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3604E" w14:textId="77777777" w:rsidR="00071CD8" w:rsidRDefault="00071CD8" w:rsidP="468DCF80">
      <w:pPr>
        <w:pStyle w:val="Title"/>
        <w:pBdr>
          <w:bottom w:val="single" w:sz="8" w:space="0" w:color="4F81BD"/>
        </w:pBd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6"/>
        </w:rPr>
        <w:drawing>
          <wp:anchor distT="0" distB="0" distL="114300" distR="114300" simplePos="0" relativeHeight="251658242" behindDoc="0" locked="0" layoutInCell="1" allowOverlap="1" wp14:anchorId="2A74E71D" wp14:editId="58478F89">
            <wp:simplePos x="0" y="0"/>
            <wp:positionH relativeFrom="margin">
              <wp:align>center</wp:align>
            </wp:positionH>
            <wp:positionV relativeFrom="page">
              <wp:posOffset>228600</wp:posOffset>
            </wp:positionV>
            <wp:extent cx="2710815" cy="1600200"/>
            <wp:effectExtent l="0" t="0" r="0" b="0"/>
            <wp:wrapSquare wrapText="bothSides"/>
            <wp:docPr id="2" name="Picture 2" descr="A wordmark, saying &quot;UConn: College of Agriculture, Health, and Natural Resources: Nutritional Scie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rdmark, saying &quot;UConn: College of Agriculture, Health, and Natural Resources: Nutritional Scienc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0815" cy="1600200"/>
                    </a:xfrm>
                    <a:prstGeom prst="rect">
                      <a:avLst/>
                    </a:prstGeom>
                    <a:noFill/>
                  </pic:spPr>
                </pic:pic>
              </a:graphicData>
            </a:graphic>
            <wp14:sizeRelH relativeFrom="margin">
              <wp14:pctWidth>0</wp14:pctWidth>
            </wp14:sizeRelH>
            <wp14:sizeRelV relativeFrom="margin">
              <wp14:pctHeight>0</wp14:pctHeight>
            </wp14:sizeRelV>
          </wp:anchor>
        </w:drawing>
      </w:r>
      <w:r w:rsidR="3711EA88" w:rsidRPr="468DCF80">
        <w:rPr>
          <w:rFonts w:ascii="Times New Roman" w:eastAsia="Times New Roman" w:hAnsi="Times New Roman" w:cs="Times New Roman"/>
          <w:sz w:val="28"/>
          <w:szCs w:val="28"/>
        </w:rPr>
        <w:t xml:space="preserve"> </w:t>
      </w:r>
    </w:p>
    <w:p w14:paraId="09224E4E" w14:textId="77777777" w:rsidR="00071CD8" w:rsidRDefault="00071CD8" w:rsidP="001E1101">
      <w:pPr>
        <w:pStyle w:val="Title"/>
        <w:pBdr>
          <w:bottom w:val="single" w:sz="8" w:space="0" w:color="4F81BD"/>
        </w:pBdr>
        <w:spacing w:after="0"/>
        <w:contextualSpacing w:val="0"/>
        <w:jc w:val="center"/>
        <w:rPr>
          <w:rFonts w:ascii="Times New Roman" w:eastAsia="Times New Roman" w:hAnsi="Times New Roman" w:cs="Times New Roman"/>
          <w:sz w:val="28"/>
          <w:szCs w:val="26"/>
        </w:rPr>
      </w:pPr>
    </w:p>
    <w:p w14:paraId="0422C222" w14:textId="77777777" w:rsidR="002F31DA" w:rsidRDefault="002F31DA" w:rsidP="002F31DA">
      <w:pPr>
        <w:pStyle w:val="Title"/>
        <w:pBdr>
          <w:bottom w:val="single" w:sz="8" w:space="0" w:color="4F81BD"/>
        </w:pBdr>
        <w:spacing w:after="0"/>
        <w:contextualSpacing w:val="0"/>
        <w:rPr>
          <w:rFonts w:ascii="Times New Roman" w:eastAsia="Times New Roman" w:hAnsi="Times New Roman" w:cs="Times New Roman"/>
          <w:b/>
          <w:sz w:val="70"/>
          <w:szCs w:val="70"/>
        </w:rPr>
      </w:pPr>
    </w:p>
    <w:p w14:paraId="447E43E1" w14:textId="77777777" w:rsidR="00D200BC" w:rsidRPr="001D7565" w:rsidRDefault="00B6431B" w:rsidP="002F31DA">
      <w:pPr>
        <w:pStyle w:val="Title"/>
        <w:pBdr>
          <w:bottom w:val="single" w:sz="8" w:space="0" w:color="4F81BD"/>
        </w:pBdr>
        <w:spacing w:after="0"/>
        <w:contextualSpacing w:val="0"/>
        <w:rPr>
          <w:rFonts w:ascii="Times New Roman" w:eastAsia="Times New Roman" w:hAnsi="Times New Roman" w:cs="Times New Roman"/>
          <w:color w:val="000000"/>
          <w:sz w:val="20"/>
          <w:szCs w:val="20"/>
        </w:rPr>
      </w:pPr>
      <w:r w:rsidRPr="00BC54C8">
        <w:rPr>
          <w:noProof/>
          <w:sz w:val="44"/>
        </w:rPr>
        <w:drawing>
          <wp:anchor distT="0" distB="0" distL="114300" distR="114300" simplePos="0" relativeHeight="251658241" behindDoc="0" locked="0" layoutInCell="1" hidden="0" allowOverlap="1" wp14:anchorId="766653BB" wp14:editId="0AEBDD8E">
            <wp:simplePos x="0" y="0"/>
            <wp:positionH relativeFrom="margin">
              <wp:posOffset>-685800</wp:posOffset>
            </wp:positionH>
            <wp:positionV relativeFrom="page">
              <wp:posOffset>323850</wp:posOffset>
            </wp:positionV>
            <wp:extent cx="1190625" cy="1209675"/>
            <wp:effectExtent l="0" t="0" r="9525" b="9525"/>
            <wp:wrapSquare wrapText="bothSides" distT="0" distB="0" distL="114300" distR="114300"/>
            <wp:docPr id="8" name="image16.png" descr="The seal of the University of Connecticut."/>
            <wp:cNvGraphicFramePr/>
            <a:graphic xmlns:a="http://schemas.openxmlformats.org/drawingml/2006/main">
              <a:graphicData uri="http://schemas.openxmlformats.org/drawingml/2006/picture">
                <pic:pic xmlns:pic="http://schemas.openxmlformats.org/drawingml/2006/picture">
                  <pic:nvPicPr>
                    <pic:cNvPr id="8" name="image16.png" descr="The seal of the University of Connecticut."/>
                    <pic:cNvPicPr preferRelativeResize="0"/>
                  </pic:nvPicPr>
                  <pic:blipFill rotWithShape="1">
                    <a:blip r:embed="rId12"/>
                    <a:srcRect l="5037" r="5035"/>
                    <a:stretch/>
                  </pic:blipFill>
                  <pic:spPr bwMode="auto">
                    <a:xfrm>
                      <a:off x="0" y="0"/>
                      <a:ext cx="119062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EEB0D" w14:textId="547ADD66" w:rsidR="008B15F6" w:rsidRPr="002F31DA" w:rsidRDefault="00C5075E" w:rsidP="002F31DA">
      <w:pPr>
        <w:spacing w:after="0" w:line="240" w:lineRule="auto"/>
        <w:jc w:val="center"/>
        <w:rPr>
          <w:rFonts w:ascii="Times New Roman" w:eastAsia="Times New Roman" w:hAnsi="Times New Roman" w:cs="Times New Roman"/>
          <w:b/>
          <w:color w:val="365F91"/>
          <w:sz w:val="72"/>
          <w:szCs w:val="36"/>
        </w:rPr>
      </w:pPr>
      <w:r>
        <w:rPr>
          <w:rFonts w:ascii="Times New Roman" w:eastAsia="Times New Roman" w:hAnsi="Times New Roman" w:cs="Times New Roman"/>
          <w:b/>
          <w:color w:val="365F91"/>
          <w:sz w:val="72"/>
          <w:szCs w:val="36"/>
        </w:rPr>
        <w:t>Han</w:t>
      </w:r>
      <w:r w:rsidR="00955064">
        <w:rPr>
          <w:rFonts w:ascii="Times New Roman" w:eastAsia="Times New Roman" w:hAnsi="Times New Roman" w:cs="Times New Roman"/>
          <w:b/>
          <w:color w:val="365F91"/>
          <w:sz w:val="72"/>
          <w:szCs w:val="36"/>
        </w:rPr>
        <w:t>dbook 202</w:t>
      </w:r>
      <w:r w:rsidR="00CD03F3">
        <w:rPr>
          <w:rFonts w:ascii="Times New Roman" w:eastAsia="Times New Roman" w:hAnsi="Times New Roman" w:cs="Times New Roman"/>
          <w:b/>
          <w:color w:val="365F91"/>
          <w:sz w:val="72"/>
          <w:szCs w:val="36"/>
        </w:rPr>
        <w:t>6</w:t>
      </w:r>
      <w:r w:rsidR="00955064">
        <w:rPr>
          <w:rFonts w:ascii="Times New Roman" w:eastAsia="Times New Roman" w:hAnsi="Times New Roman" w:cs="Times New Roman"/>
          <w:b/>
          <w:color w:val="365F91"/>
          <w:sz w:val="72"/>
          <w:szCs w:val="36"/>
        </w:rPr>
        <w:t>-</w:t>
      </w:r>
      <w:r w:rsidR="00D06070">
        <w:rPr>
          <w:rFonts w:ascii="Times New Roman" w:eastAsia="Times New Roman" w:hAnsi="Times New Roman" w:cs="Times New Roman"/>
          <w:b/>
          <w:color w:val="365F91"/>
          <w:sz w:val="72"/>
          <w:szCs w:val="36"/>
        </w:rPr>
        <w:t>20</w:t>
      </w:r>
      <w:r w:rsidR="00955064">
        <w:rPr>
          <w:rFonts w:ascii="Times New Roman" w:eastAsia="Times New Roman" w:hAnsi="Times New Roman" w:cs="Times New Roman"/>
          <w:b/>
          <w:color w:val="365F91"/>
          <w:sz w:val="72"/>
          <w:szCs w:val="36"/>
        </w:rPr>
        <w:t>2</w:t>
      </w:r>
      <w:r w:rsidR="00CD03F3">
        <w:rPr>
          <w:rFonts w:ascii="Times New Roman" w:eastAsia="Times New Roman" w:hAnsi="Times New Roman" w:cs="Times New Roman"/>
          <w:b/>
          <w:color w:val="365F91"/>
          <w:sz w:val="72"/>
          <w:szCs w:val="36"/>
        </w:rPr>
        <w:t>7</w:t>
      </w:r>
      <w:r w:rsidR="00EB070A">
        <w:rPr>
          <w:rFonts w:ascii="Times New Roman" w:eastAsia="Times New Roman" w:hAnsi="Times New Roman" w:cs="Times New Roman"/>
          <w:b/>
          <w:color w:val="365F91"/>
          <w:sz w:val="72"/>
          <w:szCs w:val="36"/>
        </w:rPr>
        <w:tab/>
      </w:r>
    </w:p>
    <w:p w14:paraId="608C232B" w14:textId="77777777" w:rsidR="001D7565" w:rsidRDefault="001D7565" w:rsidP="00BC54C8">
      <w:pPr>
        <w:spacing w:after="0" w:line="240" w:lineRule="auto"/>
        <w:jc w:val="center"/>
        <w:rPr>
          <w:rFonts w:ascii="Times New Roman" w:eastAsia="Times New Roman" w:hAnsi="Times New Roman" w:cs="Times New Roman"/>
          <w:b/>
          <w:color w:val="365F91"/>
          <w:sz w:val="32"/>
          <w:szCs w:val="36"/>
        </w:rPr>
        <w:sectPr w:rsidR="001D7565" w:rsidSect="00B34214">
          <w:headerReference w:type="default" r:id="rId13"/>
          <w:footerReference w:type="default" r:id="rId14"/>
          <w:pgSz w:w="12240" w:h="15840"/>
          <w:pgMar w:top="1440" w:right="1440" w:bottom="1440" w:left="1440" w:header="0" w:footer="0" w:gutter="0"/>
          <w:pgNumType w:start="1"/>
          <w:cols w:space="720"/>
          <w:docGrid w:linePitch="299"/>
        </w:sectPr>
      </w:pPr>
    </w:p>
    <w:p w14:paraId="7B2E1377" w14:textId="77777777" w:rsidR="00580DB0" w:rsidRDefault="00580DB0" w:rsidP="00BC54C8">
      <w:pPr>
        <w:spacing w:after="0" w:line="240" w:lineRule="auto"/>
        <w:jc w:val="center"/>
        <w:rPr>
          <w:noProof/>
        </w:rPr>
      </w:pPr>
    </w:p>
    <w:p w14:paraId="31ADBD2F"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r>
        <w:rPr>
          <w:noProof/>
        </w:rPr>
        <w:drawing>
          <wp:anchor distT="0" distB="0" distL="114300" distR="114300" simplePos="0" relativeHeight="251658240" behindDoc="0" locked="0" layoutInCell="1" hidden="0" allowOverlap="1" wp14:anchorId="7E7889AA" wp14:editId="1AEEA0E2">
            <wp:simplePos x="0" y="0"/>
            <wp:positionH relativeFrom="margin">
              <wp:align>center</wp:align>
            </wp:positionH>
            <wp:positionV relativeFrom="paragraph">
              <wp:posOffset>5080</wp:posOffset>
            </wp:positionV>
            <wp:extent cx="2857500" cy="2752725"/>
            <wp:effectExtent l="0" t="0" r="0" b="9525"/>
            <wp:wrapSquare wrapText="bothSides" distT="0" distB="0" distL="114300" distR="114300"/>
            <wp:docPr id="6"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4.jp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2857500" cy="2752725"/>
                    </a:xfrm>
                    <a:prstGeom prst="rect">
                      <a:avLst/>
                    </a:prstGeom>
                    <a:ln/>
                  </pic:spPr>
                </pic:pic>
              </a:graphicData>
            </a:graphic>
            <wp14:sizeRelH relativeFrom="margin">
              <wp14:pctWidth>0</wp14:pctWidth>
            </wp14:sizeRelH>
            <wp14:sizeRelV relativeFrom="margin">
              <wp14:pctHeight>0</wp14:pctHeight>
            </wp14:sizeRelV>
          </wp:anchor>
        </w:drawing>
      </w:r>
    </w:p>
    <w:p w14:paraId="713F7EC6"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2BEF75CE"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1C872DB0"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08F08837"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0EA66034"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1FC5638A"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728864E5"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sectPr w:rsidR="002F31DA" w:rsidSect="00B34214">
          <w:type w:val="continuous"/>
          <w:pgSz w:w="12240" w:h="15840"/>
          <w:pgMar w:top="1440" w:right="1440" w:bottom="1440" w:left="1440" w:header="0" w:footer="720" w:gutter="0"/>
          <w:pgNumType w:start="1"/>
          <w:cols w:num="2" w:space="720"/>
        </w:sectPr>
      </w:pPr>
    </w:p>
    <w:p w14:paraId="75939522"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39CD2194"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0D8DF7B8" w14:textId="77777777" w:rsidR="002F31DA" w:rsidRDefault="002F31DA" w:rsidP="00BC54C8">
      <w:pPr>
        <w:spacing w:after="0" w:line="240" w:lineRule="auto"/>
        <w:jc w:val="center"/>
        <w:rPr>
          <w:rFonts w:ascii="Times New Roman" w:eastAsia="Times New Roman" w:hAnsi="Times New Roman" w:cs="Times New Roman"/>
          <w:b/>
          <w:color w:val="365F91"/>
          <w:sz w:val="32"/>
          <w:szCs w:val="36"/>
        </w:rPr>
      </w:pPr>
    </w:p>
    <w:p w14:paraId="1A65163A" w14:textId="77777777" w:rsidR="002F31DA" w:rsidRDefault="002F31DA" w:rsidP="002F31DA">
      <w:pPr>
        <w:spacing w:after="0" w:line="240" w:lineRule="auto"/>
        <w:rPr>
          <w:rFonts w:ascii="Times New Roman" w:eastAsia="Times New Roman" w:hAnsi="Times New Roman" w:cs="Times New Roman"/>
          <w:b/>
          <w:color w:val="365F91"/>
          <w:sz w:val="32"/>
          <w:szCs w:val="36"/>
        </w:rPr>
      </w:pPr>
    </w:p>
    <w:p w14:paraId="33127461" w14:textId="77777777" w:rsidR="002F31DA" w:rsidRDefault="002F31DA" w:rsidP="002F31DA">
      <w:pPr>
        <w:spacing w:after="0" w:line="240" w:lineRule="auto"/>
        <w:jc w:val="center"/>
        <w:rPr>
          <w:rFonts w:ascii="Times New Roman" w:eastAsia="Times New Roman" w:hAnsi="Times New Roman" w:cs="Times New Roman"/>
          <w:b/>
          <w:color w:val="365F91"/>
          <w:sz w:val="32"/>
          <w:szCs w:val="36"/>
        </w:rPr>
      </w:pPr>
    </w:p>
    <w:p w14:paraId="660787C0" w14:textId="77777777" w:rsidR="00D9756E" w:rsidRPr="00BC54C8" w:rsidRDefault="00CF4B0E" w:rsidP="002F31DA">
      <w:pPr>
        <w:spacing w:after="0" w:line="240" w:lineRule="auto"/>
        <w:jc w:val="center"/>
        <w:rPr>
          <w:rFonts w:ascii="Times New Roman" w:eastAsia="Times New Roman" w:hAnsi="Times New Roman" w:cs="Times New Roman"/>
          <w:color w:val="365F91"/>
          <w:sz w:val="32"/>
          <w:szCs w:val="36"/>
        </w:rPr>
      </w:pPr>
      <w:r w:rsidRPr="00BC54C8">
        <w:rPr>
          <w:rFonts w:ascii="Times New Roman" w:eastAsia="Times New Roman" w:hAnsi="Times New Roman" w:cs="Times New Roman"/>
          <w:b/>
          <w:color w:val="365F91"/>
          <w:sz w:val="32"/>
          <w:szCs w:val="36"/>
        </w:rPr>
        <w:t>Bachelor of Science in Nutritional Sciences</w:t>
      </w:r>
    </w:p>
    <w:p w14:paraId="49EFBAC6" w14:textId="77777777" w:rsidR="00D9756E" w:rsidRPr="008B15F6" w:rsidRDefault="00CF4B0E" w:rsidP="002F31DA">
      <w:pPr>
        <w:spacing w:after="0" w:line="240" w:lineRule="auto"/>
        <w:jc w:val="center"/>
        <w:rPr>
          <w:rFonts w:ascii="Times New Roman" w:eastAsia="Times New Roman" w:hAnsi="Times New Roman" w:cs="Times New Roman"/>
          <w:color w:val="365F91"/>
          <w:sz w:val="32"/>
          <w:szCs w:val="36"/>
        </w:rPr>
      </w:pPr>
      <w:r w:rsidRPr="00BC54C8">
        <w:rPr>
          <w:rFonts w:ascii="Times New Roman" w:eastAsia="Times New Roman" w:hAnsi="Times New Roman" w:cs="Times New Roman"/>
          <w:i/>
          <w:color w:val="365F91"/>
          <w:sz w:val="32"/>
          <w:szCs w:val="36"/>
        </w:rPr>
        <w:t>Didactic Program in Dietetics</w:t>
      </w:r>
    </w:p>
    <w:p w14:paraId="0CDD1899" w14:textId="77777777" w:rsidR="001D7565" w:rsidRDefault="001D7565" w:rsidP="008B15F6">
      <w:pPr>
        <w:spacing w:after="0" w:line="240" w:lineRule="auto"/>
        <w:rPr>
          <w:rFonts w:ascii="Times New Roman" w:eastAsia="Times New Roman" w:hAnsi="Times New Roman" w:cs="Times New Roman"/>
          <w:sz w:val="20"/>
          <w:szCs w:val="20"/>
        </w:rPr>
      </w:pPr>
    </w:p>
    <w:p w14:paraId="190550D2" w14:textId="77777777" w:rsidR="002F31DA" w:rsidRDefault="002F31DA" w:rsidP="008B15F6">
      <w:pPr>
        <w:spacing w:after="0" w:line="240" w:lineRule="auto"/>
        <w:rPr>
          <w:rFonts w:ascii="Times New Roman" w:eastAsia="Times New Roman" w:hAnsi="Times New Roman" w:cs="Times New Roman"/>
          <w:sz w:val="20"/>
          <w:szCs w:val="20"/>
        </w:rPr>
        <w:sectPr w:rsidR="002F31DA" w:rsidSect="00B34214">
          <w:type w:val="continuous"/>
          <w:pgSz w:w="12240" w:h="15840"/>
          <w:pgMar w:top="1440" w:right="1440" w:bottom="1440" w:left="1440" w:header="0" w:footer="720" w:gutter="0"/>
          <w:pgNumType w:start="1"/>
          <w:cols w:space="720"/>
        </w:sectPr>
      </w:pPr>
    </w:p>
    <w:p w14:paraId="7BFA3458" w14:textId="77777777" w:rsidR="008B15F6" w:rsidRDefault="008B15F6" w:rsidP="008B15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14:paraId="48B70CAE" w14:textId="77777777" w:rsidR="008B15F6" w:rsidRDefault="008B15F6" w:rsidP="008B15F6">
      <w:pPr>
        <w:spacing w:after="0" w:line="240" w:lineRule="auto"/>
        <w:rPr>
          <w:rFonts w:ascii="Times New Roman" w:eastAsia="Times New Roman" w:hAnsi="Times New Roman" w:cs="Times New Roman"/>
          <w:sz w:val="20"/>
          <w:szCs w:val="20"/>
        </w:rPr>
        <w:sectPr w:rsidR="008B15F6" w:rsidSect="00B34214">
          <w:type w:val="continuous"/>
          <w:pgSz w:w="12240" w:h="15840"/>
          <w:pgMar w:top="1440" w:right="1440" w:bottom="1440" w:left="1440" w:header="0" w:footer="720" w:gutter="0"/>
          <w:pgNumType w:start="1"/>
          <w:cols w:space="720"/>
        </w:sectPr>
      </w:pPr>
    </w:p>
    <w:p w14:paraId="316E3AAA" w14:textId="77777777" w:rsidR="00D9756E" w:rsidRDefault="00D9756E" w:rsidP="00BC54C8">
      <w:pPr>
        <w:spacing w:after="0" w:line="240" w:lineRule="auto"/>
        <w:contextualSpacing/>
        <w:rPr>
          <w:rFonts w:ascii="Times New Roman" w:eastAsia="Times New Roman" w:hAnsi="Times New Roman" w:cs="Times New Roman"/>
          <w:sz w:val="20"/>
          <w:szCs w:val="20"/>
        </w:rPr>
        <w:sectPr w:rsidR="00D9756E" w:rsidSect="00B34214">
          <w:type w:val="continuous"/>
          <w:pgSz w:w="12240" w:h="15840"/>
          <w:pgMar w:top="1440" w:right="1440" w:bottom="1440" w:left="1440" w:header="0" w:footer="720" w:gutter="0"/>
          <w:cols w:num="2" w:space="720" w:equalWidth="0">
            <w:col w:w="4320" w:space="720"/>
            <w:col w:w="4320"/>
          </w:cols>
        </w:sectPr>
      </w:pPr>
    </w:p>
    <w:p w14:paraId="6CCD6239" w14:textId="77777777" w:rsidR="008A0748" w:rsidRDefault="00BC54C8" w:rsidP="008B15F6">
      <w:pPr>
        <w:spacing w:after="0" w:line="240" w:lineRule="auto"/>
        <w:contextualSpacing/>
        <w:jc w:val="center"/>
        <w:rPr>
          <w:rFonts w:ascii="Times New Roman" w:hAnsi="Times New Roman" w:cs="Times New Roman"/>
          <w:color w:val="1F4E79" w:themeColor="accent1" w:themeShade="80"/>
          <w:sz w:val="25"/>
          <w:szCs w:val="25"/>
        </w:rPr>
      </w:pPr>
      <w:r w:rsidRPr="00A36467">
        <w:rPr>
          <w:rFonts w:ascii="Times New Roman" w:hAnsi="Times New Roman" w:cs="Times New Roman"/>
          <w:color w:val="1F4E79" w:themeColor="accent1" w:themeShade="80"/>
          <w:sz w:val="25"/>
          <w:szCs w:val="25"/>
        </w:rPr>
        <w:t xml:space="preserve">The University of Connecticut’s Didactic Program is accredited by </w:t>
      </w:r>
    </w:p>
    <w:p w14:paraId="1E3E1613" w14:textId="77777777" w:rsidR="008B15F6" w:rsidRDefault="00BC54C8" w:rsidP="008B15F6">
      <w:pPr>
        <w:spacing w:after="0" w:line="240" w:lineRule="auto"/>
        <w:contextualSpacing/>
        <w:jc w:val="center"/>
        <w:rPr>
          <w:rFonts w:ascii="Times New Roman" w:hAnsi="Times New Roman" w:cs="Times New Roman"/>
          <w:sz w:val="20"/>
          <w:szCs w:val="23"/>
        </w:rPr>
      </w:pPr>
      <w:r w:rsidRPr="00A36467">
        <w:rPr>
          <w:rFonts w:ascii="Times New Roman" w:hAnsi="Times New Roman" w:cs="Times New Roman"/>
          <w:b/>
          <w:color w:val="1F4E79" w:themeColor="accent1" w:themeShade="80"/>
          <w:sz w:val="25"/>
          <w:szCs w:val="25"/>
        </w:rPr>
        <w:t>the Accreditation Council for Education in Nutrition and Dietetics (ACEND)</w:t>
      </w:r>
      <w:r w:rsidR="002F31DA">
        <w:rPr>
          <w:rFonts w:ascii="Times New Roman" w:hAnsi="Times New Roman" w:cs="Times New Roman"/>
          <w:b/>
          <w:color w:val="1F4E79" w:themeColor="accent1" w:themeShade="80"/>
          <w:sz w:val="25"/>
          <w:szCs w:val="25"/>
        </w:rPr>
        <w:t>*</w:t>
      </w:r>
      <w:r w:rsidRPr="00A36467">
        <w:rPr>
          <w:rFonts w:ascii="Times New Roman" w:hAnsi="Times New Roman" w:cs="Times New Roman"/>
          <w:color w:val="1F4E79" w:themeColor="accent1" w:themeShade="80"/>
          <w:sz w:val="25"/>
          <w:szCs w:val="25"/>
        </w:rPr>
        <w:t xml:space="preserve"> of the </w:t>
      </w:r>
      <w:r w:rsidRPr="00A36467">
        <w:rPr>
          <w:rFonts w:ascii="Times New Roman" w:hAnsi="Times New Roman" w:cs="Times New Roman"/>
          <w:b/>
          <w:color w:val="1F4E79" w:themeColor="accent1" w:themeShade="80"/>
          <w:sz w:val="25"/>
          <w:szCs w:val="25"/>
        </w:rPr>
        <w:t>Academy of Nutrition and Dietetics (AND)</w:t>
      </w:r>
    </w:p>
    <w:p w14:paraId="4EE1A9FF" w14:textId="77777777" w:rsidR="000415E5" w:rsidRDefault="000415E5" w:rsidP="008B15F6">
      <w:pPr>
        <w:spacing w:after="0" w:line="240" w:lineRule="auto"/>
        <w:contextualSpacing/>
        <w:jc w:val="center"/>
        <w:rPr>
          <w:rFonts w:ascii="Times New Roman" w:hAnsi="Times New Roman" w:cs="Times New Roman"/>
          <w:sz w:val="20"/>
          <w:szCs w:val="23"/>
        </w:rPr>
      </w:pPr>
    </w:p>
    <w:p w14:paraId="42438656" w14:textId="77777777" w:rsidR="00BC54C8" w:rsidRPr="002F31DA" w:rsidRDefault="002F31DA" w:rsidP="002F31DA">
      <w:pPr>
        <w:spacing w:after="0" w:line="240" w:lineRule="auto"/>
        <w:contextualSpacing/>
        <w:jc w:val="center"/>
        <w:rPr>
          <w:rFonts w:ascii="Times New Roman" w:hAnsi="Times New Roman" w:cs="Times New Roman"/>
          <w:i/>
          <w:sz w:val="21"/>
          <w:szCs w:val="21"/>
        </w:rPr>
        <w:sectPr w:rsidR="00BC54C8" w:rsidRPr="002F31DA" w:rsidSect="00B34214">
          <w:type w:val="continuous"/>
          <w:pgSz w:w="12240" w:h="15840"/>
          <w:pgMar w:top="1440" w:right="1440" w:bottom="1440" w:left="1440" w:header="0" w:footer="720" w:gutter="0"/>
          <w:cols w:space="720"/>
        </w:sectPr>
      </w:pPr>
      <w:r w:rsidRPr="002F31DA">
        <w:rPr>
          <w:rFonts w:ascii="Times New Roman" w:hAnsi="Times New Roman" w:cs="Times New Roman"/>
          <w:i/>
          <w:sz w:val="21"/>
          <w:szCs w:val="21"/>
        </w:rPr>
        <w:t>*</w:t>
      </w:r>
      <w:r w:rsidR="008B15F6" w:rsidRPr="002F31DA">
        <w:rPr>
          <w:rFonts w:ascii="Times New Roman" w:hAnsi="Times New Roman" w:cs="Times New Roman"/>
          <w:i/>
          <w:sz w:val="21"/>
          <w:szCs w:val="21"/>
        </w:rPr>
        <w:t>ACEND is AND’s accrediting agency for education programs preparing students for careers as registered dietitians or dietetic technicians, registered.</w:t>
      </w:r>
    </w:p>
    <w:p w14:paraId="33855DE5" w14:textId="77777777" w:rsidR="00BC54C8" w:rsidRPr="00BC54C8" w:rsidRDefault="00BC54C8" w:rsidP="00BC54C8">
      <w:pPr>
        <w:spacing w:after="0" w:line="240" w:lineRule="auto"/>
        <w:contextualSpacing/>
        <w:rPr>
          <w:rFonts w:ascii="Times New Roman" w:hAnsi="Times New Roman" w:cs="Times New Roman"/>
          <w:sz w:val="26"/>
          <w:szCs w:val="26"/>
        </w:rPr>
      </w:pPr>
    </w:p>
    <w:p w14:paraId="1E6FED11" w14:textId="77777777" w:rsidR="00071CD8" w:rsidRDefault="00071CD8" w:rsidP="00071CD8">
      <w:pPr>
        <w:spacing w:after="0" w:line="240" w:lineRule="auto"/>
        <w:contextualSpacing/>
        <w:jc w:val="center"/>
        <w:rPr>
          <w:rFonts w:ascii="Times New Roman" w:hAnsi="Times New Roman" w:cs="Times New Roman"/>
          <w:sz w:val="26"/>
          <w:szCs w:val="26"/>
        </w:rPr>
      </w:pPr>
    </w:p>
    <w:p w14:paraId="46E6549B" w14:textId="77777777" w:rsidR="000415E5" w:rsidRDefault="000415E5" w:rsidP="008B15F6">
      <w:pPr>
        <w:spacing w:after="0" w:line="240" w:lineRule="auto"/>
        <w:contextualSpacing/>
        <w:rPr>
          <w:rFonts w:ascii="Times New Roman" w:eastAsia="Times New Roman" w:hAnsi="Times New Roman" w:cs="Times New Roman"/>
          <w:b/>
          <w:sz w:val="24"/>
          <w:szCs w:val="24"/>
        </w:rPr>
        <w:sectPr w:rsidR="000415E5" w:rsidSect="00B34214">
          <w:type w:val="continuous"/>
          <w:pgSz w:w="12240" w:h="15840"/>
          <w:pgMar w:top="1440" w:right="1440" w:bottom="1440" w:left="1440" w:header="0" w:footer="720" w:gutter="0"/>
          <w:cols w:space="720"/>
        </w:sectPr>
      </w:pPr>
    </w:p>
    <w:p w14:paraId="0D489754" w14:textId="77777777" w:rsidR="008B15F6" w:rsidRPr="00BC54C8" w:rsidRDefault="008B15F6" w:rsidP="00092A79">
      <w:pPr>
        <w:spacing w:after="0" w:line="240" w:lineRule="auto"/>
        <w:contextualSpacing/>
        <w:rPr>
          <w:rFonts w:ascii="Times New Roman" w:eastAsia="Times New Roman" w:hAnsi="Times New Roman" w:cs="Times New Roman"/>
          <w:sz w:val="24"/>
          <w:szCs w:val="24"/>
        </w:rPr>
      </w:pPr>
      <w:r w:rsidRPr="00BC54C8">
        <w:rPr>
          <w:rFonts w:ascii="Times New Roman" w:eastAsia="Times New Roman" w:hAnsi="Times New Roman" w:cs="Times New Roman"/>
          <w:b/>
          <w:sz w:val="24"/>
          <w:szCs w:val="24"/>
        </w:rPr>
        <w:t>Department of Nutritional Sciences</w:t>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sidRPr="00BC54C8">
        <w:rPr>
          <w:rFonts w:ascii="Times New Roman" w:eastAsia="Times New Roman" w:hAnsi="Times New Roman" w:cs="Times New Roman"/>
          <w:b/>
          <w:sz w:val="24"/>
          <w:szCs w:val="24"/>
        </w:rPr>
        <w:t>Phone: (860)-486-3633</w:t>
      </w:r>
    </w:p>
    <w:p w14:paraId="34E21CE6" w14:textId="77777777" w:rsidR="008B15F6" w:rsidRPr="00BC54C8" w:rsidRDefault="008B15F6" w:rsidP="00092A79">
      <w:pPr>
        <w:spacing w:after="0" w:line="240" w:lineRule="auto"/>
        <w:contextualSpacing/>
        <w:rPr>
          <w:rFonts w:ascii="Times New Roman" w:eastAsia="Times New Roman" w:hAnsi="Times New Roman" w:cs="Times New Roman"/>
          <w:sz w:val="24"/>
          <w:szCs w:val="24"/>
        </w:rPr>
      </w:pPr>
      <w:r w:rsidRPr="00BC54C8">
        <w:rPr>
          <w:rFonts w:ascii="Times New Roman" w:eastAsia="Times New Roman" w:hAnsi="Times New Roman" w:cs="Times New Roman"/>
          <w:b/>
          <w:sz w:val="24"/>
          <w:szCs w:val="24"/>
        </w:rPr>
        <w:t>University of Connecticut</w:t>
      </w:r>
      <w:r w:rsidR="00092A79" w:rsidRPr="00092A79">
        <w:rPr>
          <w:rFonts w:ascii="Times New Roman" w:eastAsia="Times New Roman" w:hAnsi="Times New Roman" w:cs="Times New Roman"/>
          <w:b/>
          <w:sz w:val="24"/>
          <w:szCs w:val="24"/>
        </w:rPr>
        <w:t xml:space="preserve"> </w:t>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sidRPr="00BC54C8">
        <w:rPr>
          <w:rFonts w:ascii="Times New Roman" w:eastAsia="Times New Roman" w:hAnsi="Times New Roman" w:cs="Times New Roman"/>
          <w:b/>
          <w:sz w:val="24"/>
          <w:szCs w:val="24"/>
        </w:rPr>
        <w:t>Fax: (860)-486-3674</w:t>
      </w:r>
    </w:p>
    <w:p w14:paraId="617B83E9" w14:textId="77777777" w:rsidR="008B15F6" w:rsidRPr="00BC54C8" w:rsidRDefault="008B15F6" w:rsidP="00092A79">
      <w:pPr>
        <w:spacing w:after="0" w:line="240" w:lineRule="auto"/>
        <w:contextualSpacing/>
        <w:rPr>
          <w:rFonts w:ascii="Times New Roman" w:eastAsia="Times New Roman" w:hAnsi="Times New Roman" w:cs="Times New Roman"/>
          <w:sz w:val="24"/>
          <w:szCs w:val="24"/>
        </w:rPr>
      </w:pPr>
      <w:r w:rsidRPr="00BC54C8">
        <w:rPr>
          <w:rFonts w:ascii="Times New Roman" w:eastAsia="Times New Roman" w:hAnsi="Times New Roman" w:cs="Times New Roman"/>
          <w:b/>
          <w:sz w:val="24"/>
          <w:szCs w:val="24"/>
        </w:rPr>
        <w:t>R.E. Jones Building, Unit 4017</w:t>
      </w:r>
      <w:r w:rsidR="00092A79" w:rsidRPr="00092A79">
        <w:rPr>
          <w:rFonts w:ascii="Times New Roman" w:eastAsia="Times New Roman" w:hAnsi="Times New Roman" w:cs="Times New Roman"/>
          <w:b/>
          <w:sz w:val="24"/>
          <w:szCs w:val="24"/>
        </w:rPr>
        <w:t xml:space="preserve"> </w:t>
      </w:r>
      <w:r w:rsidR="009C23DF">
        <w:rPr>
          <w:rFonts w:ascii="Times New Roman" w:eastAsia="Times New Roman" w:hAnsi="Times New Roman" w:cs="Times New Roman"/>
          <w:b/>
          <w:sz w:val="24"/>
          <w:szCs w:val="24"/>
        </w:rPr>
        <w:tab/>
      </w:r>
      <w:r w:rsidR="009C23DF">
        <w:rPr>
          <w:rFonts w:ascii="Times New Roman" w:eastAsia="Times New Roman" w:hAnsi="Times New Roman" w:cs="Times New Roman"/>
          <w:b/>
          <w:sz w:val="24"/>
          <w:szCs w:val="24"/>
        </w:rPr>
        <w:tab/>
      </w:r>
      <w:r w:rsidR="009C23DF">
        <w:rPr>
          <w:rFonts w:ascii="Times New Roman" w:eastAsia="Times New Roman" w:hAnsi="Times New Roman" w:cs="Times New Roman"/>
          <w:b/>
          <w:sz w:val="24"/>
          <w:szCs w:val="24"/>
        </w:rPr>
        <w:tab/>
      </w:r>
      <w:r w:rsidR="00092A79" w:rsidRPr="00BC54C8">
        <w:rPr>
          <w:rFonts w:ascii="Times New Roman" w:eastAsia="Times New Roman" w:hAnsi="Times New Roman" w:cs="Times New Roman"/>
          <w:b/>
          <w:sz w:val="24"/>
          <w:szCs w:val="24"/>
        </w:rPr>
        <w:t>Website:</w:t>
      </w:r>
      <w:r w:rsidR="009C23DF" w:rsidRPr="009C23DF">
        <w:rPr>
          <w:rFonts w:ascii="Times New Roman" w:eastAsia="Times New Roman" w:hAnsi="Times New Roman" w:cs="Times New Roman"/>
          <w:b/>
          <w:color w:val="0000FF"/>
          <w:sz w:val="24"/>
          <w:szCs w:val="24"/>
          <w:u w:val="single"/>
        </w:rPr>
        <w:t xml:space="preserve"> </w:t>
      </w:r>
      <w:r w:rsidR="009C23DF" w:rsidRPr="00092A79">
        <w:rPr>
          <w:rFonts w:ascii="Times New Roman" w:eastAsia="Times New Roman" w:hAnsi="Times New Roman" w:cs="Times New Roman"/>
          <w:b/>
          <w:color w:val="0000FF"/>
          <w:sz w:val="24"/>
          <w:szCs w:val="24"/>
          <w:u w:val="single"/>
        </w:rPr>
        <w:t>http://www.</w:t>
      </w:r>
      <w:r w:rsidR="009C23DF">
        <w:rPr>
          <w:rFonts w:ascii="Times New Roman" w:eastAsia="Times New Roman" w:hAnsi="Times New Roman" w:cs="Times New Roman"/>
          <w:b/>
          <w:color w:val="0000FF"/>
          <w:sz w:val="24"/>
          <w:szCs w:val="24"/>
          <w:u w:val="single"/>
        </w:rPr>
        <w:t>nusc.uconn.edu</w:t>
      </w:r>
      <w:r w:rsidR="009C23DF" w:rsidRPr="00092A79">
        <w:rPr>
          <w:rFonts w:ascii="Times New Roman" w:eastAsia="Times New Roman" w:hAnsi="Times New Roman" w:cs="Times New Roman"/>
          <w:b/>
          <w:color w:val="0000FF"/>
          <w:sz w:val="24"/>
          <w:szCs w:val="24"/>
          <w:u w:val="single"/>
        </w:rPr>
        <w:t>/</w:t>
      </w:r>
    </w:p>
    <w:p w14:paraId="5A80721C" w14:textId="77777777" w:rsidR="008B15F6" w:rsidRPr="009C23DF" w:rsidRDefault="009C23DF" w:rsidP="00092A79">
      <w:pPr>
        <w:spacing w:after="0" w:line="240" w:lineRule="auto"/>
        <w:contextualSpacing/>
        <w:rPr>
          <w:rFonts w:ascii="Times New Roman" w:eastAsia="Times New Roman" w:hAnsi="Times New Roman" w:cs="Times New Roman"/>
          <w:b/>
          <w:sz w:val="24"/>
          <w:szCs w:val="24"/>
        </w:rPr>
      </w:pPr>
      <w:r w:rsidRPr="009C23DF">
        <w:rPr>
          <w:rFonts w:ascii="Times New Roman" w:hAnsi="Times New Roman" w:cs="Times New Roman"/>
          <w:b/>
          <w:color w:val="auto"/>
          <w:sz w:val="24"/>
          <w:szCs w:val="24"/>
        </w:rPr>
        <w:t>27 Manter Road</w:t>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r w:rsidR="00092A79">
        <w:rPr>
          <w:rFonts w:ascii="Times New Roman" w:eastAsia="Times New Roman" w:hAnsi="Times New Roman" w:cs="Times New Roman"/>
          <w:b/>
          <w:sz w:val="24"/>
          <w:szCs w:val="24"/>
        </w:rPr>
        <w:tab/>
      </w:r>
    </w:p>
    <w:p w14:paraId="0CA68EAA" w14:textId="77777777" w:rsidR="001D7565" w:rsidRDefault="008B15F6" w:rsidP="001D7565">
      <w:pPr>
        <w:spacing w:after="0" w:line="240" w:lineRule="auto"/>
        <w:contextualSpacing/>
        <w:rPr>
          <w:rFonts w:ascii="Times New Roman" w:eastAsia="Times New Roman" w:hAnsi="Times New Roman" w:cs="Times New Roman"/>
          <w:sz w:val="24"/>
          <w:szCs w:val="24"/>
        </w:rPr>
      </w:pPr>
      <w:r w:rsidRPr="00BC54C8">
        <w:rPr>
          <w:rFonts w:ascii="Times New Roman" w:eastAsia="Times New Roman" w:hAnsi="Times New Roman" w:cs="Times New Roman"/>
          <w:b/>
          <w:sz w:val="24"/>
          <w:szCs w:val="24"/>
        </w:rPr>
        <w:t>Storrs, CT 06269-4017</w:t>
      </w:r>
      <w:r w:rsidR="00092A79">
        <w:rPr>
          <w:rFonts w:ascii="Times New Roman" w:eastAsia="Times New Roman" w:hAnsi="Times New Roman" w:cs="Times New Roman"/>
          <w:sz w:val="24"/>
          <w:szCs w:val="24"/>
        </w:rPr>
        <w:t xml:space="preserve"> </w:t>
      </w:r>
    </w:p>
    <w:p w14:paraId="6CBBD836" w14:textId="77777777" w:rsidR="008A0748" w:rsidRDefault="008A0748" w:rsidP="001D7565">
      <w:pPr>
        <w:spacing w:after="0" w:line="240" w:lineRule="auto"/>
        <w:contextualSpacing/>
        <w:rPr>
          <w:rFonts w:ascii="Times New Roman" w:eastAsia="Times New Roman" w:hAnsi="Times New Roman" w:cs="Times New Roman"/>
          <w:sz w:val="24"/>
          <w:szCs w:val="24"/>
        </w:rPr>
      </w:pPr>
    </w:p>
    <w:p w14:paraId="7D628241" w14:textId="77777777" w:rsidR="008A0748" w:rsidRPr="00092A79" w:rsidRDefault="008A0748" w:rsidP="001D7565">
      <w:pPr>
        <w:spacing w:after="0" w:line="240" w:lineRule="auto"/>
        <w:contextualSpacing/>
        <w:rPr>
          <w:rFonts w:ascii="Times New Roman" w:eastAsia="Times New Roman" w:hAnsi="Times New Roman" w:cs="Times New Roman"/>
          <w:sz w:val="24"/>
          <w:szCs w:val="24"/>
        </w:rPr>
      </w:pPr>
    </w:p>
    <w:p w14:paraId="472BF485" w14:textId="77777777" w:rsidR="00D9756E" w:rsidRDefault="00CF4B0E" w:rsidP="00852BA4">
      <w:pPr>
        <w:spacing w:after="0" w:line="240" w:lineRule="auto"/>
        <w:contextualSpacing/>
        <w:jc w:val="center"/>
        <w:rPr>
          <w:rFonts w:ascii="Times New Roman" w:eastAsia="Times New Roman" w:hAnsi="Times New Roman" w:cs="Times New Roman"/>
          <w:color w:val="365F91"/>
          <w:sz w:val="36"/>
          <w:szCs w:val="36"/>
        </w:rPr>
      </w:pPr>
      <w:r>
        <w:rPr>
          <w:rFonts w:ascii="Times New Roman" w:eastAsia="Times New Roman" w:hAnsi="Times New Roman" w:cs="Times New Roman"/>
          <w:b/>
          <w:color w:val="365F91"/>
          <w:sz w:val="36"/>
          <w:szCs w:val="36"/>
        </w:rPr>
        <w:t>TABLE OF CONTENTS</w:t>
      </w:r>
    </w:p>
    <w:sdt>
      <w:sdtPr>
        <w:rPr>
          <w:rFonts w:ascii="Calibri" w:eastAsia="Calibri" w:hAnsi="Calibri" w:cs="Calibri"/>
          <w:color w:val="000000"/>
          <w:sz w:val="22"/>
          <w:szCs w:val="22"/>
        </w:rPr>
        <w:id w:val="1953829701"/>
        <w:docPartObj>
          <w:docPartGallery w:val="Table of Contents"/>
          <w:docPartUnique/>
        </w:docPartObj>
      </w:sdtPr>
      <w:sdtEndPr/>
      <w:sdtContent>
        <w:p w14:paraId="7C50645C" w14:textId="77777777" w:rsidR="009F475E" w:rsidRPr="005B1390" w:rsidRDefault="009F475E" w:rsidP="004B73ED">
          <w:pPr>
            <w:pStyle w:val="TOCHeading"/>
            <w:jc w:val="center"/>
            <w:rPr>
              <w:rFonts w:ascii="Times New Roman" w:hAnsi="Times New Roman" w:cs="Times New Roman"/>
              <w:color w:val="000000" w:themeColor="text1"/>
              <w:sz w:val="20"/>
              <w:szCs w:val="20"/>
            </w:rPr>
          </w:pPr>
          <w:r w:rsidRPr="005B1390">
            <w:rPr>
              <w:rFonts w:ascii="Times New Roman" w:hAnsi="Times New Roman" w:cs="Times New Roman"/>
              <w:b/>
              <w:bCs/>
              <w:color w:val="000000" w:themeColor="text1"/>
              <w:sz w:val="20"/>
              <w:szCs w:val="20"/>
            </w:rPr>
            <w:t>INTRODUCTION</w:t>
          </w:r>
          <w:r w:rsidRPr="005B1390">
            <w:rPr>
              <w:rFonts w:ascii="Times New Roman" w:hAnsi="Times New Roman" w:cs="Times New Roman"/>
              <w:color w:val="000000" w:themeColor="text1"/>
              <w:sz w:val="20"/>
              <w:szCs w:val="20"/>
            </w:rPr>
            <w:ptab w:relativeTo="margin" w:alignment="right" w:leader="dot"/>
          </w:r>
          <w:r w:rsidRPr="005B1390">
            <w:rPr>
              <w:rFonts w:ascii="Times New Roman" w:hAnsi="Times New Roman" w:cs="Times New Roman"/>
              <w:b/>
              <w:bCs/>
              <w:color w:val="000000" w:themeColor="text1"/>
              <w:sz w:val="20"/>
              <w:szCs w:val="20"/>
            </w:rPr>
            <w:t>4</w:t>
          </w:r>
        </w:p>
        <w:p w14:paraId="332719A7" w14:textId="77777777" w:rsidR="009F475E" w:rsidRPr="007E1E28" w:rsidRDefault="009F475E" w:rsidP="004B73ED">
          <w:pPr>
            <w:jc w:val="center"/>
            <w:rPr>
              <w:rFonts w:ascii="Times New Roman" w:hAnsi="Times New Roman" w:cs="Times New Roman"/>
              <w:sz w:val="20"/>
              <w:szCs w:val="20"/>
            </w:rPr>
          </w:pPr>
          <w:r w:rsidRPr="007E1E28">
            <w:rPr>
              <w:rFonts w:ascii="Times New Roman" w:hAnsi="Times New Roman" w:cs="Times New Roman"/>
              <w:b/>
              <w:bCs/>
              <w:sz w:val="20"/>
              <w:szCs w:val="20"/>
            </w:rPr>
            <w:t>UNDERGRADUATE DEGREE PROGRAM</w:t>
          </w:r>
          <w:r w:rsidRPr="007E1E28">
            <w:rPr>
              <w:rFonts w:ascii="Times New Roman" w:hAnsi="Times New Roman" w:cs="Times New Roman"/>
              <w:sz w:val="20"/>
              <w:szCs w:val="20"/>
            </w:rPr>
            <w:ptab w:relativeTo="margin" w:alignment="right" w:leader="dot"/>
          </w:r>
          <w:r w:rsidRPr="007E1E28">
            <w:rPr>
              <w:rFonts w:ascii="Times New Roman" w:hAnsi="Times New Roman" w:cs="Times New Roman"/>
              <w:b/>
              <w:sz w:val="20"/>
              <w:szCs w:val="20"/>
            </w:rPr>
            <w:t>7</w:t>
          </w:r>
        </w:p>
        <w:p w14:paraId="7E0FFBCC" w14:textId="77777777" w:rsidR="009F475E" w:rsidRPr="007E1E28" w:rsidRDefault="009F475E" w:rsidP="004B73ED">
          <w:pPr>
            <w:pStyle w:val="TOC2"/>
            <w:ind w:left="216"/>
            <w:jc w:val="center"/>
            <w:rPr>
              <w:sz w:val="20"/>
              <w:szCs w:val="20"/>
            </w:rPr>
          </w:pPr>
          <w:r w:rsidRPr="007E1E28">
            <w:rPr>
              <w:sz w:val="20"/>
              <w:szCs w:val="20"/>
            </w:rPr>
            <w:t>WHAT IS NUTRITIONAL SCIENCE?</w:t>
          </w:r>
          <w:r w:rsidRPr="007E1E28">
            <w:rPr>
              <w:sz w:val="20"/>
              <w:szCs w:val="20"/>
            </w:rPr>
            <w:ptab w:relativeTo="margin" w:alignment="right" w:leader="dot"/>
          </w:r>
          <w:r w:rsidRPr="007E1E28">
            <w:rPr>
              <w:sz w:val="20"/>
              <w:szCs w:val="20"/>
            </w:rPr>
            <w:t>7</w:t>
          </w:r>
        </w:p>
        <w:p w14:paraId="463BC309" w14:textId="77777777" w:rsidR="009F475E" w:rsidRPr="007E1E28" w:rsidRDefault="009F475E" w:rsidP="004B73ED">
          <w:pPr>
            <w:pStyle w:val="TOC2"/>
            <w:ind w:left="216"/>
            <w:jc w:val="center"/>
            <w:rPr>
              <w:sz w:val="20"/>
              <w:szCs w:val="20"/>
            </w:rPr>
          </w:pPr>
          <w:r w:rsidRPr="007E1E28">
            <w:rPr>
              <w:sz w:val="20"/>
              <w:szCs w:val="20"/>
            </w:rPr>
            <w:t>WHAT CAN I DO WITH A BACHELOR’S DEGREE IN NUTRITIONAL SCIENCE?</w:t>
          </w:r>
          <w:r w:rsidRPr="007E1E28">
            <w:rPr>
              <w:sz w:val="20"/>
              <w:szCs w:val="20"/>
            </w:rPr>
            <w:ptab w:relativeTo="margin" w:alignment="right" w:leader="dot"/>
          </w:r>
          <w:r w:rsidRPr="007E1E28">
            <w:rPr>
              <w:sz w:val="20"/>
              <w:szCs w:val="20"/>
            </w:rPr>
            <w:t>7</w:t>
          </w:r>
        </w:p>
        <w:p w14:paraId="7DB608E8" w14:textId="501D0305" w:rsidR="009F475E" w:rsidRPr="007E1E28" w:rsidRDefault="008D1576" w:rsidP="004B73ED">
          <w:pPr>
            <w:pStyle w:val="TOC2"/>
            <w:ind w:left="216"/>
            <w:jc w:val="center"/>
            <w:rPr>
              <w:sz w:val="20"/>
              <w:szCs w:val="20"/>
            </w:rPr>
          </w:pPr>
          <w:r w:rsidRPr="007E1E28">
            <w:rPr>
              <w:sz w:val="20"/>
              <w:szCs w:val="20"/>
            </w:rPr>
            <w:t>RELATED MINORS</w:t>
          </w:r>
          <w:r w:rsidR="009F475E" w:rsidRPr="007E1E28">
            <w:rPr>
              <w:sz w:val="20"/>
              <w:szCs w:val="20"/>
            </w:rPr>
            <w:ptab w:relativeTo="margin" w:alignment="right" w:leader="dot"/>
          </w:r>
          <w:r w:rsidR="004C5F68">
            <w:rPr>
              <w:sz w:val="20"/>
              <w:szCs w:val="20"/>
            </w:rPr>
            <w:t>8</w:t>
          </w:r>
        </w:p>
        <w:p w14:paraId="4B80A7EA" w14:textId="04B398B9" w:rsidR="009F475E" w:rsidRPr="007E1E28" w:rsidRDefault="009F475E" w:rsidP="004B73ED">
          <w:pPr>
            <w:pStyle w:val="TOC3"/>
            <w:spacing w:after="0"/>
            <w:ind w:left="446"/>
            <w:contextualSpacing/>
            <w:jc w:val="center"/>
            <w:rPr>
              <w:rFonts w:ascii="Times New Roman" w:hAnsi="Times New Roman" w:cs="Times New Roman"/>
              <w:i/>
              <w:sz w:val="20"/>
              <w:szCs w:val="20"/>
            </w:rPr>
          </w:pPr>
          <w:r w:rsidRPr="007E1E28">
            <w:rPr>
              <w:rFonts w:ascii="Times New Roman" w:hAnsi="Times New Roman" w:cs="Times New Roman"/>
              <w:i/>
              <w:sz w:val="20"/>
              <w:szCs w:val="20"/>
            </w:rPr>
            <w:t>Food Science</w:t>
          </w:r>
          <w:r w:rsidRPr="007E1E28">
            <w:rPr>
              <w:rFonts w:ascii="Times New Roman" w:hAnsi="Times New Roman" w:cs="Times New Roman"/>
              <w:i/>
              <w:sz w:val="20"/>
              <w:szCs w:val="20"/>
            </w:rPr>
            <w:ptab w:relativeTo="margin" w:alignment="right" w:leader="dot"/>
          </w:r>
          <w:r w:rsidR="004C5F68" w:rsidRPr="004C5F68">
            <w:rPr>
              <w:rFonts w:ascii="Times New Roman" w:hAnsi="Times New Roman" w:cs="Times New Roman"/>
              <w:iCs/>
              <w:sz w:val="20"/>
              <w:szCs w:val="20"/>
            </w:rPr>
            <w:t>8</w:t>
          </w:r>
        </w:p>
        <w:p w14:paraId="21B68AC2" w14:textId="2786315A" w:rsidR="009F475E" w:rsidRPr="007E1E28" w:rsidRDefault="009F475E" w:rsidP="004B73ED">
          <w:pPr>
            <w:pStyle w:val="TOC3"/>
            <w:spacing w:after="0"/>
            <w:ind w:left="446"/>
            <w:contextualSpacing/>
            <w:jc w:val="center"/>
            <w:rPr>
              <w:rFonts w:ascii="Times New Roman" w:hAnsi="Times New Roman" w:cs="Times New Roman"/>
              <w:i/>
              <w:sz w:val="20"/>
              <w:szCs w:val="20"/>
            </w:rPr>
          </w:pPr>
          <w:r w:rsidRPr="007E1E28">
            <w:rPr>
              <w:rFonts w:ascii="Times New Roman" w:hAnsi="Times New Roman" w:cs="Times New Roman"/>
              <w:i/>
              <w:sz w:val="20"/>
              <w:szCs w:val="20"/>
            </w:rPr>
            <w:t>Nutrition for Exercise and Sport</w:t>
          </w:r>
          <w:r w:rsidRPr="007E1E28">
            <w:rPr>
              <w:rFonts w:ascii="Times New Roman" w:hAnsi="Times New Roman" w:cs="Times New Roman"/>
              <w:i/>
              <w:sz w:val="20"/>
              <w:szCs w:val="20"/>
            </w:rPr>
            <w:ptab w:relativeTo="margin" w:alignment="right" w:leader="dot"/>
          </w:r>
          <w:r w:rsidR="004C5F68" w:rsidRPr="004C5F68">
            <w:rPr>
              <w:rFonts w:ascii="Times New Roman" w:hAnsi="Times New Roman" w:cs="Times New Roman"/>
              <w:iCs/>
              <w:sz w:val="20"/>
              <w:szCs w:val="20"/>
            </w:rPr>
            <w:t>8</w:t>
          </w:r>
        </w:p>
        <w:p w14:paraId="72F60AA4" w14:textId="2FEA36B1" w:rsidR="001768A8" w:rsidRPr="007E1E28" w:rsidRDefault="008D1576" w:rsidP="004B73ED">
          <w:pPr>
            <w:pStyle w:val="TOC2"/>
            <w:ind w:left="216"/>
            <w:jc w:val="center"/>
            <w:rPr>
              <w:sz w:val="20"/>
              <w:szCs w:val="20"/>
            </w:rPr>
          </w:pPr>
          <w:r w:rsidRPr="007E1E28">
            <w:rPr>
              <w:sz w:val="20"/>
              <w:szCs w:val="20"/>
            </w:rPr>
            <w:t>MISSION STATEMENT OF THE DEPARTMENT OF NUTRITIONAL SCIENCES</w:t>
          </w:r>
          <w:r w:rsidRPr="007E1E28">
            <w:rPr>
              <w:sz w:val="20"/>
              <w:szCs w:val="20"/>
            </w:rPr>
            <w:ptab w:relativeTo="margin" w:alignment="right" w:leader="dot"/>
          </w:r>
          <w:r w:rsidR="004C5F68">
            <w:rPr>
              <w:sz w:val="20"/>
              <w:szCs w:val="20"/>
            </w:rPr>
            <w:t>9</w:t>
          </w:r>
        </w:p>
        <w:p w14:paraId="6403316F" w14:textId="77777777" w:rsidR="001768A8" w:rsidRPr="007E1E28" w:rsidRDefault="001768A8" w:rsidP="004B73ED">
          <w:pPr>
            <w:pStyle w:val="TOC2"/>
            <w:spacing w:line="240" w:lineRule="auto"/>
            <w:ind w:left="216"/>
            <w:jc w:val="center"/>
            <w:rPr>
              <w:b/>
              <w:sz w:val="20"/>
              <w:szCs w:val="20"/>
            </w:rPr>
          </w:pPr>
        </w:p>
        <w:p w14:paraId="698C52E7" w14:textId="45B7A557" w:rsidR="008C3DA3" w:rsidRPr="007E1E28" w:rsidRDefault="001768A8" w:rsidP="004B73ED">
          <w:pPr>
            <w:pStyle w:val="TOC2"/>
            <w:spacing w:after="120" w:line="360" w:lineRule="auto"/>
            <w:ind w:left="0"/>
            <w:jc w:val="center"/>
            <w:rPr>
              <w:b/>
              <w:sz w:val="20"/>
              <w:szCs w:val="20"/>
            </w:rPr>
          </w:pPr>
          <w:r w:rsidRPr="007E1E28">
            <w:rPr>
              <w:b/>
              <w:sz w:val="20"/>
              <w:szCs w:val="20"/>
            </w:rPr>
            <w:t>DIDACTIC PROGRAM IN DIETETICS</w:t>
          </w:r>
          <w:r w:rsidR="008C3DA3" w:rsidRPr="007E1E28">
            <w:rPr>
              <w:b/>
              <w:sz w:val="20"/>
              <w:szCs w:val="20"/>
            </w:rPr>
            <w:ptab w:relativeTo="margin" w:alignment="right" w:leader="dot"/>
          </w:r>
          <w:r w:rsidR="004C5F68">
            <w:rPr>
              <w:b/>
              <w:sz w:val="20"/>
              <w:szCs w:val="20"/>
            </w:rPr>
            <w:t>9</w:t>
          </w:r>
        </w:p>
        <w:p w14:paraId="4755511E" w14:textId="39AC125A" w:rsidR="008C3DA3" w:rsidRPr="007E1E28" w:rsidRDefault="001768A8" w:rsidP="004B73ED">
          <w:pPr>
            <w:pStyle w:val="TOC2"/>
            <w:ind w:left="216"/>
            <w:jc w:val="center"/>
            <w:rPr>
              <w:sz w:val="20"/>
              <w:szCs w:val="20"/>
            </w:rPr>
          </w:pPr>
          <w:r w:rsidRPr="007E1E28">
            <w:rPr>
              <w:sz w:val="20"/>
              <w:szCs w:val="20"/>
            </w:rPr>
            <w:t>DIETETICS &amp; THE REGISTERED DIETITIAN</w:t>
          </w:r>
          <w:r w:rsidR="008C3DA3" w:rsidRPr="007E1E28">
            <w:rPr>
              <w:sz w:val="20"/>
              <w:szCs w:val="20"/>
            </w:rPr>
            <w:ptab w:relativeTo="margin" w:alignment="right" w:leader="dot"/>
          </w:r>
          <w:r w:rsidR="004C5F68">
            <w:rPr>
              <w:sz w:val="20"/>
              <w:szCs w:val="20"/>
            </w:rPr>
            <w:t>9</w:t>
          </w:r>
        </w:p>
        <w:p w14:paraId="2F15C6A3" w14:textId="27A5A63B" w:rsidR="00766B6F" w:rsidRDefault="00766B6F" w:rsidP="004B73ED">
          <w:pPr>
            <w:pStyle w:val="TOC2"/>
            <w:ind w:left="216"/>
            <w:jc w:val="center"/>
            <w:rPr>
              <w:sz w:val="20"/>
              <w:szCs w:val="20"/>
            </w:rPr>
          </w:pPr>
          <w:r>
            <w:rPr>
              <w:sz w:val="20"/>
              <w:szCs w:val="20"/>
            </w:rPr>
            <w:t>PROCESS FOR BECOMING A REGISTERED DIETITIAN</w:t>
          </w:r>
          <w:r w:rsidRPr="007E1E28">
            <w:rPr>
              <w:sz w:val="20"/>
              <w:szCs w:val="20"/>
            </w:rPr>
            <w:ptab w:relativeTo="margin" w:alignment="right" w:leader="dot"/>
          </w:r>
          <w:r w:rsidR="004C5F68">
            <w:rPr>
              <w:sz w:val="20"/>
              <w:szCs w:val="20"/>
            </w:rPr>
            <w:t>9</w:t>
          </w:r>
        </w:p>
        <w:p w14:paraId="717233C7" w14:textId="6CDCA024" w:rsidR="008C3DA3" w:rsidRPr="007E1E28" w:rsidRDefault="001768A8" w:rsidP="004B73ED">
          <w:pPr>
            <w:pStyle w:val="TOC2"/>
            <w:ind w:left="216"/>
            <w:jc w:val="center"/>
            <w:rPr>
              <w:sz w:val="20"/>
              <w:szCs w:val="20"/>
            </w:rPr>
          </w:pPr>
          <w:r w:rsidRPr="007E1E28">
            <w:rPr>
              <w:sz w:val="20"/>
              <w:szCs w:val="20"/>
            </w:rPr>
            <w:t>DIETETIC MAJORS AT UCONN</w:t>
          </w:r>
          <w:r w:rsidR="008C3DA3" w:rsidRPr="007E1E28">
            <w:rPr>
              <w:sz w:val="20"/>
              <w:szCs w:val="20"/>
            </w:rPr>
            <w:ptab w:relativeTo="margin" w:alignment="right" w:leader="dot"/>
          </w:r>
          <w:r w:rsidRPr="007E1E28">
            <w:rPr>
              <w:sz w:val="20"/>
              <w:szCs w:val="20"/>
            </w:rPr>
            <w:t>1</w:t>
          </w:r>
          <w:r w:rsidR="004C5F68">
            <w:rPr>
              <w:sz w:val="20"/>
              <w:szCs w:val="20"/>
            </w:rPr>
            <w:t>1</w:t>
          </w:r>
        </w:p>
        <w:p w14:paraId="45394DF5" w14:textId="62B15FDB" w:rsidR="008C3DA3" w:rsidRPr="007E1E28" w:rsidRDefault="001768A8" w:rsidP="004B73ED">
          <w:pPr>
            <w:pStyle w:val="TOC2"/>
            <w:ind w:left="216"/>
            <w:jc w:val="center"/>
            <w:rPr>
              <w:sz w:val="20"/>
              <w:szCs w:val="20"/>
            </w:rPr>
          </w:pPr>
          <w:r w:rsidRPr="007E1E28">
            <w:rPr>
              <w:sz w:val="20"/>
              <w:szCs w:val="20"/>
            </w:rPr>
            <w:t>MISSION FOR THE DIETETIC PROGRAM IN NUTRITIONAL SCIENCES</w:t>
          </w:r>
          <w:r w:rsidR="008C3DA3" w:rsidRPr="007E1E28">
            <w:rPr>
              <w:sz w:val="20"/>
              <w:szCs w:val="20"/>
            </w:rPr>
            <w:ptab w:relativeTo="margin" w:alignment="right" w:leader="dot"/>
          </w:r>
          <w:r w:rsidR="00A36467">
            <w:rPr>
              <w:sz w:val="20"/>
              <w:szCs w:val="20"/>
            </w:rPr>
            <w:t>1</w:t>
          </w:r>
          <w:r w:rsidR="004C5F68">
            <w:rPr>
              <w:sz w:val="20"/>
              <w:szCs w:val="20"/>
            </w:rPr>
            <w:t>2</w:t>
          </w:r>
        </w:p>
        <w:p w14:paraId="427082CD" w14:textId="16531003" w:rsidR="00D746FF" w:rsidRPr="007E1E28" w:rsidRDefault="001768A8" w:rsidP="004B73ED">
          <w:pPr>
            <w:pStyle w:val="TOC2"/>
            <w:ind w:left="216"/>
            <w:jc w:val="center"/>
            <w:rPr>
              <w:sz w:val="20"/>
              <w:szCs w:val="20"/>
            </w:rPr>
          </w:pPr>
          <w:r w:rsidRPr="007E1E28">
            <w:rPr>
              <w:sz w:val="20"/>
              <w:szCs w:val="20"/>
            </w:rPr>
            <w:t>GOALS AND OBJECTIVES FOR THE DIDACTIC PROGRAM IN NUTRITIONAL SCIENCES</w:t>
          </w:r>
          <w:r w:rsidR="008C3DA3" w:rsidRPr="007E1E28">
            <w:rPr>
              <w:sz w:val="20"/>
              <w:szCs w:val="20"/>
            </w:rPr>
            <w:ptab w:relativeTo="margin" w:alignment="right" w:leader="dot"/>
          </w:r>
          <w:r w:rsidR="00A36467">
            <w:rPr>
              <w:sz w:val="20"/>
              <w:szCs w:val="20"/>
            </w:rPr>
            <w:t>1</w:t>
          </w:r>
          <w:r w:rsidR="004C5F68">
            <w:rPr>
              <w:sz w:val="20"/>
              <w:szCs w:val="20"/>
            </w:rPr>
            <w:t>3</w:t>
          </w:r>
        </w:p>
        <w:p w14:paraId="7156C14B" w14:textId="2B7E16E5" w:rsidR="00D746FF" w:rsidRPr="007E1E28" w:rsidRDefault="00D746FF" w:rsidP="004B73ED">
          <w:pPr>
            <w:pStyle w:val="TOC2"/>
            <w:ind w:left="216"/>
            <w:jc w:val="center"/>
            <w:rPr>
              <w:sz w:val="20"/>
              <w:szCs w:val="20"/>
            </w:rPr>
          </w:pPr>
          <w:r w:rsidRPr="007E1E28">
            <w:rPr>
              <w:sz w:val="20"/>
              <w:szCs w:val="20"/>
            </w:rPr>
            <w:t>TRANSFER STUDENTS</w:t>
          </w:r>
          <w:r w:rsidRPr="007E1E28">
            <w:rPr>
              <w:sz w:val="20"/>
              <w:szCs w:val="20"/>
            </w:rPr>
            <w:ptab w:relativeTo="margin" w:alignment="right" w:leader="dot"/>
          </w:r>
          <w:r w:rsidRPr="007E1E28">
            <w:rPr>
              <w:sz w:val="20"/>
              <w:szCs w:val="20"/>
            </w:rPr>
            <w:t>1</w:t>
          </w:r>
          <w:r w:rsidR="004C5F68">
            <w:rPr>
              <w:sz w:val="20"/>
              <w:szCs w:val="20"/>
            </w:rPr>
            <w:t>4</w:t>
          </w:r>
        </w:p>
        <w:p w14:paraId="28425DBF" w14:textId="2398760E" w:rsidR="00D746FF" w:rsidRPr="007E1E28" w:rsidRDefault="008335DB" w:rsidP="004B73ED">
          <w:pPr>
            <w:pStyle w:val="TOC3"/>
            <w:spacing w:after="0"/>
            <w:ind w:left="446"/>
            <w:contextualSpacing/>
            <w:jc w:val="center"/>
            <w:rPr>
              <w:rFonts w:ascii="Times New Roman" w:hAnsi="Times New Roman" w:cs="Times New Roman"/>
              <w:i/>
              <w:sz w:val="20"/>
              <w:szCs w:val="20"/>
            </w:rPr>
          </w:pPr>
          <w:r w:rsidRPr="007E1E28">
            <w:rPr>
              <w:rFonts w:ascii="Times New Roman" w:hAnsi="Times New Roman" w:cs="Times New Roman"/>
              <w:i/>
              <w:sz w:val="20"/>
              <w:szCs w:val="20"/>
            </w:rPr>
            <w:t>From other colleges/universities</w:t>
          </w:r>
          <w:r w:rsidR="00D746FF" w:rsidRPr="007E1E28">
            <w:rPr>
              <w:rFonts w:ascii="Times New Roman" w:hAnsi="Times New Roman" w:cs="Times New Roman"/>
              <w:i/>
              <w:sz w:val="20"/>
              <w:szCs w:val="20"/>
            </w:rPr>
            <w:ptab w:relativeTo="margin" w:alignment="right" w:leader="dot"/>
          </w:r>
          <w:r w:rsidRPr="007E1E28">
            <w:rPr>
              <w:rFonts w:ascii="Times New Roman" w:hAnsi="Times New Roman" w:cs="Times New Roman"/>
              <w:i/>
              <w:sz w:val="20"/>
              <w:szCs w:val="20"/>
            </w:rPr>
            <w:t>1</w:t>
          </w:r>
          <w:r w:rsidR="00FC180B">
            <w:rPr>
              <w:rFonts w:ascii="Times New Roman" w:hAnsi="Times New Roman" w:cs="Times New Roman"/>
              <w:i/>
              <w:sz w:val="20"/>
              <w:szCs w:val="20"/>
            </w:rPr>
            <w:t>4</w:t>
          </w:r>
        </w:p>
        <w:p w14:paraId="151339D6" w14:textId="183341E9" w:rsidR="00D746FF" w:rsidRPr="007E1E28" w:rsidRDefault="008335DB" w:rsidP="004B73ED">
          <w:pPr>
            <w:pStyle w:val="TOC3"/>
            <w:spacing w:after="0"/>
            <w:ind w:left="446"/>
            <w:contextualSpacing/>
            <w:jc w:val="center"/>
            <w:rPr>
              <w:rFonts w:ascii="Times New Roman" w:hAnsi="Times New Roman" w:cs="Times New Roman"/>
              <w:i/>
              <w:sz w:val="20"/>
              <w:szCs w:val="20"/>
            </w:rPr>
          </w:pPr>
          <w:r w:rsidRPr="007E1E28">
            <w:rPr>
              <w:rFonts w:ascii="Times New Roman" w:hAnsi="Times New Roman" w:cs="Times New Roman"/>
              <w:i/>
              <w:sz w:val="20"/>
              <w:szCs w:val="20"/>
            </w:rPr>
            <w:t>From other majors at UConn</w:t>
          </w:r>
          <w:r w:rsidR="00D746FF" w:rsidRPr="007E1E28">
            <w:rPr>
              <w:rFonts w:ascii="Times New Roman" w:hAnsi="Times New Roman" w:cs="Times New Roman"/>
              <w:i/>
              <w:sz w:val="20"/>
              <w:szCs w:val="20"/>
            </w:rPr>
            <w:ptab w:relativeTo="margin" w:alignment="right" w:leader="dot"/>
          </w:r>
          <w:r w:rsidR="00FC180B">
            <w:rPr>
              <w:rFonts w:ascii="Times New Roman" w:hAnsi="Times New Roman" w:cs="Times New Roman"/>
              <w:i/>
              <w:sz w:val="20"/>
              <w:szCs w:val="20"/>
            </w:rPr>
            <w:t>14</w:t>
          </w:r>
        </w:p>
        <w:p w14:paraId="1D9E8B3B" w14:textId="62F30718" w:rsidR="00D746FF" w:rsidRPr="007E1E28" w:rsidRDefault="008335DB" w:rsidP="004B73ED">
          <w:pPr>
            <w:pStyle w:val="TOC2"/>
            <w:spacing w:line="240" w:lineRule="auto"/>
            <w:ind w:left="216"/>
            <w:jc w:val="center"/>
            <w:rPr>
              <w:sz w:val="20"/>
              <w:szCs w:val="20"/>
            </w:rPr>
          </w:pPr>
          <w:r w:rsidRPr="007E1E28">
            <w:rPr>
              <w:sz w:val="20"/>
              <w:szCs w:val="20"/>
            </w:rPr>
            <w:t>OPPORTUNITIES FOR DIETETIC EXPERIENCE</w:t>
          </w:r>
          <w:r w:rsidR="00D746FF" w:rsidRPr="007E1E28">
            <w:rPr>
              <w:sz w:val="20"/>
              <w:szCs w:val="20"/>
            </w:rPr>
            <w:ptab w:relativeTo="margin" w:alignment="right" w:leader="dot"/>
          </w:r>
          <w:r w:rsidR="00D746FF" w:rsidRPr="007E1E28">
            <w:rPr>
              <w:sz w:val="20"/>
              <w:szCs w:val="20"/>
            </w:rPr>
            <w:t>1</w:t>
          </w:r>
          <w:r w:rsidR="00FC180B">
            <w:rPr>
              <w:sz w:val="20"/>
              <w:szCs w:val="20"/>
            </w:rPr>
            <w:t>5</w:t>
          </w:r>
        </w:p>
        <w:p w14:paraId="66500AA8" w14:textId="3C80D4D8" w:rsidR="008335DB" w:rsidRPr="007E1E28" w:rsidRDefault="005B1390" w:rsidP="004B73ED">
          <w:pPr>
            <w:pStyle w:val="TOC3"/>
            <w:spacing w:after="0"/>
            <w:ind w:left="446"/>
            <w:contextualSpacing/>
            <w:jc w:val="center"/>
            <w:rPr>
              <w:rFonts w:ascii="Times New Roman" w:hAnsi="Times New Roman" w:cs="Times New Roman"/>
              <w:i/>
              <w:sz w:val="20"/>
              <w:szCs w:val="20"/>
            </w:rPr>
          </w:pPr>
          <w:r w:rsidRPr="007E1E28">
            <w:rPr>
              <w:rFonts w:ascii="Times New Roman" w:hAnsi="Times New Roman" w:cs="Times New Roman"/>
              <w:i/>
              <w:sz w:val="20"/>
              <w:szCs w:val="20"/>
            </w:rPr>
            <w:t>UConn Nutrition Club</w:t>
          </w:r>
          <w:r w:rsidR="008335DB" w:rsidRPr="007E1E28">
            <w:rPr>
              <w:rFonts w:ascii="Times New Roman" w:hAnsi="Times New Roman" w:cs="Times New Roman"/>
              <w:i/>
              <w:sz w:val="20"/>
              <w:szCs w:val="20"/>
            </w:rPr>
            <w:ptab w:relativeTo="margin" w:alignment="right" w:leader="dot"/>
          </w:r>
          <w:r w:rsidR="002D031C">
            <w:rPr>
              <w:rFonts w:ascii="Times New Roman" w:hAnsi="Times New Roman" w:cs="Times New Roman"/>
              <w:i/>
              <w:sz w:val="20"/>
              <w:szCs w:val="20"/>
            </w:rPr>
            <w:t>1</w:t>
          </w:r>
          <w:r w:rsidR="00FC180B">
            <w:rPr>
              <w:rFonts w:ascii="Times New Roman" w:hAnsi="Times New Roman" w:cs="Times New Roman"/>
              <w:i/>
              <w:sz w:val="20"/>
              <w:szCs w:val="20"/>
            </w:rPr>
            <w:t>5</w:t>
          </w:r>
        </w:p>
        <w:p w14:paraId="27B5C006" w14:textId="7BF063D0" w:rsidR="008335DB" w:rsidRPr="007E1E28" w:rsidRDefault="005B1390" w:rsidP="004B73ED">
          <w:pPr>
            <w:pStyle w:val="TOC3"/>
            <w:spacing w:after="0"/>
            <w:contextualSpacing/>
            <w:jc w:val="center"/>
            <w:rPr>
              <w:rFonts w:ascii="Times New Roman" w:hAnsi="Times New Roman" w:cs="Times New Roman"/>
              <w:i/>
              <w:sz w:val="20"/>
              <w:szCs w:val="20"/>
            </w:rPr>
          </w:pPr>
          <w:r w:rsidRPr="007E1E28">
            <w:rPr>
              <w:rFonts w:ascii="Times New Roman" w:hAnsi="Times New Roman" w:cs="Times New Roman"/>
              <w:i/>
              <w:sz w:val="20"/>
              <w:szCs w:val="20"/>
            </w:rPr>
            <w:t>Community Outreach</w:t>
          </w:r>
          <w:r w:rsidR="008335DB" w:rsidRPr="007E1E28">
            <w:rPr>
              <w:rFonts w:ascii="Times New Roman" w:hAnsi="Times New Roman" w:cs="Times New Roman"/>
              <w:i/>
              <w:sz w:val="20"/>
              <w:szCs w:val="20"/>
            </w:rPr>
            <w:ptab w:relativeTo="margin" w:alignment="right" w:leader="dot"/>
          </w:r>
          <w:r w:rsidRPr="007E1E28">
            <w:rPr>
              <w:rFonts w:ascii="Times New Roman" w:hAnsi="Times New Roman" w:cs="Times New Roman"/>
              <w:i/>
              <w:sz w:val="20"/>
              <w:szCs w:val="20"/>
            </w:rPr>
            <w:t>1</w:t>
          </w:r>
          <w:r w:rsidR="00FC180B">
            <w:rPr>
              <w:rFonts w:ascii="Times New Roman" w:hAnsi="Times New Roman" w:cs="Times New Roman"/>
              <w:i/>
              <w:sz w:val="20"/>
              <w:szCs w:val="20"/>
            </w:rPr>
            <w:t>5</w:t>
          </w:r>
        </w:p>
        <w:p w14:paraId="02947CBA" w14:textId="2FCB3B2C" w:rsidR="005B1390" w:rsidRPr="007E1E28" w:rsidRDefault="005B1390" w:rsidP="004B73ED">
          <w:pPr>
            <w:pStyle w:val="TOC3"/>
            <w:spacing w:after="0"/>
            <w:contextualSpacing/>
            <w:jc w:val="center"/>
            <w:rPr>
              <w:rFonts w:ascii="Times New Roman" w:hAnsi="Times New Roman" w:cs="Times New Roman"/>
              <w:i/>
              <w:sz w:val="20"/>
              <w:szCs w:val="20"/>
            </w:rPr>
          </w:pPr>
          <w:r w:rsidRPr="007E1E28">
            <w:rPr>
              <w:rFonts w:ascii="Times New Roman" w:hAnsi="Times New Roman" w:cs="Times New Roman"/>
              <w:i/>
              <w:sz w:val="20"/>
              <w:szCs w:val="20"/>
            </w:rPr>
            <w:t>Undergraduate Research &amp; Honors Programs</w:t>
          </w:r>
          <w:r w:rsidRPr="007E1E28">
            <w:rPr>
              <w:rFonts w:ascii="Times New Roman" w:hAnsi="Times New Roman" w:cs="Times New Roman"/>
              <w:i/>
              <w:sz w:val="20"/>
              <w:szCs w:val="20"/>
            </w:rPr>
            <w:ptab w:relativeTo="margin" w:alignment="right" w:leader="dot"/>
          </w:r>
          <w:r w:rsidR="00A36467">
            <w:rPr>
              <w:rFonts w:ascii="Times New Roman" w:hAnsi="Times New Roman" w:cs="Times New Roman"/>
              <w:i/>
              <w:sz w:val="20"/>
              <w:szCs w:val="20"/>
            </w:rPr>
            <w:t>1</w:t>
          </w:r>
          <w:r w:rsidR="00FC180B">
            <w:rPr>
              <w:rFonts w:ascii="Times New Roman" w:hAnsi="Times New Roman" w:cs="Times New Roman"/>
              <w:i/>
              <w:sz w:val="20"/>
              <w:szCs w:val="20"/>
            </w:rPr>
            <w:t>5</w:t>
          </w:r>
        </w:p>
        <w:p w14:paraId="1581972E" w14:textId="6A81AC0E" w:rsidR="005B1390" w:rsidRPr="007E1E28" w:rsidRDefault="005B1390" w:rsidP="004B73ED">
          <w:pPr>
            <w:pStyle w:val="TOC3"/>
            <w:spacing w:after="0"/>
            <w:contextualSpacing/>
            <w:jc w:val="center"/>
            <w:rPr>
              <w:rFonts w:ascii="Times New Roman" w:hAnsi="Times New Roman" w:cs="Times New Roman"/>
              <w:i/>
              <w:sz w:val="20"/>
              <w:szCs w:val="20"/>
            </w:rPr>
          </w:pPr>
          <w:r w:rsidRPr="007E1E28">
            <w:rPr>
              <w:rFonts w:ascii="Times New Roman" w:hAnsi="Times New Roman" w:cs="Times New Roman"/>
              <w:i/>
              <w:sz w:val="20"/>
              <w:szCs w:val="20"/>
            </w:rPr>
            <w:t>Field Experiences</w:t>
          </w:r>
          <w:r w:rsidRPr="007E1E28">
            <w:rPr>
              <w:rFonts w:ascii="Times New Roman" w:hAnsi="Times New Roman" w:cs="Times New Roman"/>
              <w:i/>
              <w:sz w:val="20"/>
              <w:szCs w:val="20"/>
            </w:rPr>
            <w:ptab w:relativeTo="margin" w:alignment="right" w:leader="dot"/>
          </w:r>
          <w:r w:rsidR="00A36467">
            <w:rPr>
              <w:rFonts w:ascii="Times New Roman" w:hAnsi="Times New Roman" w:cs="Times New Roman"/>
              <w:i/>
              <w:sz w:val="20"/>
              <w:szCs w:val="20"/>
            </w:rPr>
            <w:t>1</w:t>
          </w:r>
          <w:r w:rsidR="00FC180B">
            <w:rPr>
              <w:rFonts w:ascii="Times New Roman" w:hAnsi="Times New Roman" w:cs="Times New Roman"/>
              <w:i/>
              <w:sz w:val="20"/>
              <w:szCs w:val="20"/>
            </w:rPr>
            <w:t>5</w:t>
          </w:r>
        </w:p>
        <w:p w14:paraId="27918E9D" w14:textId="59E2CE69" w:rsidR="005B1390" w:rsidRPr="007E1E28" w:rsidRDefault="005B1390" w:rsidP="004B73ED">
          <w:pPr>
            <w:pStyle w:val="TOC2"/>
            <w:spacing w:line="240" w:lineRule="auto"/>
            <w:ind w:left="216"/>
            <w:jc w:val="center"/>
            <w:rPr>
              <w:sz w:val="20"/>
              <w:szCs w:val="20"/>
            </w:rPr>
          </w:pPr>
          <w:r w:rsidRPr="007E1E28">
            <w:rPr>
              <w:sz w:val="20"/>
              <w:szCs w:val="20"/>
            </w:rPr>
            <w:t>FACULTY ADVISORS</w:t>
          </w:r>
          <w:r w:rsidRPr="007E1E28">
            <w:rPr>
              <w:sz w:val="20"/>
              <w:szCs w:val="20"/>
            </w:rPr>
            <w:ptab w:relativeTo="margin" w:alignment="right" w:leader="dot"/>
          </w:r>
          <w:r w:rsidRPr="007E1E28">
            <w:rPr>
              <w:sz w:val="20"/>
              <w:szCs w:val="20"/>
            </w:rPr>
            <w:t>1</w:t>
          </w:r>
          <w:r w:rsidR="00FC180B">
            <w:rPr>
              <w:sz w:val="20"/>
              <w:szCs w:val="20"/>
            </w:rPr>
            <w:t>6</w:t>
          </w:r>
        </w:p>
        <w:p w14:paraId="1618F1C8" w14:textId="6D54AC41" w:rsidR="005B1390" w:rsidRPr="007E1E28" w:rsidRDefault="005B1390" w:rsidP="004B73ED">
          <w:pPr>
            <w:pStyle w:val="TOC2"/>
            <w:spacing w:line="240" w:lineRule="auto"/>
            <w:ind w:left="216"/>
            <w:jc w:val="center"/>
            <w:rPr>
              <w:sz w:val="20"/>
              <w:szCs w:val="20"/>
            </w:rPr>
          </w:pPr>
          <w:r w:rsidRPr="007E1E28">
            <w:rPr>
              <w:sz w:val="20"/>
              <w:szCs w:val="20"/>
            </w:rPr>
            <w:t>STUDENTS COMPLETING DEGREES FROM INTERNATIONAL INSTITUTIONS</w:t>
          </w:r>
          <w:r w:rsidRPr="007E1E28">
            <w:rPr>
              <w:sz w:val="20"/>
              <w:szCs w:val="20"/>
            </w:rPr>
            <w:ptab w:relativeTo="margin" w:alignment="right" w:leader="dot"/>
          </w:r>
          <w:r w:rsidRPr="007E1E28">
            <w:rPr>
              <w:sz w:val="20"/>
              <w:szCs w:val="20"/>
            </w:rPr>
            <w:t>1</w:t>
          </w:r>
          <w:r w:rsidR="00FC180B">
            <w:rPr>
              <w:sz w:val="20"/>
              <w:szCs w:val="20"/>
            </w:rPr>
            <w:t>6</w:t>
          </w:r>
        </w:p>
        <w:p w14:paraId="560049D7" w14:textId="0ADB45A2" w:rsidR="005B1390" w:rsidRPr="007E1E28" w:rsidRDefault="00587981" w:rsidP="004B73ED">
          <w:pPr>
            <w:pStyle w:val="TOC2"/>
            <w:spacing w:line="240" w:lineRule="auto"/>
            <w:ind w:left="216"/>
            <w:jc w:val="center"/>
            <w:rPr>
              <w:sz w:val="20"/>
              <w:szCs w:val="20"/>
            </w:rPr>
          </w:pPr>
          <w:r>
            <w:rPr>
              <w:sz w:val="20"/>
              <w:szCs w:val="20"/>
            </w:rPr>
            <w:t>FOOD SAFETY MANAGER</w:t>
          </w:r>
          <w:r w:rsidR="005B1390" w:rsidRPr="007E1E28">
            <w:rPr>
              <w:sz w:val="20"/>
              <w:szCs w:val="20"/>
            </w:rPr>
            <w:t xml:space="preserve"> CERTIFICATION</w:t>
          </w:r>
          <w:r w:rsidR="005B1390" w:rsidRPr="007E1E28">
            <w:rPr>
              <w:sz w:val="20"/>
              <w:szCs w:val="20"/>
            </w:rPr>
            <w:ptab w:relativeTo="margin" w:alignment="right" w:leader="dot"/>
          </w:r>
          <w:r w:rsidR="00A36467">
            <w:rPr>
              <w:sz w:val="20"/>
              <w:szCs w:val="20"/>
            </w:rPr>
            <w:t>1</w:t>
          </w:r>
          <w:r w:rsidR="00FC180B">
            <w:rPr>
              <w:sz w:val="20"/>
              <w:szCs w:val="20"/>
            </w:rPr>
            <w:t>6</w:t>
          </w:r>
        </w:p>
        <w:p w14:paraId="641DA22F" w14:textId="4BC779A2" w:rsidR="005B1390" w:rsidRPr="007E1E28" w:rsidRDefault="005B1390" w:rsidP="004B73ED">
          <w:pPr>
            <w:pStyle w:val="TOC2"/>
            <w:spacing w:line="240" w:lineRule="auto"/>
            <w:ind w:left="216"/>
            <w:jc w:val="center"/>
            <w:rPr>
              <w:sz w:val="20"/>
              <w:szCs w:val="20"/>
            </w:rPr>
          </w:pPr>
          <w:r w:rsidRPr="007E1E28">
            <w:rPr>
              <w:sz w:val="20"/>
              <w:szCs w:val="20"/>
            </w:rPr>
            <w:t>PROFESSIONAL MEETING REQUIREMENT</w:t>
          </w:r>
          <w:r w:rsidRPr="007E1E28">
            <w:rPr>
              <w:sz w:val="20"/>
              <w:szCs w:val="20"/>
            </w:rPr>
            <w:ptab w:relativeTo="margin" w:alignment="right" w:leader="dot"/>
          </w:r>
          <w:r w:rsidRPr="007E1E28">
            <w:rPr>
              <w:sz w:val="20"/>
              <w:szCs w:val="20"/>
            </w:rPr>
            <w:t>1</w:t>
          </w:r>
          <w:r w:rsidR="00FC180B">
            <w:rPr>
              <w:sz w:val="20"/>
              <w:szCs w:val="20"/>
            </w:rPr>
            <w:t>7</w:t>
          </w:r>
        </w:p>
        <w:p w14:paraId="5FE3C02F" w14:textId="08847461" w:rsidR="005B1390" w:rsidRPr="007E1E28" w:rsidRDefault="005B1390" w:rsidP="004B73ED">
          <w:pPr>
            <w:pStyle w:val="TOC2"/>
            <w:spacing w:line="240" w:lineRule="auto"/>
            <w:ind w:left="216"/>
            <w:jc w:val="center"/>
            <w:rPr>
              <w:sz w:val="20"/>
              <w:szCs w:val="20"/>
            </w:rPr>
          </w:pPr>
          <w:r w:rsidRPr="007E1E28">
            <w:rPr>
              <w:sz w:val="20"/>
              <w:szCs w:val="20"/>
            </w:rPr>
            <w:t>DIDACTIC CONCENTRATION/ VERIFICATION STATEMENTS</w:t>
          </w:r>
          <w:r w:rsidRPr="007E1E28">
            <w:rPr>
              <w:sz w:val="20"/>
              <w:szCs w:val="20"/>
            </w:rPr>
            <w:ptab w:relativeTo="margin" w:alignment="right" w:leader="dot"/>
          </w:r>
          <w:r w:rsidRPr="007E1E28">
            <w:rPr>
              <w:sz w:val="20"/>
              <w:szCs w:val="20"/>
            </w:rPr>
            <w:t>1</w:t>
          </w:r>
          <w:r w:rsidR="00FC180B">
            <w:rPr>
              <w:sz w:val="20"/>
              <w:szCs w:val="20"/>
            </w:rPr>
            <w:t>7</w:t>
          </w:r>
        </w:p>
        <w:p w14:paraId="3F50C67B" w14:textId="4AE1FC65" w:rsidR="005B1390" w:rsidRPr="007E1E28" w:rsidRDefault="005B1390" w:rsidP="004B73ED">
          <w:pPr>
            <w:pStyle w:val="TOC2"/>
            <w:spacing w:line="240" w:lineRule="auto"/>
            <w:ind w:left="216"/>
            <w:jc w:val="center"/>
            <w:rPr>
              <w:sz w:val="20"/>
              <w:szCs w:val="20"/>
            </w:rPr>
          </w:pPr>
          <w:r w:rsidRPr="007E1E28">
            <w:rPr>
              <w:sz w:val="20"/>
              <w:szCs w:val="20"/>
            </w:rPr>
            <w:t>PLANS OF STUDY</w:t>
          </w:r>
          <w:r w:rsidRPr="007E1E28">
            <w:rPr>
              <w:sz w:val="20"/>
              <w:szCs w:val="20"/>
            </w:rPr>
            <w:ptab w:relativeTo="margin" w:alignment="right" w:leader="dot"/>
          </w:r>
          <w:r w:rsidR="00FC180B">
            <w:rPr>
              <w:sz w:val="20"/>
              <w:szCs w:val="20"/>
            </w:rPr>
            <w:t>18</w:t>
          </w:r>
        </w:p>
        <w:p w14:paraId="18DB3CBF" w14:textId="3FE43576" w:rsidR="005B1390" w:rsidRPr="007E1E28" w:rsidRDefault="005B1390" w:rsidP="004B73ED">
          <w:pPr>
            <w:pStyle w:val="TOC2"/>
            <w:spacing w:line="240" w:lineRule="auto"/>
            <w:ind w:left="216"/>
            <w:jc w:val="center"/>
            <w:rPr>
              <w:sz w:val="20"/>
              <w:szCs w:val="20"/>
            </w:rPr>
          </w:pPr>
          <w:r w:rsidRPr="007E1E28">
            <w:rPr>
              <w:sz w:val="20"/>
              <w:szCs w:val="20"/>
            </w:rPr>
            <w:t>REQUIRED AND OPTIONAL COURSES WITH PREREQUISITES</w:t>
          </w:r>
          <w:r w:rsidRPr="007E1E28">
            <w:rPr>
              <w:sz w:val="20"/>
              <w:szCs w:val="20"/>
            </w:rPr>
            <w:ptab w:relativeTo="margin" w:alignment="right" w:leader="dot"/>
          </w:r>
          <w:r w:rsidR="00A36467">
            <w:rPr>
              <w:sz w:val="20"/>
              <w:szCs w:val="20"/>
            </w:rPr>
            <w:t>2</w:t>
          </w:r>
          <w:r w:rsidR="00FC180B">
            <w:rPr>
              <w:sz w:val="20"/>
              <w:szCs w:val="20"/>
            </w:rPr>
            <w:t>4</w:t>
          </w:r>
        </w:p>
        <w:p w14:paraId="2DB6199E" w14:textId="2D2E3CE5" w:rsidR="005B1390" w:rsidRPr="007E1E28" w:rsidRDefault="005B1390" w:rsidP="004B73ED">
          <w:pPr>
            <w:pStyle w:val="TOC2"/>
            <w:spacing w:line="240" w:lineRule="auto"/>
            <w:ind w:left="216"/>
            <w:jc w:val="center"/>
            <w:rPr>
              <w:sz w:val="20"/>
              <w:szCs w:val="20"/>
            </w:rPr>
          </w:pPr>
          <w:r w:rsidRPr="007E1E28">
            <w:rPr>
              <w:sz w:val="20"/>
              <w:szCs w:val="20"/>
            </w:rPr>
            <w:t>APPROVED COURSE SUBSTITUTES</w:t>
          </w:r>
          <w:r w:rsidRPr="007E1E28">
            <w:rPr>
              <w:sz w:val="20"/>
              <w:szCs w:val="20"/>
            </w:rPr>
            <w:ptab w:relativeTo="margin" w:alignment="right" w:leader="dot"/>
          </w:r>
          <w:r w:rsidR="00BD662F">
            <w:rPr>
              <w:sz w:val="20"/>
              <w:szCs w:val="20"/>
            </w:rPr>
            <w:t>2</w:t>
          </w:r>
          <w:r w:rsidR="00FC180B">
            <w:rPr>
              <w:sz w:val="20"/>
              <w:szCs w:val="20"/>
            </w:rPr>
            <w:t>7</w:t>
          </w:r>
        </w:p>
        <w:p w14:paraId="3E019F03" w14:textId="577CE9FF" w:rsidR="005B1390" w:rsidRPr="007E1E28" w:rsidRDefault="005B1390" w:rsidP="004B73ED">
          <w:pPr>
            <w:pStyle w:val="TOC2"/>
            <w:spacing w:line="240" w:lineRule="auto"/>
            <w:ind w:left="216"/>
            <w:jc w:val="center"/>
            <w:rPr>
              <w:sz w:val="20"/>
              <w:szCs w:val="20"/>
            </w:rPr>
          </w:pPr>
          <w:r w:rsidRPr="007E1E28">
            <w:rPr>
              <w:sz w:val="20"/>
              <w:szCs w:val="20"/>
            </w:rPr>
            <w:t>APPROVED TRANSFER CLASSES</w:t>
          </w:r>
          <w:r w:rsidRPr="007E1E28">
            <w:rPr>
              <w:sz w:val="20"/>
              <w:szCs w:val="20"/>
            </w:rPr>
            <w:ptab w:relativeTo="margin" w:alignment="right" w:leader="dot"/>
          </w:r>
          <w:r w:rsidR="00BD662F">
            <w:rPr>
              <w:sz w:val="20"/>
              <w:szCs w:val="20"/>
            </w:rPr>
            <w:t>2</w:t>
          </w:r>
          <w:r w:rsidR="00FC180B">
            <w:rPr>
              <w:sz w:val="20"/>
              <w:szCs w:val="20"/>
            </w:rPr>
            <w:t>8</w:t>
          </w:r>
        </w:p>
        <w:p w14:paraId="5F3DFD0C" w14:textId="564ECE19" w:rsidR="005B1390" w:rsidRPr="007E1E28" w:rsidRDefault="005B1390" w:rsidP="004B73ED">
          <w:pPr>
            <w:pStyle w:val="TOC2"/>
            <w:spacing w:line="240" w:lineRule="auto"/>
            <w:ind w:left="216"/>
            <w:jc w:val="center"/>
            <w:rPr>
              <w:sz w:val="20"/>
              <w:szCs w:val="20"/>
            </w:rPr>
          </w:pPr>
          <w:r w:rsidRPr="007E1E28">
            <w:rPr>
              <w:sz w:val="20"/>
              <w:szCs w:val="20"/>
            </w:rPr>
            <w:t>PLAN OF STUDY CHECKLIST</w:t>
          </w:r>
          <w:r w:rsidRPr="007E1E28">
            <w:rPr>
              <w:sz w:val="20"/>
              <w:szCs w:val="20"/>
            </w:rPr>
            <w:ptab w:relativeTo="margin" w:alignment="right" w:leader="dot"/>
          </w:r>
          <w:r w:rsidR="00BD662F">
            <w:rPr>
              <w:sz w:val="20"/>
              <w:szCs w:val="20"/>
            </w:rPr>
            <w:t>3</w:t>
          </w:r>
          <w:r w:rsidR="00FC180B">
            <w:rPr>
              <w:sz w:val="20"/>
              <w:szCs w:val="20"/>
            </w:rPr>
            <w:t>3</w:t>
          </w:r>
        </w:p>
        <w:p w14:paraId="68218FB9" w14:textId="5E8FE2AC" w:rsidR="005B1390" w:rsidRPr="007E1E28" w:rsidRDefault="005B1390" w:rsidP="004B73ED">
          <w:pPr>
            <w:pStyle w:val="TOC2"/>
            <w:spacing w:line="240" w:lineRule="auto"/>
            <w:ind w:left="216"/>
            <w:jc w:val="center"/>
            <w:rPr>
              <w:sz w:val="20"/>
              <w:szCs w:val="20"/>
            </w:rPr>
          </w:pPr>
          <w:r w:rsidRPr="007E1E28">
            <w:rPr>
              <w:sz w:val="20"/>
              <w:szCs w:val="20"/>
            </w:rPr>
            <w:t xml:space="preserve">TUITON </w:t>
          </w:r>
          <w:r w:rsidR="00FE34F7">
            <w:rPr>
              <w:sz w:val="20"/>
              <w:szCs w:val="20"/>
            </w:rPr>
            <w:t>AND FEES PER YEAR FULL TIME 20</w:t>
          </w:r>
          <w:r w:rsidR="004C5F68">
            <w:rPr>
              <w:sz w:val="20"/>
              <w:szCs w:val="20"/>
            </w:rPr>
            <w:t>2</w:t>
          </w:r>
          <w:r w:rsidR="002E6540">
            <w:rPr>
              <w:sz w:val="20"/>
              <w:szCs w:val="20"/>
            </w:rPr>
            <w:t>1</w:t>
          </w:r>
          <w:r w:rsidR="00FE34F7">
            <w:rPr>
              <w:sz w:val="20"/>
              <w:szCs w:val="20"/>
            </w:rPr>
            <w:t>-202</w:t>
          </w:r>
          <w:r w:rsidR="002E6540">
            <w:rPr>
              <w:sz w:val="20"/>
              <w:szCs w:val="20"/>
            </w:rPr>
            <w:t>2</w:t>
          </w:r>
          <w:r w:rsidRPr="007E1E28">
            <w:rPr>
              <w:sz w:val="20"/>
              <w:szCs w:val="20"/>
            </w:rPr>
            <w:ptab w:relativeTo="margin" w:alignment="right" w:leader="dot"/>
          </w:r>
          <w:r w:rsidR="00BD662F">
            <w:rPr>
              <w:sz w:val="20"/>
              <w:szCs w:val="20"/>
            </w:rPr>
            <w:t>3</w:t>
          </w:r>
          <w:r w:rsidR="00FC180B">
            <w:rPr>
              <w:sz w:val="20"/>
              <w:szCs w:val="20"/>
            </w:rPr>
            <w:t>5</w:t>
          </w:r>
        </w:p>
        <w:p w14:paraId="6A93884B" w14:textId="34C8B415" w:rsidR="005B1390" w:rsidRPr="007E1E28" w:rsidRDefault="005B1390" w:rsidP="004B73ED">
          <w:pPr>
            <w:pStyle w:val="TOC2"/>
            <w:spacing w:line="240" w:lineRule="auto"/>
            <w:ind w:left="216"/>
            <w:jc w:val="center"/>
            <w:rPr>
              <w:sz w:val="20"/>
              <w:szCs w:val="20"/>
            </w:rPr>
          </w:pPr>
          <w:r w:rsidRPr="007E1E28">
            <w:rPr>
              <w:sz w:val="20"/>
              <w:szCs w:val="20"/>
            </w:rPr>
            <w:t>SAMPLE TEXTBOOK FEES</w:t>
          </w:r>
          <w:r w:rsidRPr="007E1E28">
            <w:rPr>
              <w:sz w:val="20"/>
              <w:szCs w:val="20"/>
            </w:rPr>
            <w:ptab w:relativeTo="margin" w:alignment="right" w:leader="dot"/>
          </w:r>
          <w:r w:rsidR="00BD662F">
            <w:rPr>
              <w:sz w:val="20"/>
              <w:szCs w:val="20"/>
            </w:rPr>
            <w:t>3</w:t>
          </w:r>
          <w:r w:rsidR="00FC180B">
            <w:rPr>
              <w:sz w:val="20"/>
              <w:szCs w:val="20"/>
            </w:rPr>
            <w:t>6</w:t>
          </w:r>
        </w:p>
        <w:p w14:paraId="38E08827" w14:textId="77777777" w:rsidR="000765AB" w:rsidRPr="007E1E28" w:rsidRDefault="000765AB" w:rsidP="004B73ED">
          <w:pPr>
            <w:spacing w:after="0"/>
            <w:jc w:val="center"/>
            <w:rPr>
              <w:rFonts w:ascii="Times New Roman" w:hAnsi="Times New Roman" w:cs="Times New Roman"/>
              <w:b/>
              <w:bCs/>
              <w:sz w:val="20"/>
              <w:szCs w:val="20"/>
            </w:rPr>
          </w:pPr>
        </w:p>
        <w:p w14:paraId="18D41105" w14:textId="38BDB5BA" w:rsidR="005B1390" w:rsidRPr="007E1E28" w:rsidRDefault="000765AB" w:rsidP="004B73ED">
          <w:pPr>
            <w:jc w:val="center"/>
            <w:rPr>
              <w:rFonts w:ascii="Times New Roman" w:hAnsi="Times New Roman" w:cs="Times New Roman"/>
              <w:sz w:val="20"/>
              <w:szCs w:val="20"/>
            </w:rPr>
          </w:pPr>
          <w:r w:rsidRPr="007E1E28">
            <w:rPr>
              <w:rFonts w:ascii="Times New Roman" w:hAnsi="Times New Roman" w:cs="Times New Roman"/>
              <w:b/>
              <w:bCs/>
              <w:sz w:val="20"/>
              <w:szCs w:val="20"/>
            </w:rPr>
            <w:t>POLICIES AND PROCEDURES FOR THE DIDACTIC PROGRAM IN DIETETICS (DPD)</w:t>
          </w:r>
          <w:r w:rsidR="005B1390" w:rsidRPr="007E1E28">
            <w:rPr>
              <w:rFonts w:ascii="Times New Roman" w:hAnsi="Times New Roman" w:cs="Times New Roman"/>
              <w:sz w:val="20"/>
              <w:szCs w:val="20"/>
            </w:rPr>
            <w:ptab w:relativeTo="margin" w:alignment="right" w:leader="dot"/>
          </w:r>
          <w:r w:rsidR="00BD662F">
            <w:rPr>
              <w:rFonts w:ascii="Times New Roman" w:hAnsi="Times New Roman" w:cs="Times New Roman"/>
              <w:b/>
              <w:sz w:val="20"/>
              <w:szCs w:val="20"/>
            </w:rPr>
            <w:t>3</w:t>
          </w:r>
          <w:r w:rsidR="00FC180B">
            <w:rPr>
              <w:rFonts w:ascii="Times New Roman" w:hAnsi="Times New Roman" w:cs="Times New Roman"/>
              <w:b/>
              <w:sz w:val="20"/>
              <w:szCs w:val="20"/>
            </w:rPr>
            <w:t>7</w:t>
          </w:r>
        </w:p>
        <w:p w14:paraId="1A9D9FEC" w14:textId="2803A192" w:rsidR="005B1390" w:rsidRPr="007E1E28" w:rsidRDefault="00035BD7" w:rsidP="004B73ED">
          <w:pPr>
            <w:pStyle w:val="TOC2"/>
            <w:ind w:left="216"/>
            <w:jc w:val="center"/>
            <w:rPr>
              <w:sz w:val="20"/>
              <w:szCs w:val="20"/>
            </w:rPr>
          </w:pPr>
          <w:r w:rsidRPr="007E1E28">
            <w:rPr>
              <w:sz w:val="20"/>
              <w:szCs w:val="20"/>
            </w:rPr>
            <w:t>PROTECTION OF PRIVACY OF STUDENT INFORMATION AND STUDENT FILES</w:t>
          </w:r>
          <w:r w:rsidR="005B1390" w:rsidRPr="007E1E28">
            <w:rPr>
              <w:sz w:val="20"/>
              <w:szCs w:val="20"/>
            </w:rPr>
            <w:ptab w:relativeTo="margin" w:alignment="right" w:leader="dot"/>
          </w:r>
          <w:r w:rsidR="00BD662F">
            <w:rPr>
              <w:sz w:val="20"/>
              <w:szCs w:val="20"/>
            </w:rPr>
            <w:t>3</w:t>
          </w:r>
          <w:r w:rsidR="00FC180B">
            <w:rPr>
              <w:sz w:val="20"/>
              <w:szCs w:val="20"/>
            </w:rPr>
            <w:t>7</w:t>
          </w:r>
        </w:p>
        <w:p w14:paraId="2C0CCF91" w14:textId="5643E2BA" w:rsidR="005B1390" w:rsidRPr="007E1E28" w:rsidRDefault="00035BD7" w:rsidP="004B73ED">
          <w:pPr>
            <w:pStyle w:val="TOC2"/>
            <w:ind w:left="216"/>
            <w:jc w:val="center"/>
            <w:rPr>
              <w:sz w:val="20"/>
              <w:szCs w:val="20"/>
            </w:rPr>
          </w:pPr>
          <w:r w:rsidRPr="007E1E28">
            <w:rPr>
              <w:sz w:val="20"/>
              <w:szCs w:val="20"/>
            </w:rPr>
            <w:t>REFUND OF FEES</w:t>
          </w:r>
          <w:r w:rsidR="005B1390" w:rsidRPr="007E1E28">
            <w:rPr>
              <w:sz w:val="20"/>
              <w:szCs w:val="20"/>
            </w:rPr>
            <w:ptab w:relativeTo="margin" w:alignment="right" w:leader="dot"/>
          </w:r>
          <w:r w:rsidR="00BD662F">
            <w:rPr>
              <w:sz w:val="20"/>
              <w:szCs w:val="20"/>
            </w:rPr>
            <w:t>3</w:t>
          </w:r>
          <w:r w:rsidR="00FC180B">
            <w:rPr>
              <w:sz w:val="20"/>
              <w:szCs w:val="20"/>
            </w:rPr>
            <w:t>7</w:t>
          </w:r>
        </w:p>
        <w:p w14:paraId="0283B550" w14:textId="7EEB2DA1" w:rsidR="005B1390" w:rsidRPr="007E1E28" w:rsidRDefault="00035BD7" w:rsidP="004B73ED">
          <w:pPr>
            <w:pStyle w:val="TOC2"/>
            <w:ind w:left="216"/>
            <w:jc w:val="center"/>
            <w:rPr>
              <w:sz w:val="20"/>
              <w:szCs w:val="20"/>
            </w:rPr>
          </w:pPr>
          <w:r w:rsidRPr="007E1E28">
            <w:rPr>
              <w:sz w:val="20"/>
              <w:szCs w:val="20"/>
            </w:rPr>
            <w:t>STUDENT SUPPORT SERVICES (INCLUDING H</w:t>
          </w:r>
          <w:r w:rsidR="003A62B1">
            <w:rPr>
              <w:sz w:val="20"/>
              <w:szCs w:val="20"/>
            </w:rPr>
            <w:t xml:space="preserve">EALTH SERVICES, COUNSELING, </w:t>
          </w:r>
          <w:r w:rsidRPr="007E1E28">
            <w:rPr>
              <w:sz w:val="20"/>
              <w:szCs w:val="20"/>
            </w:rPr>
            <w:t>TESTING</w:t>
          </w:r>
          <w:r w:rsidR="00A36467">
            <w:rPr>
              <w:sz w:val="20"/>
              <w:szCs w:val="20"/>
            </w:rPr>
            <w:t xml:space="preserve"> AND </w:t>
          </w:r>
          <w:r w:rsidR="003A62B1">
            <w:rPr>
              <w:sz w:val="20"/>
              <w:szCs w:val="20"/>
            </w:rPr>
            <w:t>FINANCIAL AID</w:t>
          </w:r>
          <w:r w:rsidRPr="007E1E28">
            <w:rPr>
              <w:sz w:val="20"/>
              <w:szCs w:val="20"/>
            </w:rPr>
            <w:t>)</w:t>
          </w:r>
          <w:r w:rsidR="005B1390" w:rsidRPr="007E1E28">
            <w:rPr>
              <w:sz w:val="20"/>
              <w:szCs w:val="20"/>
            </w:rPr>
            <w:ptab w:relativeTo="margin" w:alignment="right" w:leader="dot"/>
          </w:r>
          <w:r w:rsidR="00BD662F">
            <w:rPr>
              <w:sz w:val="20"/>
              <w:szCs w:val="20"/>
            </w:rPr>
            <w:t>3</w:t>
          </w:r>
          <w:r w:rsidR="00FC180B">
            <w:rPr>
              <w:sz w:val="20"/>
              <w:szCs w:val="20"/>
            </w:rPr>
            <w:t>7</w:t>
          </w:r>
        </w:p>
        <w:p w14:paraId="11CF640E" w14:textId="77777777" w:rsidR="00035BD7" w:rsidRPr="007E1E28" w:rsidRDefault="00035BD7" w:rsidP="004B73ED">
          <w:pPr>
            <w:pStyle w:val="TOC2"/>
            <w:ind w:left="216"/>
            <w:jc w:val="center"/>
            <w:rPr>
              <w:sz w:val="20"/>
              <w:szCs w:val="20"/>
            </w:rPr>
          </w:pPr>
          <w:r w:rsidRPr="007E1E28">
            <w:rPr>
              <w:sz w:val="20"/>
              <w:szCs w:val="20"/>
            </w:rPr>
            <w:lastRenderedPageBreak/>
            <w:t>DISCIPLINARY/ TERMINATION PROCEDURES</w:t>
          </w:r>
          <w:r w:rsidRPr="007E1E28">
            <w:rPr>
              <w:sz w:val="20"/>
              <w:szCs w:val="20"/>
            </w:rPr>
            <w:ptab w:relativeTo="margin" w:alignment="right" w:leader="dot"/>
          </w:r>
          <w:r w:rsidR="00BD662F">
            <w:rPr>
              <w:sz w:val="20"/>
              <w:szCs w:val="20"/>
            </w:rPr>
            <w:t>38</w:t>
          </w:r>
        </w:p>
        <w:p w14:paraId="5C3E2416" w14:textId="1EC59BA9" w:rsidR="00035BD7" w:rsidRPr="007E1E28" w:rsidRDefault="00035BD7" w:rsidP="004B73ED">
          <w:pPr>
            <w:pStyle w:val="TOC2"/>
            <w:ind w:left="216"/>
            <w:jc w:val="center"/>
            <w:rPr>
              <w:sz w:val="20"/>
              <w:szCs w:val="20"/>
            </w:rPr>
          </w:pPr>
          <w:r w:rsidRPr="007E1E28">
            <w:rPr>
              <w:sz w:val="20"/>
              <w:szCs w:val="20"/>
            </w:rPr>
            <w:t>STUDENT GRIEVANCES</w:t>
          </w:r>
          <w:r w:rsidRPr="007E1E28">
            <w:rPr>
              <w:sz w:val="20"/>
              <w:szCs w:val="20"/>
            </w:rPr>
            <w:ptab w:relativeTo="margin" w:alignment="right" w:leader="dot"/>
          </w:r>
          <w:r w:rsidR="00BD662F">
            <w:rPr>
              <w:sz w:val="20"/>
              <w:szCs w:val="20"/>
            </w:rPr>
            <w:t>3</w:t>
          </w:r>
          <w:r w:rsidR="00E278DD">
            <w:rPr>
              <w:sz w:val="20"/>
              <w:szCs w:val="20"/>
            </w:rPr>
            <w:t>8</w:t>
          </w:r>
        </w:p>
        <w:p w14:paraId="56FB36E8" w14:textId="522F92E0" w:rsidR="00035BD7" w:rsidRPr="007E1E28" w:rsidRDefault="00035BD7" w:rsidP="004B73ED">
          <w:pPr>
            <w:pStyle w:val="TOC2"/>
            <w:ind w:left="216"/>
            <w:jc w:val="center"/>
            <w:rPr>
              <w:sz w:val="20"/>
              <w:szCs w:val="20"/>
            </w:rPr>
          </w:pPr>
          <w:r w:rsidRPr="007E1E28">
            <w:rPr>
              <w:sz w:val="20"/>
              <w:szCs w:val="20"/>
            </w:rPr>
            <w:t>RETENTION AND REMEDIATION PROCEDURES FOR POOR STUDENT PERFORMANCE</w:t>
          </w:r>
          <w:r w:rsidRPr="007E1E28">
            <w:rPr>
              <w:sz w:val="20"/>
              <w:szCs w:val="20"/>
            </w:rPr>
            <w:ptab w:relativeTo="margin" w:alignment="right" w:leader="dot"/>
          </w:r>
          <w:r w:rsidR="00BD662F">
            <w:rPr>
              <w:sz w:val="20"/>
              <w:szCs w:val="20"/>
            </w:rPr>
            <w:t>3</w:t>
          </w:r>
          <w:r w:rsidR="00E278DD">
            <w:rPr>
              <w:sz w:val="20"/>
              <w:szCs w:val="20"/>
            </w:rPr>
            <w:t>8</w:t>
          </w:r>
        </w:p>
        <w:p w14:paraId="7E765717" w14:textId="69A2BAA2" w:rsidR="00035BD7" w:rsidRPr="007E1E28" w:rsidRDefault="00035BD7" w:rsidP="004B73ED">
          <w:pPr>
            <w:pStyle w:val="TOC2"/>
            <w:ind w:left="216"/>
            <w:jc w:val="center"/>
            <w:rPr>
              <w:sz w:val="20"/>
              <w:szCs w:val="20"/>
            </w:rPr>
          </w:pPr>
          <w:r w:rsidRPr="007E1E28">
            <w:rPr>
              <w:sz w:val="20"/>
              <w:szCs w:val="20"/>
            </w:rPr>
            <w:t>GRADUATION AND/OR PROGRAM COMPLETION REQUIREMENTS</w:t>
          </w:r>
          <w:r w:rsidRPr="007E1E28">
            <w:rPr>
              <w:sz w:val="20"/>
              <w:szCs w:val="20"/>
            </w:rPr>
            <w:ptab w:relativeTo="margin" w:alignment="right" w:leader="dot"/>
          </w:r>
          <w:r w:rsidR="00E278DD">
            <w:rPr>
              <w:sz w:val="20"/>
              <w:szCs w:val="20"/>
            </w:rPr>
            <w:t>39</w:t>
          </w:r>
        </w:p>
        <w:p w14:paraId="1CF81461" w14:textId="4139BAA9" w:rsidR="00035BD7" w:rsidRPr="007E1E28" w:rsidRDefault="00035BD7" w:rsidP="004B73ED">
          <w:pPr>
            <w:pStyle w:val="TOC2"/>
            <w:ind w:left="216"/>
            <w:jc w:val="center"/>
            <w:rPr>
              <w:sz w:val="20"/>
              <w:szCs w:val="20"/>
            </w:rPr>
          </w:pPr>
          <w:r w:rsidRPr="007E1E28">
            <w:rPr>
              <w:sz w:val="20"/>
              <w:szCs w:val="20"/>
            </w:rPr>
            <w:t>ADVISING AND ASSESSMENT OF STUDENT LEARNING</w:t>
          </w:r>
          <w:r w:rsidRPr="007E1E28">
            <w:rPr>
              <w:sz w:val="20"/>
              <w:szCs w:val="20"/>
            </w:rPr>
            <w:ptab w:relativeTo="margin" w:alignment="right" w:leader="dot"/>
          </w:r>
          <w:r w:rsidR="00E278DD">
            <w:rPr>
              <w:sz w:val="20"/>
              <w:szCs w:val="20"/>
            </w:rPr>
            <w:t>39</w:t>
          </w:r>
        </w:p>
        <w:p w14:paraId="74328D00" w14:textId="1013A804" w:rsidR="00035BD7" w:rsidRPr="007E1E28" w:rsidRDefault="00035BD7" w:rsidP="004B73ED">
          <w:pPr>
            <w:pStyle w:val="TOC2"/>
            <w:ind w:left="216"/>
            <w:jc w:val="center"/>
            <w:rPr>
              <w:sz w:val="20"/>
              <w:szCs w:val="20"/>
            </w:rPr>
          </w:pPr>
          <w:r w:rsidRPr="007E1E28">
            <w:rPr>
              <w:sz w:val="20"/>
              <w:szCs w:val="20"/>
            </w:rPr>
            <w:t>POST- GRADUATION STUDENT SURVEYS</w:t>
          </w:r>
          <w:r w:rsidRPr="007E1E28">
            <w:rPr>
              <w:sz w:val="20"/>
              <w:szCs w:val="20"/>
            </w:rPr>
            <w:ptab w:relativeTo="margin" w:alignment="right" w:leader="dot"/>
          </w:r>
          <w:r w:rsidR="00E278DD">
            <w:rPr>
              <w:sz w:val="20"/>
              <w:szCs w:val="20"/>
            </w:rPr>
            <w:t>39</w:t>
          </w:r>
        </w:p>
        <w:p w14:paraId="525828F1" w14:textId="62FD7D8B" w:rsidR="00035BD7" w:rsidRPr="007E1E28" w:rsidRDefault="00035BD7" w:rsidP="004B73ED">
          <w:pPr>
            <w:pStyle w:val="TOC2"/>
            <w:ind w:left="0"/>
            <w:jc w:val="center"/>
            <w:rPr>
              <w:sz w:val="20"/>
              <w:szCs w:val="20"/>
            </w:rPr>
          </w:pPr>
          <w:r w:rsidRPr="007E1E28">
            <w:rPr>
              <w:sz w:val="20"/>
              <w:szCs w:val="20"/>
            </w:rPr>
            <w:t>STUDE</w:t>
          </w:r>
          <w:r w:rsidR="002D031C">
            <w:rPr>
              <w:sz w:val="20"/>
              <w:szCs w:val="20"/>
            </w:rPr>
            <w:t>NT HEALTH INSURANCE AND FINANCIAL</w:t>
          </w:r>
          <w:r w:rsidRPr="007E1E28">
            <w:rPr>
              <w:sz w:val="20"/>
              <w:szCs w:val="20"/>
            </w:rPr>
            <w:t xml:space="preserve"> AID</w:t>
          </w:r>
          <w:r w:rsidRPr="007E1E28">
            <w:rPr>
              <w:sz w:val="20"/>
              <w:szCs w:val="20"/>
            </w:rPr>
            <w:ptab w:relativeTo="margin" w:alignment="right" w:leader="dot"/>
          </w:r>
          <w:r w:rsidR="00BD662F">
            <w:rPr>
              <w:sz w:val="20"/>
              <w:szCs w:val="20"/>
            </w:rPr>
            <w:t>4</w:t>
          </w:r>
          <w:r w:rsidR="00E278DD">
            <w:rPr>
              <w:sz w:val="20"/>
              <w:szCs w:val="20"/>
            </w:rPr>
            <w:t>0</w:t>
          </w:r>
        </w:p>
        <w:p w14:paraId="1B278DC7" w14:textId="1C4E184E" w:rsidR="00035BD7" w:rsidRPr="007E1E28" w:rsidRDefault="00035BD7" w:rsidP="004B73ED">
          <w:pPr>
            <w:pStyle w:val="TOC2"/>
            <w:ind w:left="216"/>
            <w:jc w:val="center"/>
            <w:rPr>
              <w:sz w:val="20"/>
              <w:szCs w:val="20"/>
            </w:rPr>
          </w:pPr>
          <w:r w:rsidRPr="007E1E28">
            <w:rPr>
              <w:sz w:val="20"/>
              <w:szCs w:val="20"/>
            </w:rPr>
            <w:t>VACATION, HOLIDAYS AND ABSENCES</w:t>
          </w:r>
          <w:r w:rsidRPr="007E1E28">
            <w:rPr>
              <w:sz w:val="20"/>
              <w:szCs w:val="20"/>
            </w:rPr>
            <w:ptab w:relativeTo="margin" w:alignment="right" w:leader="dot"/>
          </w:r>
          <w:r w:rsidR="00BD662F">
            <w:rPr>
              <w:sz w:val="20"/>
              <w:szCs w:val="20"/>
            </w:rPr>
            <w:t>4</w:t>
          </w:r>
          <w:r w:rsidR="00E278DD">
            <w:rPr>
              <w:sz w:val="20"/>
              <w:szCs w:val="20"/>
            </w:rPr>
            <w:t>2</w:t>
          </w:r>
        </w:p>
        <w:p w14:paraId="5776D82B" w14:textId="77777777" w:rsidR="005B1390" w:rsidRPr="007E1E28" w:rsidRDefault="005B1390" w:rsidP="004B73ED">
          <w:pPr>
            <w:pStyle w:val="TOC2"/>
            <w:spacing w:line="240" w:lineRule="auto"/>
            <w:ind w:left="0"/>
            <w:jc w:val="center"/>
            <w:rPr>
              <w:b/>
              <w:sz w:val="20"/>
              <w:szCs w:val="20"/>
            </w:rPr>
          </w:pPr>
        </w:p>
        <w:p w14:paraId="054FD167" w14:textId="5F579778" w:rsidR="005B1390" w:rsidRPr="007E1E28" w:rsidRDefault="00035BD7" w:rsidP="004B73ED">
          <w:pPr>
            <w:pStyle w:val="TOC2"/>
            <w:spacing w:after="120" w:line="360" w:lineRule="auto"/>
            <w:ind w:left="0"/>
            <w:jc w:val="center"/>
            <w:rPr>
              <w:b/>
              <w:sz w:val="20"/>
              <w:szCs w:val="20"/>
            </w:rPr>
          </w:pPr>
          <w:r w:rsidRPr="007E1E28">
            <w:rPr>
              <w:b/>
              <w:sz w:val="20"/>
              <w:szCs w:val="20"/>
            </w:rPr>
            <w:t>ACADEMIC CALENDER</w:t>
          </w:r>
          <w:r w:rsidR="005B1390" w:rsidRPr="007E1E28">
            <w:rPr>
              <w:b/>
              <w:sz w:val="20"/>
              <w:szCs w:val="20"/>
            </w:rPr>
            <w:ptab w:relativeTo="margin" w:alignment="right" w:leader="dot"/>
          </w:r>
          <w:r w:rsidR="00BD662F">
            <w:rPr>
              <w:b/>
              <w:sz w:val="20"/>
              <w:szCs w:val="20"/>
            </w:rPr>
            <w:t>4</w:t>
          </w:r>
          <w:r w:rsidR="00E278DD">
            <w:rPr>
              <w:b/>
              <w:sz w:val="20"/>
              <w:szCs w:val="20"/>
            </w:rPr>
            <w:t>3</w:t>
          </w:r>
        </w:p>
        <w:p w14:paraId="6220FF7C" w14:textId="77777777" w:rsidR="00035BD7" w:rsidRPr="007E1E28" w:rsidRDefault="00035BD7" w:rsidP="004B73ED">
          <w:pPr>
            <w:pStyle w:val="TOC2"/>
            <w:spacing w:line="240" w:lineRule="auto"/>
            <w:ind w:left="0"/>
            <w:jc w:val="center"/>
            <w:rPr>
              <w:b/>
              <w:sz w:val="20"/>
              <w:szCs w:val="20"/>
            </w:rPr>
          </w:pPr>
        </w:p>
        <w:p w14:paraId="26F61230" w14:textId="3920D922" w:rsidR="00035BD7" w:rsidRPr="007E1E28" w:rsidRDefault="00035BD7" w:rsidP="004B73ED">
          <w:pPr>
            <w:pStyle w:val="TOC2"/>
            <w:spacing w:line="360" w:lineRule="auto"/>
            <w:ind w:left="0"/>
            <w:contextualSpacing w:val="0"/>
            <w:jc w:val="center"/>
            <w:rPr>
              <w:b/>
              <w:sz w:val="20"/>
              <w:szCs w:val="20"/>
            </w:rPr>
          </w:pPr>
          <w:r w:rsidRPr="007E1E28">
            <w:rPr>
              <w:b/>
              <w:sz w:val="20"/>
              <w:szCs w:val="20"/>
            </w:rPr>
            <w:t>APPENDIX</w:t>
          </w:r>
          <w:r w:rsidRPr="007E1E28">
            <w:rPr>
              <w:b/>
              <w:sz w:val="20"/>
              <w:szCs w:val="20"/>
            </w:rPr>
            <w:ptab w:relativeTo="margin" w:alignment="right" w:leader="dot"/>
          </w:r>
          <w:r w:rsidR="002D031C">
            <w:rPr>
              <w:b/>
              <w:sz w:val="20"/>
              <w:szCs w:val="20"/>
            </w:rPr>
            <w:t>4</w:t>
          </w:r>
          <w:r w:rsidR="00E278DD">
            <w:rPr>
              <w:b/>
              <w:sz w:val="20"/>
              <w:szCs w:val="20"/>
            </w:rPr>
            <w:t>5</w:t>
          </w:r>
        </w:p>
        <w:p w14:paraId="4924829F" w14:textId="1C50B6CE" w:rsidR="00035BD7" w:rsidRPr="007E1E28" w:rsidRDefault="007E1E28" w:rsidP="004B73ED">
          <w:pPr>
            <w:pStyle w:val="TOC2"/>
            <w:ind w:left="216"/>
            <w:contextualSpacing w:val="0"/>
            <w:jc w:val="center"/>
            <w:rPr>
              <w:sz w:val="20"/>
              <w:szCs w:val="20"/>
            </w:rPr>
          </w:pPr>
          <w:r w:rsidRPr="007E1E28">
            <w:rPr>
              <w:sz w:val="20"/>
              <w:szCs w:val="20"/>
            </w:rPr>
            <w:t>FREQUENTLY ASKED QUESTIONS</w:t>
          </w:r>
          <w:r w:rsidR="00035BD7" w:rsidRPr="007E1E28">
            <w:rPr>
              <w:sz w:val="20"/>
              <w:szCs w:val="20"/>
            </w:rPr>
            <w:ptab w:relativeTo="margin" w:alignment="right" w:leader="dot"/>
          </w:r>
          <w:r w:rsidR="00BD662F">
            <w:rPr>
              <w:sz w:val="20"/>
              <w:szCs w:val="20"/>
            </w:rPr>
            <w:t>4</w:t>
          </w:r>
          <w:r w:rsidR="00E278DD">
            <w:rPr>
              <w:sz w:val="20"/>
              <w:szCs w:val="20"/>
            </w:rPr>
            <w:t>6</w:t>
          </w:r>
        </w:p>
        <w:p w14:paraId="18B3D6AB" w14:textId="0B59518B" w:rsidR="00035BD7" w:rsidRPr="007E1E28" w:rsidRDefault="007E1E28" w:rsidP="004B73ED">
          <w:pPr>
            <w:pStyle w:val="TOC2"/>
            <w:ind w:left="216"/>
            <w:jc w:val="center"/>
            <w:rPr>
              <w:sz w:val="20"/>
              <w:szCs w:val="20"/>
            </w:rPr>
          </w:pPr>
          <w:r w:rsidRPr="007E1E28">
            <w:rPr>
              <w:sz w:val="20"/>
              <w:szCs w:val="20"/>
            </w:rPr>
            <w:t>UNIVERSITY OF CONNECTI</w:t>
          </w:r>
          <w:r w:rsidR="00FE34F7">
            <w:rPr>
              <w:sz w:val="20"/>
              <w:szCs w:val="20"/>
            </w:rPr>
            <w:t>CUT DPD COURSE DESCRIPTIONS</w:t>
          </w:r>
          <w:r w:rsidR="00035BD7" w:rsidRPr="007E1E28">
            <w:rPr>
              <w:sz w:val="20"/>
              <w:szCs w:val="20"/>
            </w:rPr>
            <w:ptab w:relativeTo="margin" w:alignment="right" w:leader="dot"/>
          </w:r>
          <w:r w:rsidR="00BD662F">
            <w:rPr>
              <w:sz w:val="20"/>
              <w:szCs w:val="20"/>
            </w:rPr>
            <w:t>4</w:t>
          </w:r>
          <w:r w:rsidR="00E278DD">
            <w:rPr>
              <w:sz w:val="20"/>
              <w:szCs w:val="20"/>
            </w:rPr>
            <w:t>8</w:t>
          </w:r>
        </w:p>
        <w:p w14:paraId="463F2DD8" w14:textId="1377A50E" w:rsidR="00035BD7" w:rsidRPr="007E1E28" w:rsidRDefault="007E1E28" w:rsidP="004B73ED">
          <w:pPr>
            <w:pStyle w:val="TOC2"/>
            <w:ind w:left="216"/>
            <w:jc w:val="center"/>
            <w:rPr>
              <w:sz w:val="20"/>
              <w:szCs w:val="20"/>
            </w:rPr>
          </w:pPr>
          <w:r w:rsidRPr="007E1E28">
            <w:rPr>
              <w:sz w:val="20"/>
              <w:szCs w:val="20"/>
            </w:rPr>
            <w:t>PROCEDURES FOR THE DIETETIC INTERNSHIP APPLICATION</w:t>
          </w:r>
          <w:r w:rsidR="00035BD7" w:rsidRPr="007E1E28">
            <w:rPr>
              <w:sz w:val="20"/>
              <w:szCs w:val="20"/>
            </w:rPr>
            <w:ptab w:relativeTo="margin" w:alignment="right" w:leader="dot"/>
          </w:r>
          <w:r w:rsidR="00BD662F">
            <w:rPr>
              <w:sz w:val="20"/>
              <w:szCs w:val="20"/>
            </w:rPr>
            <w:t>5</w:t>
          </w:r>
          <w:r w:rsidR="00E278DD">
            <w:rPr>
              <w:sz w:val="20"/>
              <w:szCs w:val="20"/>
            </w:rPr>
            <w:t>8</w:t>
          </w:r>
        </w:p>
        <w:p w14:paraId="113043C9" w14:textId="728F0EC8" w:rsidR="00035BD7" w:rsidRPr="007E1E28" w:rsidRDefault="00B64056" w:rsidP="004B73ED">
          <w:pPr>
            <w:pStyle w:val="TOC2"/>
            <w:ind w:left="216"/>
            <w:jc w:val="center"/>
            <w:rPr>
              <w:sz w:val="20"/>
              <w:szCs w:val="20"/>
            </w:rPr>
          </w:pPr>
          <w:r>
            <w:rPr>
              <w:sz w:val="20"/>
              <w:szCs w:val="20"/>
            </w:rPr>
            <w:t>CONNECTI</w:t>
          </w:r>
          <w:r w:rsidR="007E1E28" w:rsidRPr="007E1E28">
            <w:rPr>
              <w:sz w:val="20"/>
              <w:szCs w:val="20"/>
            </w:rPr>
            <w:t>CUT COMMUNITY COLLEGES GUARANTEED ADMISSION PROGRAM (GAP)</w:t>
          </w:r>
          <w:r w:rsidR="00035BD7" w:rsidRPr="007E1E28">
            <w:rPr>
              <w:sz w:val="20"/>
              <w:szCs w:val="20"/>
            </w:rPr>
            <w:ptab w:relativeTo="margin" w:alignment="right" w:leader="dot"/>
          </w:r>
          <w:r w:rsidR="00E278DD">
            <w:rPr>
              <w:sz w:val="20"/>
              <w:szCs w:val="20"/>
            </w:rPr>
            <w:t>66</w:t>
          </w:r>
        </w:p>
        <w:p w14:paraId="03A53809" w14:textId="77777777" w:rsidR="00035BD7" w:rsidRPr="00035BD7" w:rsidRDefault="00035BD7" w:rsidP="004B73ED">
          <w:pPr>
            <w:jc w:val="center"/>
          </w:pPr>
        </w:p>
        <w:p w14:paraId="74637138" w14:textId="77777777" w:rsidR="005B1390" w:rsidRPr="005B1390" w:rsidRDefault="005B1390" w:rsidP="004B73ED">
          <w:pPr>
            <w:jc w:val="center"/>
          </w:pPr>
        </w:p>
        <w:p w14:paraId="25FB5F87" w14:textId="77777777" w:rsidR="005B1390" w:rsidRPr="005B1390" w:rsidRDefault="005B1390" w:rsidP="004B73ED">
          <w:pPr>
            <w:jc w:val="center"/>
          </w:pPr>
        </w:p>
        <w:p w14:paraId="378C88BF" w14:textId="77777777" w:rsidR="005B1390" w:rsidRPr="005B1390" w:rsidRDefault="005B1390" w:rsidP="004B73ED">
          <w:pPr>
            <w:jc w:val="center"/>
          </w:pPr>
        </w:p>
        <w:p w14:paraId="2566E4E6" w14:textId="77777777" w:rsidR="005B1390" w:rsidRPr="005B1390" w:rsidRDefault="005B1390" w:rsidP="004B73ED">
          <w:pPr>
            <w:jc w:val="center"/>
          </w:pPr>
        </w:p>
        <w:p w14:paraId="77681967" w14:textId="77777777" w:rsidR="005B1390" w:rsidRPr="005B1390" w:rsidRDefault="005B1390" w:rsidP="004B73ED">
          <w:pPr>
            <w:jc w:val="center"/>
          </w:pPr>
        </w:p>
        <w:p w14:paraId="6FA37A0E" w14:textId="77777777" w:rsidR="005B1390" w:rsidRPr="005B1390" w:rsidRDefault="005B1390" w:rsidP="004B73ED">
          <w:pPr>
            <w:jc w:val="center"/>
          </w:pPr>
        </w:p>
        <w:p w14:paraId="6D8E4BD1" w14:textId="77777777" w:rsidR="005B1390" w:rsidRPr="005B1390" w:rsidRDefault="005B1390" w:rsidP="004B73ED">
          <w:pPr>
            <w:jc w:val="center"/>
          </w:pPr>
        </w:p>
        <w:p w14:paraId="06FF7DF3" w14:textId="77777777" w:rsidR="005B1390" w:rsidRPr="005B1390" w:rsidRDefault="005B1390" w:rsidP="004B73ED">
          <w:pPr>
            <w:jc w:val="center"/>
          </w:pPr>
        </w:p>
        <w:p w14:paraId="128F91D8" w14:textId="77777777" w:rsidR="005B1390" w:rsidRPr="005B1390" w:rsidRDefault="005B1390" w:rsidP="004B73ED">
          <w:pPr>
            <w:jc w:val="center"/>
          </w:pPr>
        </w:p>
        <w:p w14:paraId="28DAD8A6" w14:textId="77777777" w:rsidR="005B1390" w:rsidRPr="005B1390" w:rsidRDefault="005B1390" w:rsidP="004B73ED">
          <w:pPr>
            <w:jc w:val="center"/>
          </w:pPr>
        </w:p>
        <w:p w14:paraId="6EB60F39" w14:textId="77777777" w:rsidR="005B1390" w:rsidRPr="005B1390" w:rsidRDefault="005B1390" w:rsidP="004B73ED">
          <w:pPr>
            <w:jc w:val="center"/>
          </w:pPr>
        </w:p>
        <w:p w14:paraId="59730361" w14:textId="77777777" w:rsidR="005B1390" w:rsidRPr="005B1390" w:rsidRDefault="005B1390" w:rsidP="004B73ED">
          <w:pPr>
            <w:jc w:val="center"/>
          </w:pPr>
        </w:p>
        <w:p w14:paraId="2C557BE1" w14:textId="77777777" w:rsidR="009F475E" w:rsidRPr="00D746FF" w:rsidRDefault="008D3F9D" w:rsidP="004B73ED"/>
      </w:sdtContent>
    </w:sdt>
    <w:p w14:paraId="667E1FD5" w14:textId="77777777" w:rsidR="00D9756E" w:rsidRDefault="00CF4B0E" w:rsidP="004B73ED">
      <w:pPr>
        <w:pStyle w:val="Heading1"/>
        <w:jc w:val="center"/>
        <w:rPr>
          <w:rFonts w:ascii="Times New Roman" w:eastAsia="Times New Roman" w:hAnsi="Times New Roman" w:cs="Times New Roman"/>
          <w:color w:val="365F91"/>
          <w:sz w:val="36"/>
          <w:szCs w:val="36"/>
        </w:rPr>
      </w:pPr>
      <w:r>
        <w:rPr>
          <w:rFonts w:ascii="Times New Roman" w:eastAsia="Times New Roman" w:hAnsi="Times New Roman" w:cs="Times New Roman"/>
          <w:color w:val="365F91"/>
          <w:sz w:val="36"/>
          <w:szCs w:val="36"/>
        </w:rPr>
        <w:lastRenderedPageBreak/>
        <w:t>Introduction</w:t>
      </w:r>
    </w:p>
    <w:p w14:paraId="0F9817F5" w14:textId="77777777" w:rsidR="00D9756E" w:rsidRDefault="00D9756E">
      <w:pPr>
        <w:spacing w:after="0" w:line="240" w:lineRule="auto"/>
        <w:rPr>
          <w:rFonts w:ascii="Times New Roman" w:eastAsia="Times New Roman" w:hAnsi="Times New Roman" w:cs="Times New Roman"/>
          <w:sz w:val="24"/>
          <w:szCs w:val="24"/>
        </w:rPr>
      </w:pPr>
    </w:p>
    <w:p w14:paraId="58DBC2DB" w14:textId="77777777" w:rsidR="00D9756E" w:rsidRDefault="00CF4B0E">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the Department of Nutritional Sciences (NUSC)! This handbook provides information about</w:t>
      </w:r>
      <w:r w:rsidR="008A0748">
        <w:rPr>
          <w:rFonts w:ascii="Times New Roman" w:eastAsia="Times New Roman" w:hAnsi="Times New Roman" w:cs="Times New Roman"/>
          <w:sz w:val="24"/>
          <w:szCs w:val="24"/>
        </w:rPr>
        <w:t xml:space="preserve"> our</w:t>
      </w:r>
      <w:r>
        <w:rPr>
          <w:rFonts w:ascii="Times New Roman" w:eastAsia="Times New Roman" w:hAnsi="Times New Roman" w:cs="Times New Roman"/>
          <w:sz w:val="24"/>
          <w:szCs w:val="24"/>
        </w:rPr>
        <w:t xml:space="preserve"> NUSC undergraduate degree programs and is provided to all students interested in pursuing a career in the field of nutrition, including becoming a Registered Dietitian (RD). This handbook provides information related to courses, transfer students, academic performance, application to supervised practice (also called dietetic internships), our program outcomes, program policies and procedures, and other items.</w:t>
      </w:r>
    </w:p>
    <w:p w14:paraId="01CF35E3"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0552EF47" w14:textId="58C89255" w:rsidR="00D9756E" w:rsidRDefault="00CF4B0E">
      <w:pPr>
        <w:widowControl w:val="0"/>
        <w:spacing w:after="0" w:line="245" w:lineRule="auto"/>
        <w:ind w:left="103"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Earning a </w:t>
      </w:r>
      <w:proofErr w:type="gramStart"/>
      <w:r>
        <w:rPr>
          <w:rFonts w:ascii="Times New Roman" w:eastAsia="Times New Roman" w:hAnsi="Times New Roman" w:cs="Times New Roman"/>
          <w:sz w:val="24"/>
          <w:szCs w:val="24"/>
        </w:rPr>
        <w:t>Bachelor’s Degree in Nutrition</w:t>
      </w:r>
      <w:proofErr w:type="gramEnd"/>
      <w:r>
        <w:rPr>
          <w:rFonts w:ascii="Times New Roman" w:eastAsia="Times New Roman" w:hAnsi="Times New Roman" w:cs="Times New Roman"/>
          <w:sz w:val="24"/>
          <w:szCs w:val="24"/>
        </w:rPr>
        <w:t xml:space="preserve"> opens one up to many job and educational </w:t>
      </w:r>
      <w:r w:rsidR="00097BB0">
        <w:rPr>
          <w:rFonts w:ascii="Times New Roman" w:eastAsia="Times New Roman" w:hAnsi="Times New Roman" w:cs="Times New Roman"/>
          <w:sz w:val="24"/>
          <w:szCs w:val="24"/>
        </w:rPr>
        <w:t>opportunities, which</w:t>
      </w:r>
      <w:r>
        <w:rPr>
          <w:rFonts w:ascii="Times New Roman" w:eastAsia="Times New Roman" w:hAnsi="Times New Roman" w:cs="Times New Roman"/>
          <w:sz w:val="24"/>
          <w:szCs w:val="24"/>
        </w:rPr>
        <w:t xml:space="preserve"> include community nutrition, food service, clinical nutrition, research, corporate wellness and sports nutrition or application to post graduate programs. Students completing our didactic plan of study are eligible to apply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 dietetic internship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pursue becoming an RD. Someone with the RD credential is recognized by professionals and the public as an expert in nutrition and food related services. It is a way to identify nutrition professionals who have acquired the appropriate foundational knowledge and competencies set forth by the Accreditation Council for Education in Nutrition and Dietetics through didactic course work</w:t>
      </w:r>
      <w:r w:rsidR="004806B2">
        <w:rPr>
          <w:rFonts w:ascii="Times New Roman" w:eastAsia="Times New Roman" w:hAnsi="Times New Roman" w:cs="Times New Roman"/>
          <w:sz w:val="24"/>
          <w:szCs w:val="24"/>
        </w:rPr>
        <w:t xml:space="preserve">, a graduate degree, </w:t>
      </w:r>
      <w:r>
        <w:rPr>
          <w:rFonts w:ascii="Times New Roman" w:eastAsia="Times New Roman" w:hAnsi="Times New Roman" w:cs="Times New Roman"/>
          <w:sz w:val="24"/>
          <w:szCs w:val="24"/>
        </w:rPr>
        <w:t>supervised practice hours, and passed a nationally recognized exam from the Commission on Dietetics Registration.</w:t>
      </w:r>
    </w:p>
    <w:p w14:paraId="59B237E8"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2517AA32" w14:textId="1085A4B0" w:rsidR="00D9756E" w:rsidRDefault="00CF4B0E">
      <w:pPr>
        <w:widowControl w:val="0"/>
        <w:spacing w:after="0" w:line="249" w:lineRule="auto"/>
        <w:ind w:left="103"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w:t>
      </w:r>
      <w:r w:rsidR="008A0748">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 the NUSC department are available to discuss career options, help you plan your course schedule and answer any of your questions. If you are interested in the dietetic </w:t>
      </w:r>
      <w:r w:rsidR="00097BB0">
        <w:rPr>
          <w:rFonts w:ascii="Times New Roman" w:eastAsia="Times New Roman" w:hAnsi="Times New Roman" w:cs="Times New Roman"/>
          <w:sz w:val="24"/>
          <w:szCs w:val="24"/>
        </w:rPr>
        <w:t>field,</w:t>
      </w:r>
      <w:r>
        <w:rPr>
          <w:rFonts w:ascii="Times New Roman" w:eastAsia="Times New Roman" w:hAnsi="Times New Roman" w:cs="Times New Roman"/>
          <w:sz w:val="24"/>
          <w:szCs w:val="24"/>
        </w:rPr>
        <w:t xml:space="preserve"> please contact the DPD director</w:t>
      </w:r>
      <w:hyperlink r:id="rId16" w:history="1">
        <w:r w:rsidR="009E4747" w:rsidRPr="00D759DD">
          <w:rPr>
            <w:rStyle w:val="Hyperlink"/>
            <w:rFonts w:ascii="Times New Roman" w:eastAsia="Times New Roman" w:hAnsi="Times New Roman" w:cs="Times New Roman"/>
            <w:sz w:val="24"/>
            <w:szCs w:val="24"/>
          </w:rPr>
          <w:t>, Rhonda Puglisi, Rhonda.Brownbill@uconn.edu.</w:t>
        </w:r>
      </w:hyperlink>
    </w:p>
    <w:p w14:paraId="17E91270"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63751718" w14:textId="77777777" w:rsidR="00D9756E" w:rsidRDefault="00CF4B0E">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your interest in our program,</w:t>
      </w:r>
    </w:p>
    <w:p w14:paraId="1E03EDB4"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17C2E125" w14:textId="77777777" w:rsidR="00CD2411" w:rsidRDefault="00CD2411">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Ji-Young Lee, PhD </w:t>
      </w:r>
    </w:p>
    <w:p w14:paraId="2A43F83F" w14:textId="77777777" w:rsidR="00D9756E" w:rsidRDefault="00CF4B0E">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Head</w:t>
      </w:r>
    </w:p>
    <w:p w14:paraId="0C975E62"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260C92BF" w14:textId="303B6C04" w:rsidR="00D9756E" w:rsidRPr="00826A12" w:rsidRDefault="00CF4B0E">
      <w:pPr>
        <w:widowControl w:val="0"/>
        <w:spacing w:after="0" w:line="250" w:lineRule="auto"/>
        <w:ind w:left="103" w:right="117"/>
        <w:rPr>
          <w:rFonts w:ascii="Times New Roman" w:eastAsia="Times New Roman" w:hAnsi="Times New Roman" w:cs="Times New Roman"/>
          <w:bCs/>
          <w:sz w:val="24"/>
          <w:szCs w:val="24"/>
        </w:rPr>
      </w:pPr>
      <w:r w:rsidRPr="00826A12">
        <w:rPr>
          <w:rFonts w:ascii="Times New Roman" w:eastAsia="Times New Roman" w:hAnsi="Times New Roman" w:cs="Times New Roman"/>
          <w:bCs/>
          <w:sz w:val="24"/>
          <w:szCs w:val="24"/>
        </w:rPr>
        <w:t>Didactic Program in Dietetics (DPD) Director</w:t>
      </w:r>
    </w:p>
    <w:p w14:paraId="72ABAA7E" w14:textId="46715B3E" w:rsidR="00242593" w:rsidRPr="00826A12" w:rsidRDefault="00242593">
      <w:pPr>
        <w:widowControl w:val="0"/>
        <w:spacing w:after="0" w:line="250" w:lineRule="auto"/>
        <w:ind w:left="103" w:right="117"/>
        <w:rPr>
          <w:rFonts w:ascii="Times New Roman" w:eastAsia="Times New Roman" w:hAnsi="Times New Roman" w:cs="Times New Roman"/>
          <w:bCs/>
          <w:sz w:val="24"/>
          <w:szCs w:val="24"/>
        </w:rPr>
      </w:pPr>
      <w:r w:rsidRPr="00826A12">
        <w:rPr>
          <w:rFonts w:ascii="Times New Roman" w:eastAsia="Times New Roman" w:hAnsi="Times New Roman" w:cs="Times New Roman"/>
          <w:bCs/>
          <w:sz w:val="24"/>
          <w:szCs w:val="24"/>
        </w:rPr>
        <w:t xml:space="preserve">Undergraduate Program </w:t>
      </w:r>
      <w:r w:rsidR="00012B14">
        <w:rPr>
          <w:rFonts w:ascii="Times New Roman" w:eastAsia="Times New Roman" w:hAnsi="Times New Roman" w:cs="Times New Roman"/>
          <w:bCs/>
          <w:sz w:val="24"/>
          <w:szCs w:val="24"/>
        </w:rPr>
        <w:t>Director</w:t>
      </w:r>
    </w:p>
    <w:p w14:paraId="4B666541" w14:textId="651C08B0" w:rsidR="00D9756E" w:rsidRDefault="00CF4B0E">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Rhonda </w:t>
      </w:r>
      <w:r w:rsidR="00012B14">
        <w:rPr>
          <w:rFonts w:ascii="Times New Roman" w:eastAsia="Times New Roman" w:hAnsi="Times New Roman" w:cs="Times New Roman"/>
          <w:sz w:val="24"/>
          <w:szCs w:val="24"/>
        </w:rPr>
        <w:t>Puglisi</w:t>
      </w:r>
      <w:r>
        <w:rPr>
          <w:rFonts w:ascii="Times New Roman" w:eastAsia="Times New Roman" w:hAnsi="Times New Roman" w:cs="Times New Roman"/>
          <w:sz w:val="24"/>
          <w:szCs w:val="24"/>
        </w:rPr>
        <w:t>, PhD, RD</w:t>
      </w:r>
    </w:p>
    <w:p w14:paraId="32474D79" w14:textId="77777777" w:rsidR="00D9756E" w:rsidRDefault="00CF4B0E">
      <w:pPr>
        <w:widowControl w:val="0"/>
        <w:spacing w:after="0" w:line="250" w:lineRule="auto"/>
        <w:ind w:left="103" w:right="117"/>
        <w:rPr>
          <w:rFonts w:ascii="Times New Roman" w:eastAsia="Times New Roman" w:hAnsi="Times New Roman" w:cs="Times New Roman"/>
          <w:sz w:val="24"/>
          <w:szCs w:val="24"/>
        </w:rPr>
      </w:pPr>
      <w:hyperlink r:id="rId17">
        <w:r>
          <w:rPr>
            <w:rFonts w:ascii="Times New Roman" w:eastAsia="Times New Roman" w:hAnsi="Times New Roman" w:cs="Times New Roman"/>
            <w:color w:val="0000FF"/>
            <w:sz w:val="24"/>
            <w:szCs w:val="24"/>
            <w:u w:val="single"/>
          </w:rPr>
          <w:t>Rhonda.brownbill@uconn.edu</w:t>
        </w:r>
      </w:hyperlink>
      <w:r>
        <w:rPr>
          <w:rFonts w:ascii="Times New Roman" w:eastAsia="Times New Roman" w:hAnsi="Times New Roman" w:cs="Times New Roman"/>
          <w:sz w:val="24"/>
          <w:szCs w:val="24"/>
        </w:rPr>
        <w:t xml:space="preserve"> </w:t>
      </w:r>
    </w:p>
    <w:p w14:paraId="7473F325" w14:textId="77777777" w:rsidR="00D9756E" w:rsidRDefault="00F16A4B">
      <w:pPr>
        <w:widowControl w:val="0"/>
        <w:spacing w:after="0" w:line="250" w:lineRule="auto"/>
        <w:ind w:left="103"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(860) </w:t>
      </w:r>
      <w:r w:rsidR="00CF4B0E">
        <w:rPr>
          <w:rFonts w:ascii="Times New Roman" w:eastAsia="Times New Roman" w:hAnsi="Times New Roman" w:cs="Times New Roman"/>
          <w:sz w:val="24"/>
          <w:szCs w:val="24"/>
        </w:rPr>
        <w:t>486-3605</w:t>
      </w:r>
    </w:p>
    <w:p w14:paraId="1F43CAA1" w14:textId="77777777" w:rsidR="00D9756E" w:rsidRDefault="00D9756E">
      <w:pPr>
        <w:widowControl w:val="0"/>
        <w:spacing w:after="0" w:line="250" w:lineRule="auto"/>
        <w:ind w:left="103" w:right="117"/>
        <w:rPr>
          <w:rFonts w:ascii="Times New Roman" w:eastAsia="Times New Roman" w:hAnsi="Times New Roman" w:cs="Times New Roman"/>
          <w:sz w:val="24"/>
          <w:szCs w:val="24"/>
        </w:rPr>
      </w:pPr>
    </w:p>
    <w:p w14:paraId="10CFFA14" w14:textId="468058A2" w:rsidR="64E8BB6F" w:rsidRDefault="64E8BB6F" w:rsidP="00155ECE">
      <w:pPr>
        <w:rPr>
          <w:rFonts w:ascii="Times New Roman" w:eastAsia="Times New Roman" w:hAnsi="Times New Roman" w:cs="Times New Roman"/>
          <w:b/>
          <w:bCs/>
          <w:color w:val="365F91"/>
          <w:sz w:val="36"/>
          <w:szCs w:val="36"/>
        </w:rPr>
      </w:pPr>
    </w:p>
    <w:p w14:paraId="0BB0B1D1" w14:textId="1C68397D" w:rsidR="64E8BB6F" w:rsidRDefault="64E8BB6F" w:rsidP="64E8BB6F">
      <w:pPr>
        <w:jc w:val="center"/>
        <w:rPr>
          <w:rFonts w:ascii="Times New Roman" w:eastAsia="Times New Roman" w:hAnsi="Times New Roman" w:cs="Times New Roman"/>
          <w:b/>
          <w:bCs/>
          <w:color w:val="365F91"/>
          <w:sz w:val="36"/>
          <w:szCs w:val="36"/>
        </w:rPr>
      </w:pPr>
    </w:p>
    <w:p w14:paraId="4A59A5EC" w14:textId="77777777" w:rsidR="00D9756E" w:rsidRDefault="00CF4B0E" w:rsidP="008A0748">
      <w:pPr>
        <w:jc w:val="center"/>
        <w:rPr>
          <w:rFonts w:ascii="Times New Roman" w:eastAsia="Times New Roman" w:hAnsi="Times New Roman" w:cs="Times New Roman"/>
          <w:color w:val="365F91"/>
          <w:sz w:val="36"/>
          <w:szCs w:val="36"/>
        </w:rPr>
      </w:pPr>
      <w:r>
        <w:rPr>
          <w:rFonts w:ascii="Times New Roman" w:eastAsia="Times New Roman" w:hAnsi="Times New Roman" w:cs="Times New Roman"/>
          <w:b/>
          <w:color w:val="365F91"/>
          <w:sz w:val="36"/>
          <w:szCs w:val="36"/>
        </w:rPr>
        <w:lastRenderedPageBreak/>
        <w:t>Contact Information</w:t>
      </w:r>
    </w:p>
    <w:p w14:paraId="6C3F2CC4" w14:textId="77777777" w:rsidR="00D9756E" w:rsidRDefault="00CF4B0E" w:rsidP="008A0748">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Nutritional Sciences Department Faculty</w:t>
      </w:r>
    </w:p>
    <w:p w14:paraId="4EA559D5" w14:textId="77777777" w:rsidR="00D9756E" w:rsidRDefault="00CF4B0E" w:rsidP="008A07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offices </w:t>
      </w:r>
      <w:proofErr w:type="gramStart"/>
      <w:r>
        <w:rPr>
          <w:rFonts w:ascii="Times New Roman" w:eastAsia="Times New Roman" w:hAnsi="Times New Roman" w:cs="Times New Roman"/>
          <w:sz w:val="24"/>
          <w:szCs w:val="24"/>
        </w:rPr>
        <w:t>are located i</w:t>
      </w:r>
      <w:r w:rsidR="00092A79">
        <w:rPr>
          <w:rFonts w:ascii="Times New Roman" w:eastAsia="Times New Roman" w:hAnsi="Times New Roman" w:cs="Times New Roman"/>
          <w:sz w:val="24"/>
          <w:szCs w:val="24"/>
        </w:rPr>
        <w:t>n</w:t>
      </w:r>
      <w:proofErr w:type="gramEnd"/>
      <w:r w:rsidR="00092A79">
        <w:rPr>
          <w:rFonts w:ascii="Times New Roman" w:eastAsia="Times New Roman" w:hAnsi="Times New Roman" w:cs="Times New Roman"/>
          <w:sz w:val="24"/>
          <w:szCs w:val="24"/>
        </w:rPr>
        <w:t xml:space="preserve"> either the Jones </w:t>
      </w:r>
      <w:r w:rsidR="00092A79" w:rsidRPr="009C23DF">
        <w:rPr>
          <w:rFonts w:ascii="Times New Roman" w:eastAsia="Times New Roman" w:hAnsi="Times New Roman" w:cs="Times New Roman"/>
          <w:sz w:val="24"/>
          <w:szCs w:val="24"/>
        </w:rPr>
        <w:t>Building (JONS</w:t>
      </w:r>
      <w:r w:rsidRPr="009C23DF">
        <w:rPr>
          <w:rFonts w:ascii="Times New Roman" w:eastAsia="Times New Roman" w:hAnsi="Times New Roman" w:cs="Times New Roman"/>
          <w:sz w:val="24"/>
          <w:szCs w:val="24"/>
        </w:rPr>
        <w:t xml:space="preserve">), </w:t>
      </w:r>
      <w:r w:rsidR="009C23DF" w:rsidRPr="009C23DF">
        <w:rPr>
          <w:rFonts w:ascii="Times New Roman" w:hAnsi="Times New Roman" w:cs="Times New Roman"/>
          <w:color w:val="auto"/>
          <w:sz w:val="24"/>
          <w:szCs w:val="24"/>
        </w:rPr>
        <w:t>27 Manter Road</w:t>
      </w:r>
      <w:r w:rsidR="00B64056" w:rsidRPr="009C23DF">
        <w:rPr>
          <w:rFonts w:ascii="Times New Roman" w:eastAsia="Times New Roman" w:hAnsi="Times New Roman" w:cs="Times New Roman"/>
          <w:sz w:val="24"/>
          <w:szCs w:val="24"/>
        </w:rPr>
        <w:t>,</w:t>
      </w:r>
      <w:r w:rsidR="00B64056">
        <w:rPr>
          <w:rFonts w:ascii="Times New Roman" w:eastAsia="Times New Roman" w:hAnsi="Times New Roman" w:cs="Times New Roman"/>
          <w:sz w:val="24"/>
          <w:szCs w:val="24"/>
        </w:rPr>
        <w:t xml:space="preserve"> Storrs, CT 06269 </w:t>
      </w:r>
      <w:r>
        <w:rPr>
          <w:rFonts w:ascii="Times New Roman" w:eastAsia="Times New Roman" w:hAnsi="Times New Roman" w:cs="Times New Roman"/>
          <w:sz w:val="24"/>
          <w:szCs w:val="24"/>
        </w:rPr>
        <w:t xml:space="preserve">or Advanced Technology Lab (ATL), 1392 Storrs Road, Storrs, CT 06269.  </w:t>
      </w:r>
    </w:p>
    <w:tbl>
      <w:tblPr>
        <w:tblW w:w="11070" w:type="dxa"/>
        <w:tblInd w:w="-7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414"/>
        <w:gridCol w:w="1996"/>
        <w:gridCol w:w="1350"/>
        <w:gridCol w:w="1890"/>
        <w:gridCol w:w="3420"/>
      </w:tblGrid>
      <w:tr w:rsidR="00D9756E" w14:paraId="095E37FA" w14:textId="77777777" w:rsidTr="64E8BB6F">
        <w:trPr>
          <w:trHeight w:val="260"/>
        </w:trPr>
        <w:tc>
          <w:tcPr>
            <w:tcW w:w="2414" w:type="dxa"/>
          </w:tcPr>
          <w:p w14:paraId="38741952"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p>
        </w:tc>
        <w:tc>
          <w:tcPr>
            <w:tcW w:w="1996" w:type="dxa"/>
          </w:tcPr>
          <w:p w14:paraId="58FC2991"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p>
        </w:tc>
        <w:tc>
          <w:tcPr>
            <w:tcW w:w="1350" w:type="dxa"/>
          </w:tcPr>
          <w:p w14:paraId="5CD38427"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Office</w:t>
            </w:r>
          </w:p>
        </w:tc>
        <w:tc>
          <w:tcPr>
            <w:tcW w:w="1890" w:type="dxa"/>
          </w:tcPr>
          <w:p w14:paraId="3981BC43"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Phone</w:t>
            </w:r>
          </w:p>
        </w:tc>
        <w:tc>
          <w:tcPr>
            <w:tcW w:w="3420" w:type="dxa"/>
          </w:tcPr>
          <w:p w14:paraId="412025FD"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p>
        </w:tc>
      </w:tr>
      <w:tr w:rsidR="00AD1D82" w14:paraId="7CF0A2AA" w14:textId="77777777" w:rsidTr="64E8BB6F">
        <w:trPr>
          <w:trHeight w:val="600"/>
        </w:trPr>
        <w:tc>
          <w:tcPr>
            <w:tcW w:w="2414" w:type="dxa"/>
          </w:tcPr>
          <w:p w14:paraId="0071EB73" w14:textId="04B8A7C9" w:rsidR="00AD1D82" w:rsidRDefault="00AD1D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Catherine Anderson</w:t>
            </w:r>
            <w:r w:rsidR="00012B14">
              <w:rPr>
                <w:rFonts w:ascii="Times New Roman" w:eastAsia="Times New Roman" w:hAnsi="Times New Roman" w:cs="Times New Roman"/>
                <w:sz w:val="24"/>
                <w:szCs w:val="24"/>
              </w:rPr>
              <w:t>, PhD, RDN, FAHA</w:t>
            </w:r>
          </w:p>
        </w:tc>
        <w:tc>
          <w:tcPr>
            <w:tcW w:w="1996" w:type="dxa"/>
          </w:tcPr>
          <w:p w14:paraId="2D625752" w14:textId="003444E6" w:rsidR="00AD1D82" w:rsidRDefault="00AD1D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Professor</w:t>
            </w:r>
          </w:p>
        </w:tc>
        <w:tc>
          <w:tcPr>
            <w:tcW w:w="1350" w:type="dxa"/>
          </w:tcPr>
          <w:p w14:paraId="30BCB5A4" w14:textId="13EC4052" w:rsidR="00AD1D82" w:rsidRDefault="00AD1D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208</w:t>
            </w:r>
          </w:p>
        </w:tc>
        <w:tc>
          <w:tcPr>
            <w:tcW w:w="1890" w:type="dxa"/>
          </w:tcPr>
          <w:p w14:paraId="5291132E" w14:textId="2BA62852" w:rsidR="00AD1D82" w:rsidRDefault="00AD1D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486-1704</w:t>
            </w:r>
          </w:p>
        </w:tc>
        <w:tc>
          <w:tcPr>
            <w:tcW w:w="3420" w:type="dxa"/>
          </w:tcPr>
          <w:p w14:paraId="2299AF8E" w14:textId="4B9A980E" w:rsidR="00AD1D82" w:rsidRDefault="00AD1D82">
            <w:pPr>
              <w:spacing w:line="240" w:lineRule="auto"/>
              <w:jc w:val="center"/>
            </w:pPr>
            <w:r>
              <w:t xml:space="preserve">catherine.anderson@uconn.edu </w:t>
            </w:r>
          </w:p>
        </w:tc>
      </w:tr>
      <w:tr w:rsidR="007C26EC" w14:paraId="351E75A3" w14:textId="77777777" w:rsidTr="64E8BB6F">
        <w:trPr>
          <w:trHeight w:val="600"/>
        </w:trPr>
        <w:tc>
          <w:tcPr>
            <w:tcW w:w="2414" w:type="dxa"/>
          </w:tcPr>
          <w:p w14:paraId="7E9615DB" w14:textId="77777777" w:rsidR="007C26EC" w:rsidRDefault="007C26E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Loneke Blackman Carr, PhD, RD</w:t>
            </w:r>
          </w:p>
        </w:tc>
        <w:tc>
          <w:tcPr>
            <w:tcW w:w="1996" w:type="dxa"/>
          </w:tcPr>
          <w:p w14:paraId="5ED180EC" w14:textId="77777777" w:rsidR="007C26EC" w:rsidRDefault="007C26E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tc>
        <w:tc>
          <w:tcPr>
            <w:tcW w:w="1350" w:type="dxa"/>
          </w:tcPr>
          <w:p w14:paraId="264BBC12" w14:textId="77777777" w:rsidR="007C26EC" w:rsidRDefault="007C26E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JONS </w:t>
            </w:r>
            <w:r w:rsidR="008A0748">
              <w:rPr>
                <w:rFonts w:ascii="Times New Roman" w:eastAsia="Times New Roman" w:hAnsi="Times New Roman" w:cs="Times New Roman"/>
                <w:sz w:val="24"/>
                <w:szCs w:val="24"/>
              </w:rPr>
              <w:t>223</w:t>
            </w:r>
          </w:p>
        </w:tc>
        <w:tc>
          <w:tcPr>
            <w:tcW w:w="1890" w:type="dxa"/>
          </w:tcPr>
          <w:p w14:paraId="427ACC51" w14:textId="77777777" w:rsidR="007C26EC" w:rsidRDefault="008A074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486-5073</w:t>
            </w:r>
          </w:p>
        </w:tc>
        <w:tc>
          <w:tcPr>
            <w:tcW w:w="3420" w:type="dxa"/>
          </w:tcPr>
          <w:p w14:paraId="7BFD07BA" w14:textId="433610ED" w:rsidR="007C26EC" w:rsidRPr="00AD1D82" w:rsidRDefault="00A17B84">
            <w:pPr>
              <w:spacing w:line="240" w:lineRule="auto"/>
              <w:jc w:val="center"/>
            </w:pPr>
            <w:hyperlink r:id="rId18" w:history="1">
              <w:r w:rsidRPr="00505324">
                <w:rPr>
                  <w:rStyle w:val="Hyperlink"/>
                  <w:rFonts w:ascii="&amp;quot" w:hAnsi="&amp;quot"/>
                  <w:sz w:val="21"/>
                  <w:szCs w:val="21"/>
                </w:rPr>
                <w:t>loneke.blackman_carr@uconn.edu</w:t>
              </w:r>
            </w:hyperlink>
          </w:p>
        </w:tc>
      </w:tr>
      <w:tr w:rsidR="00D9756E" w14:paraId="7F0A3645" w14:textId="77777777" w:rsidTr="64E8BB6F">
        <w:trPr>
          <w:trHeight w:val="600"/>
        </w:trPr>
        <w:tc>
          <w:tcPr>
            <w:tcW w:w="2414" w:type="dxa"/>
          </w:tcPr>
          <w:p w14:paraId="6C93CCD9"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Blesso, PhD</w:t>
            </w:r>
          </w:p>
        </w:tc>
        <w:tc>
          <w:tcPr>
            <w:tcW w:w="1996" w:type="dxa"/>
          </w:tcPr>
          <w:p w14:paraId="7D268A7A" w14:textId="77777777" w:rsidR="00D9756E" w:rsidRDefault="0050737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w:t>
            </w:r>
            <w:r w:rsidR="00CF4B0E">
              <w:rPr>
                <w:rFonts w:ascii="Times New Roman" w:eastAsia="Times New Roman" w:hAnsi="Times New Roman" w:cs="Times New Roman"/>
                <w:sz w:val="24"/>
                <w:szCs w:val="24"/>
              </w:rPr>
              <w:t xml:space="preserve"> Professor</w:t>
            </w:r>
          </w:p>
        </w:tc>
        <w:tc>
          <w:tcPr>
            <w:tcW w:w="1350" w:type="dxa"/>
          </w:tcPr>
          <w:p w14:paraId="4A9B6F05" w14:textId="77777777" w:rsidR="00D9756E" w:rsidRDefault="003E537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w:t>
            </w:r>
            <w:r w:rsidR="00CF4B0E">
              <w:rPr>
                <w:rFonts w:ascii="Times New Roman" w:eastAsia="Times New Roman" w:hAnsi="Times New Roman" w:cs="Times New Roman"/>
                <w:sz w:val="24"/>
                <w:szCs w:val="24"/>
              </w:rPr>
              <w:t xml:space="preserve"> 211B</w:t>
            </w:r>
          </w:p>
        </w:tc>
        <w:tc>
          <w:tcPr>
            <w:tcW w:w="1890" w:type="dxa"/>
          </w:tcPr>
          <w:p w14:paraId="47FEE0AB"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486-9049</w:t>
            </w:r>
          </w:p>
        </w:tc>
        <w:tc>
          <w:tcPr>
            <w:tcW w:w="3420" w:type="dxa"/>
          </w:tcPr>
          <w:p w14:paraId="17FDCF66" w14:textId="7688CB35" w:rsidR="00D9756E" w:rsidRPr="00AD1D82" w:rsidRDefault="00A17B84">
            <w:pPr>
              <w:spacing w:line="240" w:lineRule="auto"/>
              <w:jc w:val="center"/>
              <w:rPr>
                <w:rFonts w:ascii="Times New Roman" w:eastAsia="Times New Roman" w:hAnsi="Times New Roman" w:cs="Times New Roman"/>
                <w:sz w:val="24"/>
                <w:szCs w:val="24"/>
              </w:rPr>
            </w:pPr>
            <w:hyperlink r:id="rId19" w:history="1">
              <w:r w:rsidRPr="00505324">
                <w:rPr>
                  <w:rStyle w:val="Hyperlink"/>
                  <w:rFonts w:ascii="Times New Roman" w:eastAsia="Times New Roman" w:hAnsi="Times New Roman" w:cs="Times New Roman"/>
                  <w:sz w:val="24"/>
                  <w:szCs w:val="24"/>
                </w:rPr>
                <w:t>christopher.blesso@uconn.edu</w:t>
              </w:r>
            </w:hyperlink>
          </w:p>
        </w:tc>
      </w:tr>
      <w:tr w:rsidR="00D9756E" w14:paraId="0DF36E15" w14:textId="77777777" w:rsidTr="64E8BB6F">
        <w:trPr>
          <w:trHeight w:val="820"/>
        </w:trPr>
        <w:tc>
          <w:tcPr>
            <w:tcW w:w="2414" w:type="dxa"/>
          </w:tcPr>
          <w:p w14:paraId="45D0FA70" w14:textId="39E47004"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Rhonda </w:t>
            </w:r>
            <w:r w:rsidR="00012B14">
              <w:rPr>
                <w:rFonts w:ascii="Times New Roman" w:eastAsia="Times New Roman" w:hAnsi="Times New Roman" w:cs="Times New Roman"/>
                <w:sz w:val="24"/>
                <w:szCs w:val="24"/>
              </w:rPr>
              <w:t>Puglisi</w:t>
            </w:r>
            <w:r>
              <w:rPr>
                <w:rFonts w:ascii="Times New Roman" w:eastAsia="Times New Roman" w:hAnsi="Times New Roman" w:cs="Times New Roman"/>
                <w:sz w:val="24"/>
                <w:szCs w:val="24"/>
              </w:rPr>
              <w:t>, PhD, RD</w:t>
            </w:r>
          </w:p>
        </w:tc>
        <w:tc>
          <w:tcPr>
            <w:tcW w:w="1996" w:type="dxa"/>
          </w:tcPr>
          <w:p w14:paraId="7D2480D0"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DPD Director</w:t>
            </w:r>
          </w:p>
        </w:tc>
        <w:tc>
          <w:tcPr>
            <w:tcW w:w="1350" w:type="dxa"/>
          </w:tcPr>
          <w:p w14:paraId="7C6E9B81" w14:textId="77777777" w:rsidR="00D9756E" w:rsidRDefault="003E537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w:t>
            </w:r>
            <w:r w:rsidR="00CF4B0E">
              <w:rPr>
                <w:rFonts w:ascii="Times New Roman" w:eastAsia="Times New Roman" w:hAnsi="Times New Roman" w:cs="Times New Roman"/>
                <w:sz w:val="24"/>
                <w:szCs w:val="24"/>
              </w:rPr>
              <w:t xml:space="preserve"> 123</w:t>
            </w:r>
          </w:p>
        </w:tc>
        <w:tc>
          <w:tcPr>
            <w:tcW w:w="1890" w:type="dxa"/>
          </w:tcPr>
          <w:p w14:paraId="3A508C17"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486-3605</w:t>
            </w:r>
          </w:p>
        </w:tc>
        <w:tc>
          <w:tcPr>
            <w:tcW w:w="3420" w:type="dxa"/>
          </w:tcPr>
          <w:p w14:paraId="3F1B1B4F" w14:textId="1B999657" w:rsidR="00D9756E" w:rsidRPr="00AD1D82" w:rsidRDefault="00A17B84">
            <w:pPr>
              <w:spacing w:line="240" w:lineRule="auto"/>
              <w:jc w:val="center"/>
              <w:rPr>
                <w:rFonts w:ascii="Times New Roman" w:eastAsia="Times New Roman" w:hAnsi="Times New Roman" w:cs="Times New Roman"/>
                <w:sz w:val="24"/>
                <w:szCs w:val="24"/>
              </w:rPr>
            </w:pPr>
            <w:hyperlink r:id="rId20" w:history="1">
              <w:r w:rsidRPr="00505324">
                <w:rPr>
                  <w:rStyle w:val="Hyperlink"/>
                  <w:rFonts w:ascii="Times New Roman" w:eastAsia="Times New Roman" w:hAnsi="Times New Roman" w:cs="Times New Roman"/>
                  <w:sz w:val="24"/>
                  <w:szCs w:val="24"/>
                </w:rPr>
                <w:t>rhonda.brownbill@uconn.edu</w:t>
              </w:r>
            </w:hyperlink>
          </w:p>
        </w:tc>
      </w:tr>
      <w:tr w:rsidR="00A6553D" w14:paraId="1C0F0C6D" w14:textId="77777777" w:rsidTr="64E8BB6F">
        <w:tc>
          <w:tcPr>
            <w:tcW w:w="2414" w:type="dxa"/>
          </w:tcPr>
          <w:p w14:paraId="0D8DAA94" w14:textId="267E9265"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Molika Chea, PhD</w:t>
            </w:r>
            <w:r w:rsidR="00012B14">
              <w:rPr>
                <w:rFonts w:ascii="Times New Roman" w:eastAsia="Times New Roman" w:hAnsi="Times New Roman" w:cs="Times New Roman"/>
                <w:sz w:val="24"/>
                <w:szCs w:val="24"/>
              </w:rPr>
              <w:t>, RDN, CHES</w:t>
            </w:r>
          </w:p>
        </w:tc>
        <w:tc>
          <w:tcPr>
            <w:tcW w:w="1996" w:type="dxa"/>
          </w:tcPr>
          <w:p w14:paraId="0ED5A378" w14:textId="77777777" w:rsidR="00A6553D" w:rsidRDefault="00781EFE"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Lecturer</w:t>
            </w:r>
          </w:p>
        </w:tc>
        <w:tc>
          <w:tcPr>
            <w:tcW w:w="1350" w:type="dxa"/>
          </w:tcPr>
          <w:p w14:paraId="34ECF2CF"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w:t>
            </w:r>
            <w:r w:rsidR="003C3BB0">
              <w:rPr>
                <w:rFonts w:ascii="Times New Roman" w:eastAsia="Times New Roman" w:hAnsi="Times New Roman" w:cs="Times New Roman"/>
                <w:sz w:val="24"/>
                <w:szCs w:val="24"/>
              </w:rPr>
              <w:t xml:space="preserve"> 119</w:t>
            </w:r>
          </w:p>
        </w:tc>
        <w:tc>
          <w:tcPr>
            <w:tcW w:w="1890" w:type="dxa"/>
          </w:tcPr>
          <w:p w14:paraId="012BBC3B" w14:textId="77777777" w:rsidR="00A6553D" w:rsidRDefault="003C3BB0"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(860) </w:t>
            </w:r>
            <w:r w:rsidRPr="003C3BB0">
              <w:rPr>
                <w:rFonts w:ascii="Times New Roman" w:eastAsia="Times New Roman" w:hAnsi="Times New Roman" w:cs="Times New Roman"/>
                <w:sz w:val="24"/>
                <w:szCs w:val="24"/>
              </w:rPr>
              <w:t>486-9440</w:t>
            </w:r>
          </w:p>
        </w:tc>
        <w:tc>
          <w:tcPr>
            <w:tcW w:w="3420" w:type="dxa"/>
          </w:tcPr>
          <w:p w14:paraId="05E0CC6C" w14:textId="43777F3C" w:rsidR="00A17B84" w:rsidRPr="00AD1D82" w:rsidRDefault="00A17B84" w:rsidP="00A17B84">
            <w:pPr>
              <w:spacing w:line="240" w:lineRule="auto"/>
              <w:jc w:val="center"/>
              <w:rPr>
                <w:rFonts w:ascii="Times New Roman" w:eastAsia="Times New Roman" w:hAnsi="Times New Roman" w:cs="Times New Roman"/>
                <w:color w:val="0000FF"/>
                <w:sz w:val="24"/>
                <w:szCs w:val="24"/>
              </w:rPr>
            </w:pPr>
            <w:hyperlink r:id="rId21" w:history="1">
              <w:r w:rsidRPr="00505324">
                <w:rPr>
                  <w:rStyle w:val="Hyperlink"/>
                  <w:rFonts w:ascii="Times New Roman" w:eastAsia="Times New Roman" w:hAnsi="Times New Roman" w:cs="Times New Roman"/>
                  <w:sz w:val="24"/>
                  <w:szCs w:val="24"/>
                </w:rPr>
                <w:t>molika.chea@uconn.edu</w:t>
              </w:r>
            </w:hyperlink>
            <w:r>
              <w:rPr>
                <w:rFonts w:ascii="Times New Roman" w:eastAsia="Times New Roman" w:hAnsi="Times New Roman" w:cs="Times New Roman"/>
                <w:color w:val="0000FF"/>
                <w:sz w:val="24"/>
                <w:szCs w:val="24"/>
              </w:rPr>
              <w:t xml:space="preserve"> </w:t>
            </w:r>
          </w:p>
        </w:tc>
      </w:tr>
      <w:tr w:rsidR="00E72121" w14:paraId="5A4CC085" w14:textId="77777777" w:rsidTr="64E8BB6F">
        <w:trPr>
          <w:trHeight w:val="647"/>
        </w:trPr>
        <w:tc>
          <w:tcPr>
            <w:tcW w:w="2414" w:type="dxa"/>
          </w:tcPr>
          <w:p w14:paraId="085C719F" w14:textId="2BAC0FFE" w:rsidR="00E72121" w:rsidRDefault="00E72121"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Sangyong</w:t>
            </w:r>
            <w:r w:rsidR="00516EA4">
              <w:rPr>
                <w:rFonts w:ascii="Times New Roman" w:eastAsia="Times New Roman" w:hAnsi="Times New Roman" w:cs="Times New Roman"/>
                <w:sz w:val="24"/>
                <w:szCs w:val="24"/>
              </w:rPr>
              <w:t xml:space="preserve"> Choi</w:t>
            </w:r>
            <w:r>
              <w:rPr>
                <w:rFonts w:ascii="Times New Roman" w:eastAsia="Times New Roman" w:hAnsi="Times New Roman" w:cs="Times New Roman"/>
                <w:sz w:val="24"/>
                <w:szCs w:val="24"/>
              </w:rPr>
              <w:t xml:space="preserve"> PhD</w:t>
            </w:r>
          </w:p>
        </w:tc>
        <w:tc>
          <w:tcPr>
            <w:tcW w:w="1996" w:type="dxa"/>
          </w:tcPr>
          <w:p w14:paraId="5D7FA7E8" w14:textId="77777777" w:rsidR="00E72121" w:rsidRDefault="00E72121"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tc>
        <w:tc>
          <w:tcPr>
            <w:tcW w:w="1350" w:type="dxa"/>
          </w:tcPr>
          <w:p w14:paraId="055947E3" w14:textId="6DA8E122" w:rsidR="00E72121" w:rsidRDefault="006D28E3"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 211D</w:t>
            </w:r>
          </w:p>
        </w:tc>
        <w:tc>
          <w:tcPr>
            <w:tcW w:w="1890" w:type="dxa"/>
          </w:tcPr>
          <w:p w14:paraId="4D278E1B" w14:textId="303C115B" w:rsidR="00E72121" w:rsidRDefault="006D28E3"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486-0866</w:t>
            </w:r>
          </w:p>
        </w:tc>
        <w:tc>
          <w:tcPr>
            <w:tcW w:w="3420" w:type="dxa"/>
          </w:tcPr>
          <w:p w14:paraId="2B50EACF" w14:textId="4789D373" w:rsidR="00E72121" w:rsidRPr="00AD1D82" w:rsidRDefault="00A17B84" w:rsidP="00A17B84">
            <w:pPr>
              <w:spacing w:line="240" w:lineRule="auto"/>
              <w:jc w:val="center"/>
              <w:rPr>
                <w:rFonts w:ascii="Times New Roman" w:hAnsi="Times New Roman" w:cs="Times New Roman"/>
                <w:sz w:val="24"/>
                <w:szCs w:val="24"/>
              </w:rPr>
            </w:pPr>
            <w:hyperlink r:id="rId22" w:history="1">
              <w:r w:rsidRPr="00505324">
                <w:rPr>
                  <w:rStyle w:val="Hyperlink"/>
                  <w:rFonts w:ascii="Times New Roman" w:hAnsi="Times New Roman" w:cs="Times New Roman"/>
                  <w:sz w:val="24"/>
                  <w:szCs w:val="24"/>
                </w:rPr>
                <w:t>sangyong.choi@uconn.edu</w:t>
              </w:r>
            </w:hyperlink>
          </w:p>
        </w:tc>
      </w:tr>
      <w:tr w:rsidR="00516EA4" w14:paraId="372DC080" w14:textId="77777777" w:rsidTr="64E8BB6F">
        <w:trPr>
          <w:trHeight w:val="647"/>
        </w:trPr>
        <w:tc>
          <w:tcPr>
            <w:tcW w:w="2414" w:type="dxa"/>
          </w:tcPr>
          <w:p w14:paraId="21DC0D9A" w14:textId="4A87A2F6"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Ock Chun, PhD</w:t>
            </w:r>
          </w:p>
        </w:tc>
        <w:tc>
          <w:tcPr>
            <w:tcW w:w="1996" w:type="dxa"/>
          </w:tcPr>
          <w:p w14:paraId="120294A8" w14:textId="6A29CD0F"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w:t>
            </w:r>
          </w:p>
        </w:tc>
        <w:tc>
          <w:tcPr>
            <w:tcW w:w="1350" w:type="dxa"/>
          </w:tcPr>
          <w:p w14:paraId="080D9DFE" w14:textId="6624B405"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109</w:t>
            </w:r>
          </w:p>
        </w:tc>
        <w:tc>
          <w:tcPr>
            <w:tcW w:w="1890" w:type="dxa"/>
          </w:tcPr>
          <w:p w14:paraId="0D72CC27" w14:textId="4EDF9620"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(860)486-6275</w:t>
            </w:r>
          </w:p>
        </w:tc>
        <w:tc>
          <w:tcPr>
            <w:tcW w:w="3420" w:type="dxa"/>
          </w:tcPr>
          <w:p w14:paraId="080EB476" w14:textId="333C875B" w:rsidR="00516EA4" w:rsidRPr="00AD1D82" w:rsidRDefault="00A17B84" w:rsidP="00E72121">
            <w:pPr>
              <w:spacing w:line="240" w:lineRule="auto"/>
              <w:jc w:val="center"/>
            </w:pPr>
            <w:hyperlink r:id="rId23" w:history="1">
              <w:r w:rsidRPr="00505324">
                <w:rPr>
                  <w:rStyle w:val="Hyperlink"/>
                  <w:rFonts w:ascii="Times New Roman" w:eastAsia="Times New Roman" w:hAnsi="Times New Roman" w:cs="Times New Roman"/>
                  <w:sz w:val="24"/>
                  <w:szCs w:val="24"/>
                </w:rPr>
                <w:t>ock.chun@uconn.edu</w:t>
              </w:r>
            </w:hyperlink>
          </w:p>
        </w:tc>
      </w:tr>
      <w:tr w:rsidR="00516EA4" w14:paraId="1F35909A" w14:textId="77777777" w:rsidTr="64E8BB6F">
        <w:trPr>
          <w:trHeight w:val="647"/>
        </w:trPr>
        <w:tc>
          <w:tcPr>
            <w:tcW w:w="2414" w:type="dxa"/>
          </w:tcPr>
          <w:p w14:paraId="28A24B2B" w14:textId="64F4DD40" w:rsidR="00516EA4" w:rsidRDefault="00516EA4" w:rsidP="00012B1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Fields</w:t>
            </w:r>
            <w:r w:rsidR="00012B14">
              <w:rPr>
                <w:rFonts w:ascii="Times New Roman" w:eastAsia="Times New Roman" w:hAnsi="Times New Roman" w:cs="Times New Roman"/>
                <w:sz w:val="24"/>
                <w:szCs w:val="24"/>
              </w:rPr>
              <w:t xml:space="preserve">, PhD, </w:t>
            </w:r>
            <w:r w:rsidR="00012B14" w:rsidRPr="00012B14">
              <w:rPr>
                <w:rFonts w:ascii="Times New Roman" w:eastAsia="Times New Roman" w:hAnsi="Times New Roman" w:cs="Times New Roman"/>
                <w:sz w:val="24"/>
                <w:szCs w:val="24"/>
              </w:rPr>
              <w:t>CISSN, CSCS</w:t>
            </w:r>
          </w:p>
        </w:tc>
        <w:tc>
          <w:tcPr>
            <w:tcW w:w="1996" w:type="dxa"/>
          </w:tcPr>
          <w:p w14:paraId="752A66A4" w14:textId="388D1954"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tc>
        <w:tc>
          <w:tcPr>
            <w:tcW w:w="1350" w:type="dxa"/>
          </w:tcPr>
          <w:p w14:paraId="76B0A05B" w14:textId="1B095743"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115</w:t>
            </w:r>
          </w:p>
        </w:tc>
        <w:tc>
          <w:tcPr>
            <w:tcW w:w="1890" w:type="dxa"/>
          </w:tcPr>
          <w:p w14:paraId="7104A9C8" w14:textId="7A90934B" w:rsidR="00516EA4" w:rsidRDefault="00516EA4"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486-0120</w:t>
            </w:r>
          </w:p>
        </w:tc>
        <w:tc>
          <w:tcPr>
            <w:tcW w:w="3420" w:type="dxa"/>
          </w:tcPr>
          <w:p w14:paraId="5AF25F0E" w14:textId="413D79B0" w:rsidR="00516EA4" w:rsidRPr="00AD1D82" w:rsidRDefault="00A17B84" w:rsidP="00E72121">
            <w:pPr>
              <w:spacing w:line="240" w:lineRule="auto"/>
              <w:jc w:val="center"/>
            </w:pPr>
            <w:hyperlink r:id="rId24" w:history="1">
              <w:r w:rsidRPr="00505324">
                <w:rPr>
                  <w:rStyle w:val="Hyperlink"/>
                </w:rPr>
                <w:t>Jennifer.fields@uconn.edu</w:t>
              </w:r>
            </w:hyperlink>
            <w:r>
              <w:t xml:space="preserve"> </w:t>
            </w:r>
          </w:p>
        </w:tc>
      </w:tr>
      <w:tr w:rsidR="00A6553D" w14:paraId="188ADCF8" w14:textId="77777777" w:rsidTr="64E8BB6F">
        <w:tc>
          <w:tcPr>
            <w:tcW w:w="2414" w:type="dxa"/>
          </w:tcPr>
          <w:p w14:paraId="0684503F" w14:textId="77777777" w:rsidR="009E4747" w:rsidRPr="009E4747" w:rsidRDefault="00D57BD1" w:rsidP="009E474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Clinton</w:t>
            </w:r>
            <w:r w:rsidR="00516EA4">
              <w:rPr>
                <w:rFonts w:ascii="Times New Roman" w:eastAsia="Times New Roman" w:hAnsi="Times New Roman" w:cs="Times New Roman"/>
                <w:sz w:val="24"/>
                <w:szCs w:val="24"/>
              </w:rPr>
              <w:t xml:space="preserve"> Mathias</w:t>
            </w:r>
            <w:r w:rsidR="00BF5C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E4747" w:rsidRPr="009E4747">
              <w:rPr>
                <w:rFonts w:ascii="Times New Roman" w:eastAsia="Times New Roman" w:hAnsi="Times New Roman" w:cs="Times New Roman"/>
                <w:sz w:val="24"/>
                <w:szCs w:val="24"/>
              </w:rPr>
              <w:t>Ph.D., M.Sc.</w:t>
            </w:r>
          </w:p>
          <w:p w14:paraId="02DBA6DC" w14:textId="1D074693" w:rsidR="00A6553D" w:rsidRDefault="00A6553D" w:rsidP="00A6553D">
            <w:pPr>
              <w:spacing w:line="240" w:lineRule="auto"/>
              <w:jc w:val="center"/>
              <w:rPr>
                <w:rFonts w:ascii="Times New Roman" w:eastAsia="Times New Roman" w:hAnsi="Times New Roman" w:cs="Times New Roman"/>
                <w:sz w:val="24"/>
                <w:szCs w:val="24"/>
              </w:rPr>
            </w:pPr>
          </w:p>
        </w:tc>
        <w:tc>
          <w:tcPr>
            <w:tcW w:w="1996" w:type="dxa"/>
          </w:tcPr>
          <w:p w14:paraId="3F9CF713" w14:textId="2CBC4E6F" w:rsidR="00E72121" w:rsidRDefault="004806B2"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Professor</w:t>
            </w:r>
          </w:p>
        </w:tc>
        <w:tc>
          <w:tcPr>
            <w:tcW w:w="1350" w:type="dxa"/>
          </w:tcPr>
          <w:p w14:paraId="03BF73BE" w14:textId="1DFDF350" w:rsidR="00A6553D" w:rsidRDefault="004806B2"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213</w:t>
            </w:r>
          </w:p>
        </w:tc>
        <w:tc>
          <w:tcPr>
            <w:tcW w:w="1890" w:type="dxa"/>
          </w:tcPr>
          <w:p w14:paraId="62C7F05A" w14:textId="671660BF" w:rsidR="00A6553D" w:rsidRDefault="004806B2"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486-1814</w:t>
            </w:r>
          </w:p>
        </w:tc>
        <w:tc>
          <w:tcPr>
            <w:tcW w:w="3420" w:type="dxa"/>
          </w:tcPr>
          <w:p w14:paraId="2B5C8C9B" w14:textId="6D1E0F65" w:rsidR="00A6553D" w:rsidRPr="00AD1D82" w:rsidRDefault="00A17B84" w:rsidP="00A6553D">
            <w:pPr>
              <w:spacing w:line="240" w:lineRule="auto"/>
              <w:jc w:val="center"/>
              <w:rPr>
                <w:rFonts w:ascii="Times New Roman" w:eastAsia="Times New Roman" w:hAnsi="Times New Roman" w:cs="Times New Roman"/>
                <w:sz w:val="24"/>
                <w:szCs w:val="24"/>
              </w:rPr>
            </w:pPr>
            <w:hyperlink r:id="rId25" w:history="1">
              <w:r w:rsidRPr="00505324">
                <w:rPr>
                  <w:rStyle w:val="Hyperlink"/>
                  <w:rFonts w:ascii="Times New Roman" w:eastAsia="Times New Roman" w:hAnsi="Times New Roman" w:cs="Times New Roman"/>
                  <w:sz w:val="24"/>
                  <w:szCs w:val="24"/>
                </w:rPr>
                <w:t>clinton.mathias@uconn.edu</w:t>
              </w:r>
            </w:hyperlink>
            <w:r>
              <w:rPr>
                <w:rFonts w:ascii="Times New Roman" w:eastAsia="Times New Roman" w:hAnsi="Times New Roman" w:cs="Times New Roman"/>
                <w:sz w:val="24"/>
                <w:szCs w:val="24"/>
              </w:rPr>
              <w:t xml:space="preserve"> </w:t>
            </w:r>
          </w:p>
        </w:tc>
      </w:tr>
      <w:tr w:rsidR="00A6553D" w14:paraId="138ADD97" w14:textId="77777777" w:rsidTr="64E8BB6F">
        <w:tc>
          <w:tcPr>
            <w:tcW w:w="2414" w:type="dxa"/>
          </w:tcPr>
          <w:p w14:paraId="525C1014"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Ji-Young Lee, PhD</w:t>
            </w:r>
            <w:r w:rsidR="008A0748">
              <w:rPr>
                <w:rFonts w:ascii="Times New Roman" w:eastAsia="Times New Roman" w:hAnsi="Times New Roman" w:cs="Times New Roman"/>
                <w:sz w:val="24"/>
                <w:szCs w:val="24"/>
              </w:rPr>
              <w:t>, FAHA, FACN</w:t>
            </w:r>
          </w:p>
        </w:tc>
        <w:tc>
          <w:tcPr>
            <w:tcW w:w="1996" w:type="dxa"/>
          </w:tcPr>
          <w:p w14:paraId="30E1AD87"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w:t>
            </w:r>
            <w:r w:rsidR="00476951">
              <w:rPr>
                <w:rFonts w:ascii="Times New Roman" w:eastAsia="Times New Roman" w:hAnsi="Times New Roman" w:cs="Times New Roman"/>
                <w:sz w:val="24"/>
                <w:szCs w:val="24"/>
              </w:rPr>
              <w:t xml:space="preserve"> &amp; Department Head</w:t>
            </w:r>
          </w:p>
        </w:tc>
        <w:tc>
          <w:tcPr>
            <w:tcW w:w="1350" w:type="dxa"/>
          </w:tcPr>
          <w:p w14:paraId="5CCADAD9" w14:textId="77777777" w:rsidR="00A6553D" w:rsidRDefault="00BA51E3"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211</w:t>
            </w:r>
          </w:p>
        </w:tc>
        <w:tc>
          <w:tcPr>
            <w:tcW w:w="1890" w:type="dxa"/>
          </w:tcPr>
          <w:p w14:paraId="6D3AA99F"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486-1827</w:t>
            </w:r>
          </w:p>
        </w:tc>
        <w:tc>
          <w:tcPr>
            <w:tcW w:w="3420" w:type="dxa"/>
          </w:tcPr>
          <w:p w14:paraId="7E8A1D16" w14:textId="651A6573" w:rsidR="00A6553D" w:rsidRPr="00AD1D82" w:rsidRDefault="00A17B84" w:rsidP="00A6553D">
            <w:pPr>
              <w:spacing w:line="240" w:lineRule="auto"/>
              <w:jc w:val="center"/>
              <w:rPr>
                <w:rFonts w:ascii="Times New Roman" w:eastAsia="Times New Roman" w:hAnsi="Times New Roman" w:cs="Times New Roman"/>
                <w:sz w:val="24"/>
                <w:szCs w:val="24"/>
              </w:rPr>
            </w:pPr>
            <w:hyperlink r:id="rId26" w:history="1">
              <w:r w:rsidRPr="00505324">
                <w:rPr>
                  <w:rStyle w:val="Hyperlink"/>
                  <w:rFonts w:ascii="Times New Roman" w:eastAsia="Times New Roman" w:hAnsi="Times New Roman" w:cs="Times New Roman"/>
                  <w:sz w:val="24"/>
                  <w:szCs w:val="24"/>
                </w:rPr>
                <w:t>ji-young.lee@uconn.edu</w:t>
              </w:r>
            </w:hyperlink>
          </w:p>
        </w:tc>
      </w:tr>
      <w:tr w:rsidR="00A6553D" w14:paraId="0C55383A" w14:textId="77777777" w:rsidTr="64E8BB6F">
        <w:tc>
          <w:tcPr>
            <w:tcW w:w="2414" w:type="dxa"/>
          </w:tcPr>
          <w:p w14:paraId="5163A26D"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Yangchao Luo, PhD</w:t>
            </w:r>
          </w:p>
        </w:tc>
        <w:tc>
          <w:tcPr>
            <w:tcW w:w="1996" w:type="dxa"/>
          </w:tcPr>
          <w:p w14:paraId="765B0EC1" w14:textId="127F3C7E"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w:t>
            </w:r>
            <w:r w:rsidR="00E61C04">
              <w:rPr>
                <w:rFonts w:ascii="Times New Roman" w:eastAsia="Times New Roman" w:hAnsi="Times New Roman" w:cs="Times New Roman"/>
                <w:sz w:val="24"/>
                <w:szCs w:val="24"/>
              </w:rPr>
              <w:t>ociate</w:t>
            </w:r>
            <w:r>
              <w:rPr>
                <w:rFonts w:ascii="Times New Roman" w:eastAsia="Times New Roman" w:hAnsi="Times New Roman" w:cs="Times New Roman"/>
                <w:sz w:val="24"/>
                <w:szCs w:val="24"/>
              </w:rPr>
              <w:t xml:space="preserve"> Professor</w:t>
            </w:r>
          </w:p>
        </w:tc>
        <w:tc>
          <w:tcPr>
            <w:tcW w:w="1350" w:type="dxa"/>
          </w:tcPr>
          <w:p w14:paraId="1E51F62E"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 211A</w:t>
            </w:r>
          </w:p>
        </w:tc>
        <w:tc>
          <w:tcPr>
            <w:tcW w:w="1890" w:type="dxa"/>
          </w:tcPr>
          <w:p w14:paraId="495E0420"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486-2180</w:t>
            </w:r>
          </w:p>
        </w:tc>
        <w:tc>
          <w:tcPr>
            <w:tcW w:w="3420" w:type="dxa"/>
          </w:tcPr>
          <w:p w14:paraId="36D1090E" w14:textId="61E8C797" w:rsidR="00A6553D" w:rsidRPr="00AD1D82" w:rsidRDefault="00A17B84" w:rsidP="00A6553D">
            <w:pPr>
              <w:spacing w:line="240" w:lineRule="auto"/>
              <w:jc w:val="center"/>
              <w:rPr>
                <w:rFonts w:ascii="Times New Roman" w:eastAsia="Times New Roman" w:hAnsi="Times New Roman" w:cs="Times New Roman"/>
                <w:sz w:val="24"/>
                <w:szCs w:val="24"/>
              </w:rPr>
            </w:pPr>
            <w:hyperlink r:id="rId27" w:history="1">
              <w:r w:rsidRPr="00505324">
                <w:rPr>
                  <w:rStyle w:val="Hyperlink"/>
                  <w:rFonts w:ascii="Times New Roman" w:eastAsia="Times New Roman" w:hAnsi="Times New Roman" w:cs="Times New Roman"/>
                  <w:sz w:val="24"/>
                  <w:szCs w:val="24"/>
                </w:rPr>
                <w:t>yangchao.luo@uconn.edu</w:t>
              </w:r>
            </w:hyperlink>
          </w:p>
        </w:tc>
      </w:tr>
      <w:tr w:rsidR="00A6553D" w14:paraId="112FADFE" w14:textId="77777777" w:rsidTr="64E8BB6F">
        <w:tc>
          <w:tcPr>
            <w:tcW w:w="2414" w:type="dxa"/>
          </w:tcPr>
          <w:p w14:paraId="3C5AD041"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Young-Ki Park, PhD</w:t>
            </w:r>
          </w:p>
        </w:tc>
        <w:tc>
          <w:tcPr>
            <w:tcW w:w="1996" w:type="dxa"/>
          </w:tcPr>
          <w:p w14:paraId="02F41686" w14:textId="77777777" w:rsidR="00A6553D" w:rsidRDefault="00A6553D" w:rsidP="00A655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w:t>
            </w:r>
          </w:p>
          <w:p w14:paraId="6910BC0A" w14:textId="77777777" w:rsidR="00A6553D" w:rsidRDefault="00A6553D" w:rsidP="00A655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w:t>
            </w:r>
          </w:p>
          <w:p w14:paraId="420AAFAA"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w:t>
            </w:r>
          </w:p>
        </w:tc>
        <w:tc>
          <w:tcPr>
            <w:tcW w:w="1350" w:type="dxa"/>
          </w:tcPr>
          <w:p w14:paraId="2F01EA0B" w14:textId="77777777" w:rsidR="00A6553D" w:rsidRDefault="00BA51E3"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 116B</w:t>
            </w:r>
          </w:p>
        </w:tc>
        <w:tc>
          <w:tcPr>
            <w:tcW w:w="1890" w:type="dxa"/>
          </w:tcPr>
          <w:p w14:paraId="777C874D"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486-4792</w:t>
            </w:r>
          </w:p>
        </w:tc>
        <w:tc>
          <w:tcPr>
            <w:tcW w:w="3420" w:type="dxa"/>
          </w:tcPr>
          <w:p w14:paraId="7F5F96F8" w14:textId="6F98F34B" w:rsidR="00A6553D" w:rsidRPr="00AD1D82" w:rsidRDefault="00A17B84" w:rsidP="00A6553D">
            <w:pPr>
              <w:spacing w:line="240" w:lineRule="auto"/>
              <w:jc w:val="center"/>
              <w:rPr>
                <w:rFonts w:ascii="Times New Roman" w:eastAsia="Times New Roman" w:hAnsi="Times New Roman" w:cs="Times New Roman"/>
                <w:sz w:val="24"/>
                <w:szCs w:val="24"/>
              </w:rPr>
            </w:pPr>
            <w:hyperlink r:id="rId28" w:history="1">
              <w:r w:rsidRPr="00505324">
                <w:rPr>
                  <w:rStyle w:val="Hyperlink"/>
                  <w:rFonts w:ascii="Times New Roman" w:eastAsia="Times New Roman" w:hAnsi="Times New Roman" w:cs="Times New Roman"/>
                  <w:sz w:val="24"/>
                  <w:szCs w:val="24"/>
                </w:rPr>
                <w:t>young-ki.park@uconn.edu</w:t>
              </w:r>
            </w:hyperlink>
          </w:p>
        </w:tc>
      </w:tr>
      <w:tr w:rsidR="00A6553D" w14:paraId="6ADC26B7" w14:textId="77777777" w:rsidTr="64E8BB6F">
        <w:tc>
          <w:tcPr>
            <w:tcW w:w="2414" w:type="dxa"/>
          </w:tcPr>
          <w:p w14:paraId="6D32B386"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Michael Puglisi, PhD, RD</w:t>
            </w:r>
          </w:p>
        </w:tc>
        <w:tc>
          <w:tcPr>
            <w:tcW w:w="1996" w:type="dxa"/>
          </w:tcPr>
          <w:p w14:paraId="4D1E1C1B" w14:textId="0BEE9E02" w:rsidR="00A6553D" w:rsidRDefault="00A17B84" w:rsidP="00012B1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w:t>
            </w:r>
            <w:r w:rsidR="00A6553D">
              <w:rPr>
                <w:rFonts w:ascii="Times New Roman" w:eastAsia="Times New Roman" w:hAnsi="Times New Roman" w:cs="Times New Roman"/>
                <w:sz w:val="24"/>
                <w:szCs w:val="24"/>
              </w:rPr>
              <w:t xml:space="preserve"> </w:t>
            </w:r>
            <w:r w:rsidR="00012B14">
              <w:rPr>
                <w:rFonts w:ascii="Times New Roman" w:eastAsia="Times New Roman" w:hAnsi="Times New Roman" w:cs="Times New Roman"/>
                <w:sz w:val="24"/>
                <w:szCs w:val="24"/>
              </w:rPr>
              <w:t xml:space="preserve">Extension </w:t>
            </w:r>
            <w:r w:rsidR="00A6553D">
              <w:rPr>
                <w:rFonts w:ascii="Times New Roman" w:eastAsia="Times New Roman" w:hAnsi="Times New Roman" w:cs="Times New Roman"/>
                <w:sz w:val="24"/>
                <w:szCs w:val="24"/>
              </w:rPr>
              <w:t>Professor</w:t>
            </w:r>
          </w:p>
        </w:tc>
        <w:tc>
          <w:tcPr>
            <w:tcW w:w="1350" w:type="dxa"/>
          </w:tcPr>
          <w:p w14:paraId="17291E8A"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210</w:t>
            </w:r>
          </w:p>
        </w:tc>
        <w:tc>
          <w:tcPr>
            <w:tcW w:w="1890" w:type="dxa"/>
          </w:tcPr>
          <w:p w14:paraId="1F8548BC" w14:textId="77777777" w:rsidR="00A6553D" w:rsidRDefault="00A6553D"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486-1198</w:t>
            </w:r>
          </w:p>
        </w:tc>
        <w:tc>
          <w:tcPr>
            <w:tcW w:w="3420" w:type="dxa"/>
          </w:tcPr>
          <w:p w14:paraId="57441B67" w14:textId="07AAAA71" w:rsidR="00A6553D" w:rsidRDefault="00A17B84" w:rsidP="00A6553D">
            <w:pPr>
              <w:spacing w:line="240" w:lineRule="auto"/>
              <w:jc w:val="center"/>
              <w:rPr>
                <w:rFonts w:ascii="Times New Roman" w:eastAsia="Times New Roman" w:hAnsi="Times New Roman" w:cs="Times New Roman"/>
                <w:sz w:val="24"/>
                <w:szCs w:val="24"/>
              </w:rPr>
            </w:pPr>
            <w:hyperlink r:id="rId29" w:history="1">
              <w:r w:rsidRPr="00505324">
                <w:rPr>
                  <w:rStyle w:val="Hyperlink"/>
                  <w:rFonts w:ascii="Times New Roman" w:eastAsia="Times New Roman" w:hAnsi="Times New Roman" w:cs="Times New Roman"/>
                  <w:sz w:val="24"/>
                  <w:szCs w:val="24"/>
                </w:rPr>
                <w:t>michael.puglisi@uconn.edu</w:t>
              </w:r>
            </w:hyperlink>
            <w:r w:rsidR="00A6553D">
              <w:rPr>
                <w:rFonts w:ascii="Times New Roman" w:eastAsia="Times New Roman" w:hAnsi="Times New Roman" w:cs="Times New Roman"/>
                <w:sz w:val="24"/>
                <w:szCs w:val="24"/>
              </w:rPr>
              <w:t xml:space="preserve"> </w:t>
            </w:r>
          </w:p>
        </w:tc>
      </w:tr>
      <w:tr w:rsidR="00516EA4" w14:paraId="7094B37E" w14:textId="77777777" w:rsidTr="64E8BB6F">
        <w:tc>
          <w:tcPr>
            <w:tcW w:w="2414" w:type="dxa"/>
          </w:tcPr>
          <w:p w14:paraId="29754C17" w14:textId="4F0171A9" w:rsidR="00516EA4" w:rsidRDefault="00AD490B" w:rsidP="00826A1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Mingyu Qiao, PhD</w:t>
            </w:r>
          </w:p>
        </w:tc>
        <w:tc>
          <w:tcPr>
            <w:tcW w:w="1996" w:type="dxa"/>
          </w:tcPr>
          <w:p w14:paraId="13F4D757" w14:textId="35763DE2"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tc>
        <w:tc>
          <w:tcPr>
            <w:tcW w:w="1350" w:type="dxa"/>
          </w:tcPr>
          <w:p w14:paraId="32F5D4EF" w14:textId="6B9EF7F5"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 116C</w:t>
            </w:r>
          </w:p>
        </w:tc>
        <w:tc>
          <w:tcPr>
            <w:tcW w:w="1890" w:type="dxa"/>
          </w:tcPr>
          <w:p w14:paraId="1BF6B4BC" w14:textId="051192F7"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486-3495</w:t>
            </w:r>
          </w:p>
        </w:tc>
        <w:tc>
          <w:tcPr>
            <w:tcW w:w="3420" w:type="dxa"/>
          </w:tcPr>
          <w:p w14:paraId="628056F4" w14:textId="20465150" w:rsidR="00516EA4" w:rsidRDefault="00A17B84" w:rsidP="00A6553D">
            <w:pPr>
              <w:spacing w:line="240" w:lineRule="auto"/>
              <w:jc w:val="center"/>
            </w:pPr>
            <w:hyperlink r:id="rId30" w:history="1">
              <w:r w:rsidRPr="00505324">
                <w:rPr>
                  <w:rStyle w:val="Hyperlink"/>
                </w:rPr>
                <w:t>mingyu.qiao@uconn.edu</w:t>
              </w:r>
            </w:hyperlink>
            <w:r>
              <w:t xml:space="preserve"> </w:t>
            </w:r>
          </w:p>
        </w:tc>
      </w:tr>
      <w:tr w:rsidR="00516EA4" w14:paraId="73F1DD91" w14:textId="77777777" w:rsidTr="64E8BB6F">
        <w:tc>
          <w:tcPr>
            <w:tcW w:w="2414" w:type="dxa"/>
          </w:tcPr>
          <w:p w14:paraId="2E4D41F0" w14:textId="77183E06" w:rsidR="00516EA4" w:rsidRDefault="00AD490B" w:rsidP="00826A12">
            <w:pPr>
              <w:spacing w:line="240" w:lineRule="auto"/>
              <w:rPr>
                <w:rFonts w:ascii="Times New Roman" w:eastAsia="Times New Roman" w:hAnsi="Times New Roman" w:cs="Times New Roman"/>
                <w:sz w:val="24"/>
                <w:szCs w:val="24"/>
              </w:rPr>
            </w:pPr>
            <w:r w:rsidRPr="64E8BB6F">
              <w:rPr>
                <w:rFonts w:ascii="Times New Roman" w:eastAsia="Times New Roman" w:hAnsi="Times New Roman" w:cs="Times New Roman"/>
                <w:sz w:val="24"/>
                <w:szCs w:val="24"/>
              </w:rPr>
              <w:t>Zhenlei Xiao</w:t>
            </w:r>
            <w:r w:rsidR="6349F402" w:rsidRPr="64E8BB6F">
              <w:rPr>
                <w:rFonts w:ascii="Times New Roman" w:eastAsia="Times New Roman" w:hAnsi="Times New Roman" w:cs="Times New Roman"/>
                <w:sz w:val="24"/>
                <w:szCs w:val="24"/>
              </w:rPr>
              <w:t>, PhD</w:t>
            </w:r>
          </w:p>
        </w:tc>
        <w:tc>
          <w:tcPr>
            <w:tcW w:w="1996" w:type="dxa"/>
          </w:tcPr>
          <w:p w14:paraId="64E74F61" w14:textId="549B82C0"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Professor</w:t>
            </w:r>
          </w:p>
        </w:tc>
        <w:tc>
          <w:tcPr>
            <w:tcW w:w="1350" w:type="dxa"/>
          </w:tcPr>
          <w:p w14:paraId="18DD291D" w14:textId="4AEA6B00"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114</w:t>
            </w:r>
          </w:p>
        </w:tc>
        <w:tc>
          <w:tcPr>
            <w:tcW w:w="1890" w:type="dxa"/>
          </w:tcPr>
          <w:p w14:paraId="777EEE16" w14:textId="1169F0BE" w:rsidR="00516EA4" w:rsidRDefault="00AD490B" w:rsidP="00A6553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486-5547</w:t>
            </w:r>
          </w:p>
        </w:tc>
        <w:tc>
          <w:tcPr>
            <w:tcW w:w="3420" w:type="dxa"/>
          </w:tcPr>
          <w:p w14:paraId="5B80B6CE" w14:textId="31A08328" w:rsidR="00516EA4" w:rsidRDefault="00A17B84" w:rsidP="00A6553D">
            <w:pPr>
              <w:spacing w:line="240" w:lineRule="auto"/>
              <w:jc w:val="center"/>
            </w:pPr>
            <w:hyperlink r:id="rId31" w:history="1">
              <w:r w:rsidRPr="00505324">
                <w:rPr>
                  <w:rStyle w:val="Hyperlink"/>
                </w:rPr>
                <w:t>zhenlei.xiao@uconn.edu</w:t>
              </w:r>
            </w:hyperlink>
            <w:r>
              <w:t xml:space="preserve"> </w:t>
            </w:r>
          </w:p>
        </w:tc>
      </w:tr>
    </w:tbl>
    <w:p w14:paraId="09F893C8" w14:textId="77777777" w:rsidR="00D9756E" w:rsidRDefault="00D9756E">
      <w:pPr>
        <w:spacing w:after="0" w:line="240" w:lineRule="auto"/>
        <w:rPr>
          <w:rFonts w:ascii="Times New Roman" w:eastAsia="Times New Roman" w:hAnsi="Times New Roman" w:cs="Times New Roman"/>
          <w:sz w:val="24"/>
          <w:szCs w:val="24"/>
        </w:rPr>
      </w:pPr>
    </w:p>
    <w:p w14:paraId="204A0559" w14:textId="77777777" w:rsidR="00D9756E" w:rsidRDefault="00D9756E">
      <w:pPr>
        <w:spacing w:after="0" w:line="240" w:lineRule="auto"/>
        <w:rPr>
          <w:rFonts w:ascii="Times New Roman" w:eastAsia="Times New Roman" w:hAnsi="Times New Roman" w:cs="Times New Roman"/>
          <w:sz w:val="24"/>
          <w:szCs w:val="24"/>
          <w:u w:val="single"/>
        </w:rPr>
      </w:pPr>
    </w:p>
    <w:p w14:paraId="52BBE8D2" w14:textId="77777777" w:rsidR="00D9756E" w:rsidRDefault="00CF4B0E">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Nutritional Sciences Staff</w:t>
      </w:r>
    </w:p>
    <w:p w14:paraId="0DDF90B1" w14:textId="77777777" w:rsidR="00D9756E" w:rsidRDefault="00D9756E">
      <w:pPr>
        <w:spacing w:line="240" w:lineRule="auto"/>
        <w:rPr>
          <w:rFonts w:ascii="Times New Roman" w:eastAsia="Times New Roman" w:hAnsi="Times New Roman" w:cs="Times New Roman"/>
          <w:sz w:val="24"/>
          <w:szCs w:val="24"/>
          <w:u w:val="single"/>
        </w:rPr>
      </w:pPr>
    </w:p>
    <w:tbl>
      <w:tblPr>
        <w:tblW w:w="1107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1992"/>
        <w:gridCol w:w="1345"/>
        <w:gridCol w:w="1879"/>
        <w:gridCol w:w="3449"/>
      </w:tblGrid>
      <w:tr w:rsidR="00D9756E" w14:paraId="7ED25201" w14:textId="77777777">
        <w:trPr>
          <w:trHeight w:val="260"/>
        </w:trPr>
        <w:tc>
          <w:tcPr>
            <w:tcW w:w="2405" w:type="dxa"/>
          </w:tcPr>
          <w:p w14:paraId="54BE85F4"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p>
        </w:tc>
        <w:tc>
          <w:tcPr>
            <w:tcW w:w="1992" w:type="dxa"/>
          </w:tcPr>
          <w:p w14:paraId="2C25CF90"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p>
        </w:tc>
        <w:tc>
          <w:tcPr>
            <w:tcW w:w="1345" w:type="dxa"/>
          </w:tcPr>
          <w:p w14:paraId="41988CB2"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Office</w:t>
            </w:r>
          </w:p>
        </w:tc>
        <w:tc>
          <w:tcPr>
            <w:tcW w:w="1879" w:type="dxa"/>
          </w:tcPr>
          <w:p w14:paraId="145A6A26"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Phone</w:t>
            </w:r>
          </w:p>
        </w:tc>
        <w:tc>
          <w:tcPr>
            <w:tcW w:w="3449" w:type="dxa"/>
          </w:tcPr>
          <w:p w14:paraId="6BA6F357"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p>
        </w:tc>
      </w:tr>
      <w:tr w:rsidR="00D9756E" w14:paraId="5FE33935" w14:textId="77777777">
        <w:trPr>
          <w:trHeight w:val="820"/>
        </w:trPr>
        <w:tc>
          <w:tcPr>
            <w:tcW w:w="2405" w:type="dxa"/>
          </w:tcPr>
          <w:p w14:paraId="65A0E4E0"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Michael Comperatore, MS</w:t>
            </w:r>
          </w:p>
        </w:tc>
        <w:tc>
          <w:tcPr>
            <w:tcW w:w="1992" w:type="dxa"/>
          </w:tcPr>
          <w:p w14:paraId="68795098"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r w:rsidR="008A07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Lab Manager</w:t>
            </w:r>
          </w:p>
        </w:tc>
        <w:tc>
          <w:tcPr>
            <w:tcW w:w="1345" w:type="dxa"/>
          </w:tcPr>
          <w:p w14:paraId="1115D4A7" w14:textId="77777777" w:rsidR="00D9756E" w:rsidRDefault="00CE0A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w:t>
            </w:r>
            <w:r w:rsidR="00CF4B0E">
              <w:rPr>
                <w:rFonts w:ascii="Times New Roman" w:eastAsia="Times New Roman" w:hAnsi="Times New Roman" w:cs="Times New Roman"/>
                <w:sz w:val="24"/>
                <w:szCs w:val="24"/>
              </w:rPr>
              <w:t xml:space="preserve"> 136</w:t>
            </w:r>
          </w:p>
        </w:tc>
        <w:tc>
          <w:tcPr>
            <w:tcW w:w="1879" w:type="dxa"/>
          </w:tcPr>
          <w:p w14:paraId="0D8BC0B2" w14:textId="77777777"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486-8470</w:t>
            </w:r>
          </w:p>
        </w:tc>
        <w:tc>
          <w:tcPr>
            <w:tcW w:w="3449" w:type="dxa"/>
          </w:tcPr>
          <w:p w14:paraId="456C1EB7" w14:textId="7CE73ADB" w:rsidR="00D9756E" w:rsidRDefault="00A17B84">
            <w:pPr>
              <w:spacing w:line="240" w:lineRule="auto"/>
              <w:jc w:val="center"/>
              <w:rPr>
                <w:rFonts w:ascii="Times New Roman" w:eastAsia="Times New Roman" w:hAnsi="Times New Roman" w:cs="Times New Roman"/>
                <w:sz w:val="24"/>
                <w:szCs w:val="24"/>
              </w:rPr>
            </w:pPr>
            <w:hyperlink r:id="rId32" w:history="1">
              <w:r w:rsidRPr="00341D18">
                <w:rPr>
                  <w:rStyle w:val="Hyperlink"/>
                  <w:rFonts w:ascii="Times New Roman" w:eastAsia="Times New Roman" w:hAnsi="Times New Roman" w:cs="Times New Roman"/>
                  <w:sz w:val="24"/>
                  <w:szCs w:val="24"/>
                </w:rPr>
                <w:t>michael.comperatore@uconn.edu</w:t>
              </w:r>
            </w:hyperlink>
          </w:p>
        </w:tc>
      </w:tr>
      <w:tr w:rsidR="00D9756E" w14:paraId="2D9016D2" w14:textId="77777777">
        <w:tc>
          <w:tcPr>
            <w:tcW w:w="2405" w:type="dxa"/>
          </w:tcPr>
          <w:p w14:paraId="2B168138" w14:textId="2FB6576A" w:rsidR="00D9756E" w:rsidRDefault="00012B14" w:rsidP="00826A1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Mary Malley</w:t>
            </w:r>
          </w:p>
        </w:tc>
        <w:tc>
          <w:tcPr>
            <w:tcW w:w="1992" w:type="dxa"/>
          </w:tcPr>
          <w:p w14:paraId="19680874" w14:textId="22A7848C"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Administrative </w:t>
            </w:r>
            <w:r w:rsidR="00BF5CBC">
              <w:rPr>
                <w:rFonts w:ascii="Times New Roman" w:eastAsia="Times New Roman" w:hAnsi="Times New Roman" w:cs="Times New Roman"/>
                <w:sz w:val="24"/>
                <w:szCs w:val="24"/>
              </w:rPr>
              <w:t>Program Support</w:t>
            </w:r>
          </w:p>
        </w:tc>
        <w:tc>
          <w:tcPr>
            <w:tcW w:w="1345" w:type="dxa"/>
          </w:tcPr>
          <w:p w14:paraId="47190C14" w14:textId="49B14AC0" w:rsidR="00D9756E" w:rsidRDefault="00CE0AD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w:t>
            </w:r>
            <w:r w:rsidR="00CF4B0E">
              <w:rPr>
                <w:rFonts w:ascii="Times New Roman" w:eastAsia="Times New Roman" w:hAnsi="Times New Roman" w:cs="Times New Roman"/>
                <w:sz w:val="24"/>
                <w:szCs w:val="24"/>
              </w:rPr>
              <w:t xml:space="preserve"> 21</w:t>
            </w:r>
            <w:r w:rsidR="00012B14">
              <w:rPr>
                <w:rFonts w:ascii="Times New Roman" w:eastAsia="Times New Roman" w:hAnsi="Times New Roman" w:cs="Times New Roman"/>
                <w:sz w:val="24"/>
                <w:szCs w:val="24"/>
              </w:rPr>
              <w:t>4</w:t>
            </w:r>
          </w:p>
        </w:tc>
        <w:tc>
          <w:tcPr>
            <w:tcW w:w="1879" w:type="dxa"/>
          </w:tcPr>
          <w:p w14:paraId="26F12F1D" w14:textId="3D137A2D" w:rsidR="00D9756E" w:rsidRDefault="00CF4B0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 486-</w:t>
            </w:r>
            <w:r w:rsidR="00BF5CBC">
              <w:rPr>
                <w:rFonts w:ascii="Times New Roman" w:eastAsia="Times New Roman" w:hAnsi="Times New Roman" w:cs="Times New Roman"/>
                <w:sz w:val="24"/>
                <w:szCs w:val="24"/>
              </w:rPr>
              <w:t>5294</w:t>
            </w:r>
          </w:p>
        </w:tc>
        <w:tc>
          <w:tcPr>
            <w:tcW w:w="3449" w:type="dxa"/>
          </w:tcPr>
          <w:p w14:paraId="0DA928D4" w14:textId="117DC979" w:rsidR="00D9756E" w:rsidRDefault="00012B14">
            <w:pPr>
              <w:spacing w:line="240" w:lineRule="auto"/>
              <w:jc w:val="center"/>
              <w:rPr>
                <w:rFonts w:ascii="Times New Roman" w:eastAsia="Times New Roman" w:hAnsi="Times New Roman" w:cs="Times New Roman"/>
                <w:sz w:val="24"/>
                <w:szCs w:val="24"/>
              </w:rPr>
            </w:pPr>
            <w:hyperlink r:id="rId33" w:history="1">
              <w:r w:rsidRPr="0072425E">
                <w:rPr>
                  <w:rStyle w:val="Hyperlink"/>
                  <w:rFonts w:ascii="Times New Roman" w:eastAsia="Times New Roman" w:hAnsi="Times New Roman" w:cs="Times New Roman"/>
                  <w:sz w:val="24"/>
                  <w:szCs w:val="24"/>
                </w:rPr>
                <w:t>mary.malley@uconn.edu</w:t>
              </w:r>
            </w:hyperlink>
          </w:p>
        </w:tc>
      </w:tr>
      <w:tr w:rsidR="0062030D" w14:paraId="6EE829C0" w14:textId="77777777">
        <w:tc>
          <w:tcPr>
            <w:tcW w:w="2405" w:type="dxa"/>
          </w:tcPr>
          <w:p w14:paraId="60407601" w14:textId="56FF45A6" w:rsidR="0062030D" w:rsidRPr="0062030D" w:rsidRDefault="0062030D" w:rsidP="00826A12">
            <w:pPr>
              <w:spacing w:line="240" w:lineRule="auto"/>
              <w:rPr>
                <w:rFonts w:ascii="Times New Roman" w:eastAsia="Times New Roman" w:hAnsi="Times New Roman" w:cs="Times New Roman"/>
                <w:color w:val="auto"/>
                <w:sz w:val="24"/>
                <w:szCs w:val="24"/>
              </w:rPr>
            </w:pPr>
            <w:r w:rsidRPr="0062030D">
              <w:rPr>
                <w:rFonts w:ascii="Times New Roman" w:hAnsi="Times New Roman" w:cs="Times New Roman"/>
                <w:color w:val="auto"/>
                <w:sz w:val="24"/>
                <w:szCs w:val="24"/>
              </w:rPr>
              <w:t>Joshua Duvall</w:t>
            </w:r>
          </w:p>
        </w:tc>
        <w:tc>
          <w:tcPr>
            <w:tcW w:w="1992" w:type="dxa"/>
          </w:tcPr>
          <w:p w14:paraId="23FBE7DF" w14:textId="1CD990C1" w:rsidR="0062030D" w:rsidRPr="0062030D" w:rsidRDefault="0062030D">
            <w:pPr>
              <w:spacing w:line="240" w:lineRule="auto"/>
              <w:jc w:val="center"/>
              <w:rPr>
                <w:rFonts w:ascii="Times New Roman" w:eastAsia="Times New Roman" w:hAnsi="Times New Roman" w:cs="Times New Roman"/>
                <w:color w:val="auto"/>
                <w:sz w:val="24"/>
                <w:szCs w:val="24"/>
              </w:rPr>
            </w:pPr>
            <w:r w:rsidRPr="0062030D">
              <w:rPr>
                <w:rFonts w:ascii="Times New Roman" w:hAnsi="Times New Roman" w:cs="Times New Roman"/>
                <w:color w:val="auto"/>
                <w:sz w:val="24"/>
                <w:szCs w:val="24"/>
              </w:rPr>
              <w:t>Administrative Program Support 1</w:t>
            </w:r>
          </w:p>
        </w:tc>
        <w:tc>
          <w:tcPr>
            <w:tcW w:w="1345" w:type="dxa"/>
          </w:tcPr>
          <w:p w14:paraId="11FB11E2" w14:textId="6D0BDE32" w:rsidR="0062030D" w:rsidRDefault="0062030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JONS 214</w:t>
            </w:r>
          </w:p>
        </w:tc>
        <w:tc>
          <w:tcPr>
            <w:tcW w:w="1879" w:type="dxa"/>
          </w:tcPr>
          <w:p w14:paraId="67E9C398" w14:textId="1582113F" w:rsidR="0062030D" w:rsidRPr="0062030D" w:rsidRDefault="0062030D">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w:t>
            </w:r>
            <w:r w:rsidRPr="0062030D">
              <w:rPr>
                <w:rFonts w:ascii="Times New Roman" w:hAnsi="Times New Roman" w:cs="Times New Roman"/>
                <w:sz w:val="24"/>
                <w:szCs w:val="24"/>
              </w:rPr>
              <w:t>860</w:t>
            </w:r>
            <w:r>
              <w:rPr>
                <w:rFonts w:ascii="Times New Roman" w:hAnsi="Times New Roman" w:cs="Times New Roman"/>
                <w:sz w:val="24"/>
                <w:szCs w:val="24"/>
              </w:rPr>
              <w:t xml:space="preserve">) </w:t>
            </w:r>
            <w:r w:rsidRPr="0062030D">
              <w:rPr>
                <w:rFonts w:ascii="Times New Roman" w:hAnsi="Times New Roman" w:cs="Times New Roman"/>
                <w:sz w:val="24"/>
                <w:szCs w:val="24"/>
              </w:rPr>
              <w:t>486-1757</w:t>
            </w:r>
          </w:p>
        </w:tc>
        <w:tc>
          <w:tcPr>
            <w:tcW w:w="3449" w:type="dxa"/>
          </w:tcPr>
          <w:p w14:paraId="272EAEA1" w14:textId="3F1EB2EC" w:rsidR="0062030D" w:rsidRDefault="0062030D">
            <w:pPr>
              <w:spacing w:line="240" w:lineRule="auto"/>
              <w:jc w:val="center"/>
              <w:rPr>
                <w:rFonts w:ascii="Times New Roman" w:hAnsi="Times New Roman" w:cs="Times New Roman"/>
                <w:sz w:val="24"/>
                <w:szCs w:val="24"/>
              </w:rPr>
            </w:pPr>
            <w:hyperlink r:id="rId34" w:history="1">
              <w:r w:rsidRPr="00ED7ED1">
                <w:rPr>
                  <w:rStyle w:val="Hyperlink"/>
                  <w:rFonts w:ascii="Times New Roman" w:hAnsi="Times New Roman" w:cs="Times New Roman"/>
                  <w:sz w:val="24"/>
                  <w:szCs w:val="24"/>
                </w:rPr>
                <w:t>Joshua.duvall@uconn.edu</w:t>
              </w:r>
            </w:hyperlink>
          </w:p>
          <w:p w14:paraId="0E019CC7" w14:textId="2D4ABC83" w:rsidR="0062030D" w:rsidRPr="0062030D" w:rsidRDefault="0062030D">
            <w:pPr>
              <w:spacing w:line="240" w:lineRule="auto"/>
              <w:jc w:val="center"/>
              <w:rPr>
                <w:rFonts w:ascii="Times New Roman" w:hAnsi="Times New Roman" w:cs="Times New Roman"/>
                <w:sz w:val="24"/>
                <w:szCs w:val="24"/>
              </w:rPr>
            </w:pPr>
          </w:p>
        </w:tc>
      </w:tr>
    </w:tbl>
    <w:p w14:paraId="542664D3" w14:textId="77777777" w:rsidR="00D9756E" w:rsidRDefault="00D9756E">
      <w:pPr>
        <w:spacing w:after="0" w:line="240" w:lineRule="auto"/>
        <w:rPr>
          <w:rFonts w:ascii="Times New Roman" w:eastAsia="Times New Roman" w:hAnsi="Times New Roman" w:cs="Times New Roman"/>
          <w:sz w:val="24"/>
          <w:szCs w:val="24"/>
          <w:u w:val="single"/>
        </w:rPr>
      </w:pPr>
    </w:p>
    <w:p w14:paraId="5FF6E36B" w14:textId="77777777" w:rsidR="00D9756E" w:rsidRDefault="00D9756E">
      <w:pPr>
        <w:spacing w:line="240" w:lineRule="auto"/>
        <w:rPr>
          <w:rFonts w:ascii="Times New Roman" w:eastAsia="Times New Roman" w:hAnsi="Times New Roman" w:cs="Times New Roman"/>
          <w:sz w:val="24"/>
          <w:szCs w:val="24"/>
          <w:u w:val="single"/>
        </w:rPr>
      </w:pPr>
    </w:p>
    <w:p w14:paraId="1D7F67E0" w14:textId="77777777" w:rsidR="00D9756E" w:rsidRDefault="00D9756E">
      <w:pPr>
        <w:pStyle w:val="Heading1"/>
        <w:jc w:val="center"/>
        <w:rPr>
          <w:rFonts w:ascii="Times New Roman" w:eastAsia="Times New Roman" w:hAnsi="Times New Roman" w:cs="Times New Roman"/>
          <w:color w:val="365F91"/>
          <w:sz w:val="36"/>
          <w:szCs w:val="36"/>
        </w:rPr>
      </w:pPr>
    </w:p>
    <w:p w14:paraId="6AD3881B" w14:textId="182F7DD6" w:rsidR="00D9756E" w:rsidRPr="00EA75CE" w:rsidRDefault="00CF4B0E" w:rsidP="00EA75CE">
      <w:pPr>
        <w:pStyle w:val="Heading1"/>
        <w:jc w:val="center"/>
        <w:rPr>
          <w:rFonts w:ascii="Times New Roman" w:eastAsia="Times New Roman" w:hAnsi="Times New Roman" w:cs="Times New Roman"/>
          <w:color w:val="365F91"/>
        </w:rPr>
      </w:pPr>
      <w:r>
        <w:br w:type="page"/>
      </w:r>
      <w:r>
        <w:rPr>
          <w:rFonts w:ascii="Times New Roman" w:eastAsia="Times New Roman" w:hAnsi="Times New Roman" w:cs="Times New Roman"/>
          <w:color w:val="365F91"/>
          <w:sz w:val="36"/>
          <w:szCs w:val="36"/>
        </w:rPr>
        <w:lastRenderedPageBreak/>
        <w:t>Undergraduate Degree Program</w:t>
      </w:r>
    </w:p>
    <w:p w14:paraId="5019627A" w14:textId="77777777" w:rsidR="00D9756E" w:rsidRDefault="00CF4B0E">
      <w:pPr>
        <w:widowControl w:val="0"/>
        <w:spacing w:after="0" w:line="250" w:lineRule="auto"/>
        <w:ind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Nutritional Sciences was established in 1970 and has a distinguished record of teaching, research, and public service. Faculty, professional, and support staff are dedicated to excellence in undergraduate education. Each student has the opportunity for personal growth through the balance of strong academic programs, independent studies, field experiences, and for those who meet the requirements, the department’s Honors Program.</w:t>
      </w:r>
    </w:p>
    <w:p w14:paraId="5559EFAF"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What is Nutritional Science?</w:t>
      </w:r>
    </w:p>
    <w:p w14:paraId="00F0AE02" w14:textId="084D9A48" w:rsidR="00D9756E" w:rsidRDefault="008A0748">
      <w:pPr>
        <w:widowControl w:val="0"/>
        <w:spacing w:after="0" w:line="249" w:lineRule="auto"/>
        <w:ind w:right="146"/>
        <w:rPr>
          <w:rFonts w:ascii="Times New Roman" w:eastAsia="Times New Roman" w:hAnsi="Times New Roman" w:cs="Times New Roman"/>
          <w:sz w:val="24"/>
          <w:szCs w:val="24"/>
        </w:rPr>
      </w:pPr>
      <w:r>
        <w:rPr>
          <w:rFonts w:ascii="Times New Roman" w:eastAsia="Times New Roman" w:hAnsi="Times New Roman" w:cs="Times New Roman"/>
          <w:sz w:val="24"/>
          <w:szCs w:val="24"/>
        </w:rPr>
        <w:t>Nutritional S</w:t>
      </w:r>
      <w:r w:rsidR="00CF4B0E">
        <w:rPr>
          <w:rFonts w:ascii="Times New Roman" w:eastAsia="Times New Roman" w:hAnsi="Times New Roman" w:cs="Times New Roman"/>
          <w:sz w:val="24"/>
          <w:szCs w:val="24"/>
        </w:rPr>
        <w:t>cience</w:t>
      </w:r>
      <w:r>
        <w:rPr>
          <w:rFonts w:ascii="Times New Roman" w:eastAsia="Times New Roman" w:hAnsi="Times New Roman" w:cs="Times New Roman"/>
          <w:sz w:val="24"/>
          <w:szCs w:val="24"/>
        </w:rPr>
        <w:t>s</w:t>
      </w:r>
      <w:r w:rsidR="00CF4B0E">
        <w:rPr>
          <w:rFonts w:ascii="Times New Roman" w:eastAsia="Times New Roman" w:hAnsi="Times New Roman" w:cs="Times New Roman"/>
          <w:sz w:val="24"/>
          <w:szCs w:val="24"/>
        </w:rPr>
        <w:t xml:space="preserve"> is a broad field that studies the utilization of foods and nutrients by cells, </w:t>
      </w:r>
      <w:r w:rsidR="005448C7">
        <w:rPr>
          <w:rFonts w:ascii="Times New Roman" w:eastAsia="Times New Roman" w:hAnsi="Times New Roman" w:cs="Times New Roman"/>
          <w:sz w:val="24"/>
          <w:szCs w:val="24"/>
        </w:rPr>
        <w:t>individuals,</w:t>
      </w:r>
      <w:r w:rsidR="00CF4B0E">
        <w:rPr>
          <w:rFonts w:ascii="Times New Roman" w:eastAsia="Times New Roman" w:hAnsi="Times New Roman" w:cs="Times New Roman"/>
          <w:sz w:val="24"/>
          <w:szCs w:val="24"/>
        </w:rPr>
        <w:t xml:space="preserve"> and communities. A major focus of nutritional science</w:t>
      </w:r>
      <w:r>
        <w:rPr>
          <w:rFonts w:ascii="Times New Roman" w:eastAsia="Times New Roman" w:hAnsi="Times New Roman" w:cs="Times New Roman"/>
          <w:sz w:val="24"/>
          <w:szCs w:val="24"/>
        </w:rPr>
        <w:t>s</w:t>
      </w:r>
      <w:r w:rsidR="00CF4B0E">
        <w:rPr>
          <w:rFonts w:ascii="Times New Roman" w:eastAsia="Times New Roman" w:hAnsi="Times New Roman" w:cs="Times New Roman"/>
          <w:sz w:val="24"/>
          <w:szCs w:val="24"/>
        </w:rPr>
        <w:t xml:space="preserve"> is to understand factors that influence the use of foods to provide nutrients for optimal health and treatment of disease. This includes the study of socioeconomic and biological factors affecting food utilization. The breadth of the field of nutritional sciences is reflected in our mission </w:t>
      </w:r>
      <w:r w:rsidR="00097BB0">
        <w:rPr>
          <w:rFonts w:ascii="Times New Roman" w:eastAsia="Times New Roman" w:hAnsi="Times New Roman" w:cs="Times New Roman"/>
          <w:sz w:val="24"/>
          <w:szCs w:val="24"/>
        </w:rPr>
        <w:t>statement, which</w:t>
      </w:r>
      <w:r w:rsidR="00CF4B0E">
        <w:rPr>
          <w:rFonts w:ascii="Times New Roman" w:eastAsia="Times New Roman" w:hAnsi="Times New Roman" w:cs="Times New Roman"/>
          <w:sz w:val="24"/>
          <w:szCs w:val="24"/>
        </w:rPr>
        <w:t xml:space="preserve"> is to improve the nutritional well-being and health of individuals, families, and populations.</w:t>
      </w:r>
    </w:p>
    <w:p w14:paraId="2C503F32"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 xml:space="preserve">What can I do with a </w:t>
      </w:r>
      <w:proofErr w:type="gramStart"/>
      <w:r>
        <w:rPr>
          <w:rFonts w:ascii="Times New Roman" w:eastAsia="Times New Roman" w:hAnsi="Times New Roman" w:cs="Times New Roman"/>
        </w:rPr>
        <w:t>Bachelor’s Degree</w:t>
      </w:r>
      <w:proofErr w:type="gramEnd"/>
      <w:r>
        <w:rPr>
          <w:rFonts w:ascii="Times New Roman" w:eastAsia="Times New Roman" w:hAnsi="Times New Roman" w:cs="Times New Roman"/>
        </w:rPr>
        <w:t xml:space="preserve"> in Nutritional Science</w:t>
      </w:r>
      <w:r w:rsidR="008A0748">
        <w:rPr>
          <w:rFonts w:ascii="Times New Roman" w:eastAsia="Times New Roman" w:hAnsi="Times New Roman" w:cs="Times New Roman"/>
        </w:rPr>
        <w:t>s</w:t>
      </w:r>
      <w:r>
        <w:rPr>
          <w:rFonts w:ascii="Times New Roman" w:eastAsia="Times New Roman" w:hAnsi="Times New Roman" w:cs="Times New Roman"/>
        </w:rPr>
        <w:t>?</w:t>
      </w:r>
    </w:p>
    <w:p w14:paraId="246B9007" w14:textId="721591C8" w:rsidR="002E6EBE" w:rsidRDefault="002E6EBE">
      <w:pPr>
        <w:widowControl w:val="0"/>
        <w:spacing w:before="13"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offer </w:t>
      </w:r>
      <w:r w:rsidR="004F4037">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tracks </w:t>
      </w:r>
      <w:r w:rsidR="000D3D40">
        <w:rPr>
          <w:rFonts w:ascii="Times New Roman" w:eastAsia="Times New Roman" w:hAnsi="Times New Roman" w:cs="Times New Roman"/>
          <w:sz w:val="24"/>
          <w:szCs w:val="24"/>
        </w:rPr>
        <w:t>within</w:t>
      </w:r>
      <w:r>
        <w:rPr>
          <w:rFonts w:ascii="Times New Roman" w:eastAsia="Times New Roman" w:hAnsi="Times New Roman" w:cs="Times New Roman"/>
          <w:sz w:val="24"/>
          <w:szCs w:val="24"/>
        </w:rPr>
        <w:t xml:space="preserve"> the Nutritional Sciences Undergraduate Major, Didactic Program in Dietetics</w:t>
      </w:r>
      <w:r w:rsidR="00EB4FCA">
        <w:rPr>
          <w:rFonts w:ascii="Times New Roman" w:eastAsia="Times New Roman" w:hAnsi="Times New Roman" w:cs="Times New Roman"/>
          <w:sz w:val="24"/>
          <w:szCs w:val="24"/>
        </w:rPr>
        <w:t xml:space="preserve"> (DPD)</w:t>
      </w:r>
      <w:r w:rsidR="00826A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F4037">
        <w:rPr>
          <w:rFonts w:ascii="Times New Roman" w:eastAsia="Times New Roman" w:hAnsi="Times New Roman" w:cs="Times New Roman"/>
          <w:sz w:val="24"/>
          <w:szCs w:val="24"/>
        </w:rPr>
        <w:t>Food and Health Sciences</w:t>
      </w:r>
      <w:r w:rsidR="00826A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4FCA">
        <w:rPr>
          <w:rFonts w:ascii="Times New Roman" w:eastAsia="Times New Roman" w:hAnsi="Times New Roman" w:cs="Times New Roman"/>
          <w:sz w:val="24"/>
          <w:szCs w:val="24"/>
        </w:rPr>
        <w:t xml:space="preserve">Pre-Physical Therapy; DPD </w:t>
      </w:r>
      <w:r>
        <w:rPr>
          <w:rFonts w:ascii="Times New Roman" w:eastAsia="Times New Roman" w:hAnsi="Times New Roman" w:cs="Times New Roman"/>
          <w:sz w:val="24"/>
          <w:szCs w:val="24"/>
        </w:rPr>
        <w:t>and</w:t>
      </w:r>
      <w:r w:rsidR="00EB4FCA">
        <w:rPr>
          <w:rFonts w:ascii="Times New Roman" w:eastAsia="Times New Roman" w:hAnsi="Times New Roman" w:cs="Times New Roman"/>
          <w:sz w:val="24"/>
          <w:szCs w:val="24"/>
        </w:rPr>
        <w:t xml:space="preserve"> </w:t>
      </w:r>
      <w:r w:rsidR="000659CB">
        <w:rPr>
          <w:rFonts w:ascii="Times New Roman" w:eastAsia="Times New Roman" w:hAnsi="Times New Roman" w:cs="Times New Roman"/>
          <w:sz w:val="24"/>
          <w:szCs w:val="24"/>
        </w:rPr>
        <w:t>Physician’s</w:t>
      </w:r>
      <w:r w:rsidR="00EB4FCA">
        <w:rPr>
          <w:rFonts w:ascii="Times New Roman" w:eastAsia="Times New Roman" w:hAnsi="Times New Roman" w:cs="Times New Roman"/>
          <w:sz w:val="24"/>
          <w:szCs w:val="24"/>
        </w:rPr>
        <w:t xml:space="preserve"> Assistant </w:t>
      </w:r>
      <w:proofErr w:type="gramStart"/>
      <w:r w:rsidR="00EB4FC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w:t>
      </w:r>
      <w:r w:rsidR="00826A12">
        <w:rPr>
          <w:rFonts w:ascii="Times New Roman" w:eastAsia="Times New Roman" w:hAnsi="Times New Roman" w:cs="Times New Roman"/>
          <w:sz w:val="24"/>
          <w:szCs w:val="24"/>
        </w:rPr>
        <w:t>Medical Profession</w:t>
      </w:r>
      <w:r>
        <w:rPr>
          <w:rFonts w:ascii="Times New Roman" w:eastAsia="Times New Roman" w:hAnsi="Times New Roman" w:cs="Times New Roman"/>
          <w:sz w:val="24"/>
          <w:szCs w:val="24"/>
        </w:rPr>
        <w:t xml:space="preserve">. </w:t>
      </w:r>
    </w:p>
    <w:p w14:paraId="7EA12E14" w14:textId="4F7C4378" w:rsidR="00D9756E" w:rsidRDefault="00CF4B0E">
      <w:pPr>
        <w:widowControl w:val="0"/>
        <w:spacing w:after="0" w:line="250" w:lineRule="auto"/>
        <w:ind w:right="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Nutrition has a wide spectrum of </w:t>
      </w:r>
      <w:r w:rsidR="00E630AF">
        <w:rPr>
          <w:rFonts w:ascii="Times New Roman" w:eastAsia="Times New Roman" w:hAnsi="Times New Roman" w:cs="Times New Roman"/>
          <w:sz w:val="24"/>
          <w:szCs w:val="24"/>
        </w:rPr>
        <w:t>applications</w:t>
      </w:r>
      <w:r>
        <w:rPr>
          <w:rFonts w:ascii="Times New Roman" w:eastAsia="Times New Roman" w:hAnsi="Times New Roman" w:cs="Times New Roman"/>
          <w:sz w:val="24"/>
          <w:szCs w:val="24"/>
        </w:rPr>
        <w:t xml:space="preserve"> in the world today. Following are some areas where nutrition serves as either primary or preparatory education:</w:t>
      </w:r>
    </w:p>
    <w:p w14:paraId="0871BF1A" w14:textId="77777777" w:rsidR="00D9756E" w:rsidRDefault="00D9756E">
      <w:pPr>
        <w:widowControl w:val="0"/>
        <w:spacing w:after="0" w:line="250" w:lineRule="auto"/>
        <w:ind w:left="104" w:right="377"/>
        <w:rPr>
          <w:rFonts w:ascii="Times New Roman" w:eastAsia="Times New Roman" w:hAnsi="Times New Roman" w:cs="Times New Roman"/>
          <w:sz w:val="24"/>
          <w:szCs w:val="24"/>
        </w:rPr>
      </w:pPr>
    </w:p>
    <w:p w14:paraId="0EBCEDB0" w14:textId="4D2DE74A"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 xml:space="preserve">Dietetics, including clinical nutrition, community nutrition, nutrition education, food service management, sports nutrition, </w:t>
      </w:r>
      <w:r w:rsidR="00A17B84">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care, business, and media</w:t>
      </w:r>
    </w:p>
    <w:p w14:paraId="00F736FB" w14:textId="4C866AFE"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 xml:space="preserve">Medicine, </w:t>
      </w:r>
      <w:r w:rsidR="00743742">
        <w:rPr>
          <w:rFonts w:ascii="Times New Roman" w:eastAsia="Times New Roman" w:hAnsi="Times New Roman" w:cs="Times New Roman"/>
          <w:sz w:val="24"/>
          <w:szCs w:val="24"/>
        </w:rPr>
        <w:t xml:space="preserve">Physical Therapy, Physician’s Assistant </w:t>
      </w:r>
      <w:r>
        <w:rPr>
          <w:rFonts w:ascii="Times New Roman" w:eastAsia="Times New Roman" w:hAnsi="Times New Roman" w:cs="Times New Roman"/>
          <w:sz w:val="24"/>
          <w:szCs w:val="24"/>
        </w:rPr>
        <w:t>and other related health professions requiring a solid background in the sciences and general humanities</w:t>
      </w:r>
    </w:p>
    <w:p w14:paraId="2704FDF2" w14:textId="77777777"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Food industry and Business, including product development, entrepreneurialism, management, and research</w:t>
      </w:r>
    </w:p>
    <w:p w14:paraId="058F00B0" w14:textId="77777777"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Nutrition Education, teaching both in academic settings as well as through community outreach programs</w:t>
      </w:r>
    </w:p>
    <w:p w14:paraId="5A1A21C3" w14:textId="66DC02E2"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 xml:space="preserve">International Nutrition, working with nutrition issues related to hunger, food policy, food security and food safety in </w:t>
      </w:r>
      <w:r w:rsidR="00266F61">
        <w:rPr>
          <w:rFonts w:ascii="Times New Roman" w:eastAsia="Times New Roman" w:hAnsi="Times New Roman" w:cs="Times New Roman"/>
          <w:color w:val="000000" w:themeColor="text1"/>
          <w:sz w:val="24"/>
          <w:szCs w:val="24"/>
        </w:rPr>
        <w:t xml:space="preserve">developing </w:t>
      </w:r>
      <w:r>
        <w:rPr>
          <w:rFonts w:ascii="Times New Roman" w:eastAsia="Times New Roman" w:hAnsi="Times New Roman" w:cs="Times New Roman"/>
          <w:sz w:val="24"/>
          <w:szCs w:val="24"/>
        </w:rPr>
        <w:t>countries</w:t>
      </w:r>
    </w:p>
    <w:p w14:paraId="378E126A" w14:textId="2B355D12" w:rsidR="00D9756E" w:rsidRDefault="00CF4B0E">
      <w:pPr>
        <w:widowControl w:val="0"/>
        <w:numPr>
          <w:ilvl w:val="0"/>
          <w:numId w:val="13"/>
        </w:numPr>
        <w:spacing w:after="0" w:line="250" w:lineRule="auto"/>
        <w:ind w:right="377" w:hanging="360"/>
        <w:rPr>
          <w:sz w:val="24"/>
          <w:szCs w:val="24"/>
        </w:rPr>
      </w:pPr>
      <w:r>
        <w:rPr>
          <w:rFonts w:ascii="Times New Roman" w:eastAsia="Times New Roman" w:hAnsi="Times New Roman" w:cs="Times New Roman"/>
          <w:sz w:val="24"/>
          <w:szCs w:val="24"/>
        </w:rPr>
        <w:t>Research, nutritional research incorporating knowledge from disciplines such as chemistry, biology, genetics, physiology psychology</w:t>
      </w:r>
      <w:r w:rsidR="00A17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sociology</w:t>
      </w:r>
    </w:p>
    <w:p w14:paraId="60654320" w14:textId="77777777" w:rsidR="00D9756E" w:rsidRDefault="00D9756E">
      <w:pPr>
        <w:widowControl w:val="0"/>
        <w:spacing w:after="0" w:line="250" w:lineRule="auto"/>
        <w:ind w:right="377"/>
        <w:rPr>
          <w:rFonts w:ascii="Times New Roman" w:eastAsia="Times New Roman" w:hAnsi="Times New Roman" w:cs="Times New Roman"/>
          <w:sz w:val="24"/>
          <w:szCs w:val="24"/>
        </w:rPr>
      </w:pPr>
    </w:p>
    <w:p w14:paraId="27CCFB91" w14:textId="1938C0BC" w:rsidR="00D9756E" w:rsidRDefault="00CF4B0E">
      <w:pPr>
        <w:widowControl w:val="0"/>
        <w:spacing w:after="0" w:line="250" w:lineRule="auto"/>
        <w:ind w:right="377"/>
        <w:rPr>
          <w:rFonts w:ascii="Times New Roman" w:eastAsia="Times New Roman" w:hAnsi="Times New Roman" w:cs="Times New Roman"/>
          <w:sz w:val="24"/>
          <w:szCs w:val="24"/>
        </w:rPr>
      </w:pPr>
      <w:r>
        <w:rPr>
          <w:rFonts w:ascii="Times New Roman" w:eastAsia="Times New Roman" w:hAnsi="Times New Roman" w:cs="Times New Roman"/>
          <w:sz w:val="24"/>
          <w:szCs w:val="24"/>
        </w:rPr>
        <w:t>Many Nutritional Sciences students continue their education in a variety of graduate programs (nutrition, public health, medical and dental schoo</w:t>
      </w:r>
      <w:r w:rsidR="00F57E7E">
        <w:rPr>
          <w:rFonts w:ascii="Times New Roman" w:eastAsia="Times New Roman" w:hAnsi="Times New Roman" w:cs="Times New Roman"/>
          <w:sz w:val="24"/>
          <w:szCs w:val="24"/>
        </w:rPr>
        <w:t xml:space="preserve">ls, nursing, </w:t>
      </w:r>
      <w:r w:rsidR="00A17B84">
        <w:rPr>
          <w:rFonts w:ascii="Times New Roman" w:eastAsia="Times New Roman" w:hAnsi="Times New Roman" w:cs="Times New Roman"/>
          <w:sz w:val="24"/>
          <w:szCs w:val="24"/>
        </w:rPr>
        <w:t xml:space="preserve">and </w:t>
      </w:r>
      <w:r w:rsidR="00F57E7E">
        <w:rPr>
          <w:rFonts w:ascii="Times New Roman" w:eastAsia="Times New Roman" w:hAnsi="Times New Roman" w:cs="Times New Roman"/>
          <w:sz w:val="24"/>
          <w:szCs w:val="24"/>
        </w:rPr>
        <w:t xml:space="preserve">allied health) </w:t>
      </w:r>
      <w:r>
        <w:rPr>
          <w:rFonts w:ascii="Times New Roman" w:eastAsia="Times New Roman" w:hAnsi="Times New Roman" w:cs="Times New Roman"/>
          <w:sz w:val="24"/>
          <w:szCs w:val="24"/>
        </w:rPr>
        <w:t xml:space="preserve">after completing their </w:t>
      </w:r>
      <w:proofErr w:type="gramStart"/>
      <w:r>
        <w:rPr>
          <w:rFonts w:ascii="Times New Roman" w:eastAsia="Times New Roman" w:hAnsi="Times New Roman" w:cs="Times New Roman"/>
          <w:sz w:val="24"/>
          <w:szCs w:val="24"/>
        </w:rPr>
        <w:t>Bachelor’s Degree</w:t>
      </w:r>
      <w:proofErr w:type="gramEnd"/>
      <w:r>
        <w:rPr>
          <w:rFonts w:ascii="Times New Roman" w:eastAsia="Times New Roman" w:hAnsi="Times New Roman" w:cs="Times New Roman"/>
          <w:sz w:val="24"/>
          <w:szCs w:val="24"/>
        </w:rPr>
        <w:t>.</w:t>
      </w:r>
    </w:p>
    <w:p w14:paraId="7DDBB473" w14:textId="2F569CF9" w:rsidR="00D9756E" w:rsidRDefault="00CF4B0E">
      <w:pPr>
        <w:pStyle w:val="Heading2"/>
        <w:rPr>
          <w:rFonts w:ascii="Times New Roman" w:eastAsia="Times New Roman" w:hAnsi="Times New Roman" w:cs="Times New Roman"/>
        </w:rPr>
      </w:pPr>
      <w:r>
        <w:br w:type="page"/>
      </w:r>
      <w:r>
        <w:rPr>
          <w:rFonts w:ascii="Times New Roman" w:eastAsia="Times New Roman" w:hAnsi="Times New Roman" w:cs="Times New Roman"/>
        </w:rPr>
        <w:lastRenderedPageBreak/>
        <w:t>Minors</w:t>
      </w:r>
      <w:r w:rsidR="002E6EBE">
        <w:rPr>
          <w:rFonts w:ascii="Times New Roman" w:eastAsia="Times New Roman" w:hAnsi="Times New Roman" w:cs="Times New Roman"/>
        </w:rPr>
        <w:t xml:space="preserve"> offered through the Department of Nutritional Sciences</w:t>
      </w:r>
    </w:p>
    <w:p w14:paraId="70A6AA9E" w14:textId="77777777" w:rsidR="00D9756E" w:rsidRDefault="00D9756E">
      <w:pPr>
        <w:widowControl w:val="0"/>
        <w:spacing w:after="0" w:line="250" w:lineRule="auto"/>
        <w:ind w:right="377"/>
        <w:rPr>
          <w:rFonts w:ascii="Times New Roman" w:eastAsia="Times New Roman" w:hAnsi="Times New Roman" w:cs="Times New Roman"/>
        </w:rPr>
      </w:pPr>
    </w:p>
    <w:p w14:paraId="44EC5F91"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t>Food Science</w:t>
      </w:r>
    </w:p>
    <w:p w14:paraId="3B1B145E" w14:textId="77777777" w:rsidR="00D9756E" w:rsidRDefault="00D9756E">
      <w:pPr>
        <w:widowControl w:val="0"/>
        <w:spacing w:before="2" w:after="0"/>
        <w:rPr>
          <w:rFonts w:ascii="Times New Roman" w:eastAsia="Times New Roman" w:hAnsi="Times New Roman" w:cs="Times New Roman"/>
          <w:sz w:val="10"/>
          <w:szCs w:val="10"/>
        </w:rPr>
      </w:pPr>
    </w:p>
    <w:p w14:paraId="18E93A0F" w14:textId="77777777" w:rsidR="00D9756E" w:rsidRDefault="00D9756E">
      <w:pPr>
        <w:widowControl w:val="0"/>
        <w:spacing w:after="0"/>
        <w:rPr>
          <w:rFonts w:ascii="Times New Roman" w:eastAsia="Times New Roman" w:hAnsi="Times New Roman" w:cs="Times New Roman"/>
          <w:sz w:val="19"/>
          <w:szCs w:val="19"/>
        </w:rPr>
      </w:pPr>
    </w:p>
    <w:p w14:paraId="4665181B" w14:textId="4E6DD011" w:rsidR="00D9756E" w:rsidRDefault="00CF4B0E" w:rsidP="00472B2F">
      <w:pPr>
        <w:widowControl w:val="0"/>
        <w:spacing w:after="0" w:line="261" w:lineRule="auto"/>
        <w:ind w:right="8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This minor addresses</w:t>
      </w:r>
      <w:proofErr w:type="gramEnd"/>
      <w:r>
        <w:rPr>
          <w:rFonts w:ascii="Times New Roman" w:eastAsia="Times New Roman" w:hAnsi="Times New Roman" w:cs="Times New Roman"/>
          <w:sz w:val="24"/>
          <w:szCs w:val="24"/>
        </w:rPr>
        <w:t xml:space="preserve"> food science as an academic discipline, which addresses applied science problems associated with the acquisition and processing of food. The Departments of Animal </w:t>
      </w:r>
      <w:r w:rsidRPr="00E630AF">
        <w:rPr>
          <w:rFonts w:ascii="Times New Roman" w:eastAsia="Times New Roman" w:hAnsi="Times New Roman" w:cs="Times New Roman"/>
          <w:sz w:val="24"/>
          <w:szCs w:val="24"/>
        </w:rPr>
        <w:t>Science</w:t>
      </w:r>
      <w:r w:rsidR="004C0D88" w:rsidRPr="00E630AF">
        <w:rPr>
          <w:rFonts w:ascii="Times New Roman" w:eastAsia="Times New Roman" w:hAnsi="Times New Roman" w:cs="Times New Roman"/>
          <w:sz w:val="24"/>
          <w:szCs w:val="24"/>
        </w:rPr>
        <w:t>s</w:t>
      </w:r>
      <w:r w:rsidRPr="00E630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Nutritional Sciences offer this minor. </w:t>
      </w:r>
    </w:p>
    <w:p w14:paraId="2F5AA8AA" w14:textId="77777777" w:rsidR="00472B2F" w:rsidRDefault="00472B2F" w:rsidP="00472B2F">
      <w:pPr>
        <w:widowControl w:val="0"/>
        <w:spacing w:after="0" w:line="261" w:lineRule="auto"/>
        <w:ind w:right="84"/>
        <w:rPr>
          <w:rFonts w:ascii="Times New Roman" w:eastAsia="Times New Roman" w:hAnsi="Times New Roman" w:cs="Times New Roman"/>
          <w:sz w:val="24"/>
          <w:szCs w:val="24"/>
        </w:rPr>
      </w:pPr>
    </w:p>
    <w:p w14:paraId="440547F7" w14:textId="0545EDAE" w:rsidR="00D9756E" w:rsidRDefault="00CF4B0E">
      <w:pPr>
        <w:widowControl w:val="0"/>
        <w:spacing w:after="0" w:line="26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in this minor must pass: </w:t>
      </w:r>
      <w:r w:rsidR="00472B2F">
        <w:rPr>
          <w:rFonts w:ascii="Times New Roman" w:eastAsia="Times New Roman" w:hAnsi="Times New Roman" w:cs="Times New Roman"/>
          <w:sz w:val="24"/>
          <w:szCs w:val="24"/>
        </w:rPr>
        <w:t>ANSC/NUSC 1645; ANSC 4341 and</w:t>
      </w:r>
      <w:r>
        <w:rPr>
          <w:rFonts w:ascii="Times New Roman" w:eastAsia="Times New Roman" w:hAnsi="Times New Roman" w:cs="Times New Roman"/>
          <w:sz w:val="24"/>
          <w:szCs w:val="24"/>
        </w:rPr>
        <w:t xml:space="preserve"> NUSC 3233</w:t>
      </w:r>
      <w:r w:rsidR="00472B2F">
        <w:rPr>
          <w:rFonts w:ascii="Times New Roman" w:eastAsia="Times New Roman" w:hAnsi="Times New Roman" w:cs="Times New Roman"/>
          <w:sz w:val="24"/>
          <w:szCs w:val="24"/>
        </w:rPr>
        <w:t>; and either ANSC 3343 or 3641</w:t>
      </w:r>
      <w:r>
        <w:rPr>
          <w:rFonts w:ascii="Times New Roman" w:eastAsia="Times New Roman" w:hAnsi="Times New Roman" w:cs="Times New Roman"/>
          <w:sz w:val="24"/>
          <w:szCs w:val="24"/>
        </w:rPr>
        <w:t xml:space="preserve">. Also, students need to complete additional courses from the following to meet the </w:t>
      </w:r>
      <w:proofErr w:type="gramStart"/>
      <w:r>
        <w:rPr>
          <w:rFonts w:ascii="Times New Roman" w:eastAsia="Times New Roman" w:hAnsi="Times New Roman" w:cs="Times New Roman"/>
          <w:sz w:val="24"/>
          <w:szCs w:val="24"/>
        </w:rPr>
        <w:t>15 credit</w:t>
      </w:r>
      <w:proofErr w:type="gramEnd"/>
      <w:r>
        <w:rPr>
          <w:rFonts w:ascii="Times New Roman" w:eastAsia="Times New Roman" w:hAnsi="Times New Roman" w:cs="Times New Roman"/>
          <w:sz w:val="24"/>
          <w:szCs w:val="24"/>
        </w:rPr>
        <w:t xml:space="preserve"> total minimum requirement:</w:t>
      </w:r>
      <w:r w:rsidR="00472B2F">
        <w:rPr>
          <w:rFonts w:ascii="Times New Roman" w:eastAsia="Times New Roman" w:hAnsi="Times New Roman" w:cs="Times New Roman"/>
          <w:sz w:val="24"/>
          <w:szCs w:val="24"/>
        </w:rPr>
        <w:t xml:space="preserve"> ANSC 3318, 5641; ARE </w:t>
      </w:r>
      <w:r w:rsidR="00AD490B">
        <w:rPr>
          <w:rFonts w:ascii="Times New Roman" w:eastAsia="Times New Roman" w:hAnsi="Times New Roman" w:cs="Times New Roman"/>
          <w:sz w:val="24"/>
          <w:szCs w:val="24"/>
        </w:rPr>
        <w:t>2</w:t>
      </w:r>
      <w:r w:rsidR="00472B2F">
        <w:rPr>
          <w:rFonts w:ascii="Times New Roman" w:eastAsia="Times New Roman" w:hAnsi="Times New Roman" w:cs="Times New Roman"/>
          <w:sz w:val="24"/>
          <w:szCs w:val="24"/>
        </w:rPr>
        <w:t>260; NUSC 5500; SPSS 2100</w:t>
      </w:r>
      <w:r>
        <w:rPr>
          <w:rFonts w:ascii="Times New Roman" w:eastAsia="Times New Roman" w:hAnsi="Times New Roman" w:cs="Times New Roman"/>
          <w:sz w:val="24"/>
          <w:szCs w:val="24"/>
        </w:rPr>
        <w:t xml:space="preserve">. Students must earn a </w:t>
      </w:r>
      <w:r>
        <w:rPr>
          <w:rFonts w:ascii="Times New Roman" w:eastAsia="Times New Roman" w:hAnsi="Times New Roman" w:cs="Times New Roman"/>
          <w:b/>
          <w:sz w:val="24"/>
          <w:szCs w:val="24"/>
        </w:rPr>
        <w:t>combined grade point average (GPA) of 2.5 or higher</w:t>
      </w:r>
      <w:r>
        <w:rPr>
          <w:rFonts w:ascii="Times New Roman" w:eastAsia="Times New Roman" w:hAnsi="Times New Roman" w:cs="Times New Roman"/>
          <w:sz w:val="24"/>
          <w:szCs w:val="24"/>
        </w:rPr>
        <w:t xml:space="preserve"> for all courses listed above. The minor is offered by the Animal </w:t>
      </w:r>
      <w:r w:rsidRPr="00E630AF">
        <w:rPr>
          <w:rFonts w:ascii="Times New Roman" w:eastAsia="Times New Roman" w:hAnsi="Times New Roman" w:cs="Times New Roman"/>
          <w:sz w:val="24"/>
          <w:szCs w:val="24"/>
        </w:rPr>
        <w:t>Science</w:t>
      </w:r>
      <w:r w:rsidR="001A5FC5" w:rsidRPr="00E630A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Department and the Nutritional Sciences Department.</w:t>
      </w:r>
    </w:p>
    <w:p w14:paraId="19A6B024" w14:textId="77777777" w:rsidR="00D9756E" w:rsidRDefault="00D9756E">
      <w:pPr>
        <w:widowControl w:val="0"/>
        <w:spacing w:after="0" w:line="250" w:lineRule="auto"/>
        <w:ind w:right="377"/>
        <w:rPr>
          <w:rFonts w:ascii="Times New Roman" w:eastAsia="Times New Roman" w:hAnsi="Times New Roman" w:cs="Times New Roman"/>
        </w:rPr>
      </w:pPr>
    </w:p>
    <w:p w14:paraId="2AC00DA7"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t>Nutrition for Exercise and Sport</w:t>
      </w:r>
    </w:p>
    <w:p w14:paraId="24D87877" w14:textId="77777777" w:rsidR="00D9756E" w:rsidRDefault="00D9756E">
      <w:pPr>
        <w:widowControl w:val="0"/>
        <w:spacing w:before="2" w:after="0"/>
        <w:rPr>
          <w:rFonts w:ascii="Times New Roman" w:eastAsia="Times New Roman" w:hAnsi="Times New Roman" w:cs="Times New Roman"/>
          <w:sz w:val="10"/>
          <w:szCs w:val="10"/>
        </w:rPr>
      </w:pPr>
    </w:p>
    <w:p w14:paraId="1F923AEF" w14:textId="77777777" w:rsidR="00D9756E" w:rsidRDefault="00D9756E">
      <w:pPr>
        <w:widowControl w:val="0"/>
        <w:spacing w:after="0"/>
        <w:rPr>
          <w:rFonts w:ascii="Times New Roman" w:eastAsia="Times New Roman" w:hAnsi="Times New Roman" w:cs="Times New Roman"/>
          <w:sz w:val="24"/>
          <w:szCs w:val="24"/>
        </w:rPr>
      </w:pPr>
    </w:p>
    <w:p w14:paraId="47EBA429" w14:textId="76BE58DF" w:rsidR="00D9756E" w:rsidRDefault="00CF4B0E">
      <w:pPr>
        <w:widowControl w:val="0"/>
        <w:spacing w:after="0" w:line="260" w:lineRule="auto"/>
        <w:ind w:right="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students interested in careers in exercise and sports nutrition, the department offers a minor in Nutrition for Exercise and Sport. In addition to the Nutritional Sciences core curriculum, students complete a plan of study, which includes courses in sports nutrition and exercise physiology. Please see the Plan of Study on page </w:t>
      </w:r>
      <w:r w:rsidR="003B5149">
        <w:rPr>
          <w:rFonts w:ascii="Times New Roman" w:eastAsia="Times New Roman" w:hAnsi="Times New Roman" w:cs="Times New Roman"/>
          <w:sz w:val="24"/>
          <w:szCs w:val="24"/>
        </w:rPr>
        <w:t>2</w:t>
      </w:r>
      <w:r w:rsidR="00E630AF" w:rsidRPr="00E630A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3605A1B8" w14:textId="77777777" w:rsidR="00D9756E" w:rsidRDefault="00D9756E">
      <w:pPr>
        <w:widowControl w:val="0"/>
        <w:spacing w:before="12" w:after="0"/>
        <w:rPr>
          <w:rFonts w:ascii="Times New Roman" w:eastAsia="Times New Roman" w:hAnsi="Times New Roman" w:cs="Times New Roman"/>
          <w:sz w:val="24"/>
          <w:szCs w:val="24"/>
        </w:rPr>
      </w:pPr>
    </w:p>
    <w:p w14:paraId="1119EE1B" w14:textId="5DCDE32B" w:rsidR="00D9756E" w:rsidRDefault="00CF4B0E">
      <w:pPr>
        <w:widowControl w:val="0"/>
        <w:spacing w:after="0" w:line="260" w:lineRule="auto"/>
        <w:ind w:right="2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minor has been established in cooperation with the Departments of Kinesiology and Allied Health. Students interested in earning </w:t>
      </w:r>
      <w:r w:rsidR="008F795A" w:rsidRPr="00E630AF">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minor will need to complete </w:t>
      </w:r>
      <w:r w:rsidR="006C0055" w:rsidRPr="00E630A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prerequisite </w:t>
      </w:r>
      <w:proofErr w:type="gramStart"/>
      <w:r>
        <w:rPr>
          <w:rFonts w:ascii="Times New Roman" w:eastAsia="Times New Roman" w:hAnsi="Times New Roman" w:cs="Times New Roman"/>
          <w:sz w:val="24"/>
          <w:szCs w:val="24"/>
        </w:rPr>
        <w:t>coursework</w:t>
      </w:r>
      <w:r w:rsidR="006C0055" w:rsidRPr="00E630A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These include NUSC 1165, PNB 2264, 2265</w:t>
      </w:r>
      <w:r w:rsidR="00A17B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MCB 2000. All students are required to complete a minimum of 18 credits for the minor.</w:t>
      </w:r>
    </w:p>
    <w:p w14:paraId="2AD0489E" w14:textId="77777777" w:rsidR="00D9756E" w:rsidRDefault="00D9756E">
      <w:pPr>
        <w:widowControl w:val="0"/>
        <w:spacing w:before="10" w:after="0"/>
        <w:rPr>
          <w:rFonts w:ascii="Times New Roman" w:eastAsia="Times New Roman" w:hAnsi="Times New Roman" w:cs="Times New Roman"/>
          <w:sz w:val="24"/>
          <w:szCs w:val="24"/>
        </w:rPr>
      </w:pPr>
    </w:p>
    <w:p w14:paraId="137EA1D4" w14:textId="65E390A5" w:rsidR="00D9756E" w:rsidRDefault="00CF4B0E">
      <w:pPr>
        <w:widowControl w:val="0"/>
        <w:spacing w:after="0" w:line="261" w:lineRule="auto"/>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in this minor must complete: NUSC 4236, 4250; KINS 4500, 4510; and any two of the following courses for an </w:t>
      </w:r>
      <w:r w:rsidR="00BE62B8">
        <w:rPr>
          <w:rFonts w:ascii="Times New Roman" w:eastAsia="Times New Roman" w:hAnsi="Times New Roman" w:cs="Times New Roman"/>
          <w:sz w:val="24"/>
          <w:szCs w:val="24"/>
        </w:rPr>
        <w:t xml:space="preserve">additional </w:t>
      </w:r>
      <w:r w:rsidR="009820A1">
        <w:rPr>
          <w:rFonts w:ascii="Times New Roman" w:eastAsia="Times New Roman" w:hAnsi="Times New Roman" w:cs="Times New Roman"/>
          <w:sz w:val="24"/>
          <w:szCs w:val="24"/>
        </w:rPr>
        <w:t>5</w:t>
      </w:r>
      <w:r w:rsidR="00BE62B8">
        <w:rPr>
          <w:rFonts w:ascii="Times New Roman" w:eastAsia="Times New Roman" w:hAnsi="Times New Roman" w:cs="Times New Roman"/>
          <w:sz w:val="24"/>
          <w:szCs w:val="24"/>
        </w:rPr>
        <w:t xml:space="preserve"> credits: NUSC</w:t>
      </w:r>
      <w:r>
        <w:rPr>
          <w:rFonts w:ascii="Times New Roman" w:eastAsia="Times New Roman" w:hAnsi="Times New Roman" w:cs="Times New Roman"/>
          <w:sz w:val="24"/>
          <w:szCs w:val="24"/>
        </w:rPr>
        <w:t xml:space="preserve"> </w:t>
      </w:r>
      <w:r w:rsidR="003420FD">
        <w:rPr>
          <w:rFonts w:ascii="Times New Roman" w:eastAsia="Times New Roman" w:hAnsi="Times New Roman" w:cs="Times New Roman"/>
          <w:sz w:val="24"/>
          <w:szCs w:val="24"/>
        </w:rPr>
        <w:t xml:space="preserve">4260 or </w:t>
      </w:r>
      <w:r>
        <w:rPr>
          <w:rFonts w:ascii="Times New Roman" w:eastAsia="Times New Roman" w:hAnsi="Times New Roman" w:cs="Times New Roman"/>
          <w:sz w:val="24"/>
          <w:szCs w:val="24"/>
        </w:rPr>
        <w:t xml:space="preserve">4299; KINS </w:t>
      </w:r>
      <w:r w:rsidR="003420FD">
        <w:rPr>
          <w:rFonts w:ascii="Times New Roman" w:eastAsia="Times New Roman" w:hAnsi="Times New Roman" w:cs="Times New Roman"/>
          <w:sz w:val="24"/>
          <w:szCs w:val="24"/>
        </w:rPr>
        <w:t xml:space="preserve">3098, </w:t>
      </w:r>
      <w:r>
        <w:rPr>
          <w:rFonts w:ascii="Times New Roman" w:eastAsia="Times New Roman" w:hAnsi="Times New Roman" w:cs="Times New Roman"/>
          <w:sz w:val="24"/>
          <w:szCs w:val="24"/>
        </w:rPr>
        <w:t xml:space="preserve">3099, </w:t>
      </w:r>
      <w:r w:rsidR="003420FD">
        <w:rPr>
          <w:rFonts w:ascii="Times New Roman" w:eastAsia="Times New Roman" w:hAnsi="Times New Roman" w:cs="Times New Roman"/>
          <w:sz w:val="24"/>
          <w:szCs w:val="24"/>
        </w:rPr>
        <w:t xml:space="preserve">3320, </w:t>
      </w:r>
      <w:r>
        <w:rPr>
          <w:rFonts w:ascii="Times New Roman" w:eastAsia="Times New Roman" w:hAnsi="Times New Roman" w:cs="Times New Roman"/>
          <w:sz w:val="24"/>
          <w:szCs w:val="24"/>
        </w:rPr>
        <w:t>3530</w:t>
      </w:r>
      <w:r w:rsidR="003420FD">
        <w:rPr>
          <w:rFonts w:ascii="Times New Roman" w:eastAsia="Times New Roman" w:hAnsi="Times New Roman" w:cs="Times New Roman"/>
          <w:sz w:val="24"/>
          <w:szCs w:val="24"/>
        </w:rPr>
        <w:t>, 3545</w:t>
      </w:r>
      <w:r>
        <w:rPr>
          <w:rFonts w:ascii="Times New Roman" w:eastAsia="Times New Roman" w:hAnsi="Times New Roman" w:cs="Times New Roman"/>
          <w:sz w:val="24"/>
          <w:szCs w:val="24"/>
        </w:rPr>
        <w:t xml:space="preserve">; AH </w:t>
      </w:r>
      <w:r w:rsidR="003420FD">
        <w:rPr>
          <w:rFonts w:ascii="Times New Roman" w:eastAsia="Times New Roman" w:hAnsi="Times New Roman" w:cs="Times New Roman"/>
          <w:sz w:val="24"/>
          <w:szCs w:val="24"/>
        </w:rPr>
        <w:t xml:space="preserve">3101, </w:t>
      </w:r>
      <w:r>
        <w:rPr>
          <w:rFonts w:ascii="Times New Roman" w:eastAsia="Times New Roman" w:hAnsi="Times New Roman" w:cs="Times New Roman"/>
          <w:sz w:val="24"/>
          <w:szCs w:val="24"/>
        </w:rPr>
        <w:t>3231 or 3234.</w:t>
      </w:r>
    </w:p>
    <w:p w14:paraId="7C12FFFA" w14:textId="77777777" w:rsidR="00D9756E" w:rsidRDefault="00D9756E">
      <w:pPr>
        <w:widowControl w:val="0"/>
        <w:spacing w:before="9" w:after="0"/>
        <w:rPr>
          <w:rFonts w:ascii="Times New Roman" w:eastAsia="Times New Roman" w:hAnsi="Times New Roman" w:cs="Times New Roman"/>
          <w:sz w:val="24"/>
          <w:szCs w:val="24"/>
        </w:rPr>
      </w:pPr>
    </w:p>
    <w:p w14:paraId="2D793BA6" w14:textId="19724055" w:rsidR="00BE62B8" w:rsidRPr="004806B2" w:rsidRDefault="00CF4B0E" w:rsidP="004806B2">
      <w:pPr>
        <w:widowControl w:val="0"/>
        <w:spacing w:after="0" w:line="261" w:lineRule="auto"/>
        <w:ind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are interested in pursuing this minor should contact Dr. </w:t>
      </w:r>
      <w:r w:rsidR="00E947A5">
        <w:rPr>
          <w:rFonts w:ascii="Times New Roman" w:eastAsia="Times New Roman" w:hAnsi="Times New Roman" w:cs="Times New Roman"/>
          <w:sz w:val="24"/>
          <w:szCs w:val="24"/>
        </w:rPr>
        <w:t>Michael Puglisi (</w:t>
      </w:r>
      <w:hyperlink r:id="rId35" w:history="1">
        <w:r w:rsidR="00E947A5" w:rsidRPr="000370E4">
          <w:rPr>
            <w:rStyle w:val="Hyperlink"/>
            <w:rFonts w:ascii="Times New Roman" w:eastAsia="Times New Roman" w:hAnsi="Times New Roman" w:cs="Times New Roman"/>
            <w:sz w:val="24"/>
            <w:szCs w:val="24"/>
          </w:rPr>
          <w:t>Michael.puglisi@uconn.edu</w:t>
        </w:r>
      </w:hyperlink>
      <w:r w:rsidR="00E947A5">
        <w:rPr>
          <w:rFonts w:ascii="Times New Roman" w:eastAsia="Times New Roman" w:hAnsi="Times New Roman" w:cs="Times New Roman"/>
          <w:sz w:val="24"/>
          <w:szCs w:val="24"/>
        </w:rPr>
        <w:t xml:space="preserve">) </w:t>
      </w:r>
    </w:p>
    <w:p w14:paraId="3D6A95EA" w14:textId="77777777" w:rsidR="00853BE1" w:rsidRDefault="00853BE1">
      <w:pPr>
        <w:pStyle w:val="Heading2"/>
        <w:rPr>
          <w:rFonts w:ascii="Times New Roman" w:eastAsia="Times New Roman" w:hAnsi="Times New Roman" w:cs="Times New Roman"/>
        </w:rPr>
      </w:pPr>
    </w:p>
    <w:p w14:paraId="1EF21344" w14:textId="58A7EE3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Mission Statement of the Department of Nutritional Sciences</w:t>
      </w:r>
    </w:p>
    <w:p w14:paraId="47D9E7E0" w14:textId="77777777" w:rsidR="00D9756E" w:rsidRDefault="00D9756E">
      <w:pPr>
        <w:widowControl w:val="0"/>
        <w:spacing w:after="0" w:line="261" w:lineRule="auto"/>
        <w:ind w:right="79"/>
        <w:rPr>
          <w:rFonts w:ascii="Times New Roman" w:eastAsia="Times New Roman" w:hAnsi="Times New Roman" w:cs="Times New Roman"/>
        </w:rPr>
      </w:pPr>
    </w:p>
    <w:p w14:paraId="0DA163DB" w14:textId="77777777" w:rsidR="00D9756E" w:rsidRDefault="00CF4B0E">
      <w:pPr>
        <w:widowControl w:val="0"/>
        <w:spacing w:after="0" w:line="261" w:lineRule="auto"/>
        <w:ind w:right="79"/>
        <w:rPr>
          <w:rFonts w:ascii="Times New Roman" w:eastAsia="Times New Roman" w:hAnsi="Times New Roman" w:cs="Times New Roman"/>
          <w:sz w:val="24"/>
          <w:szCs w:val="24"/>
        </w:rPr>
      </w:pPr>
      <w:r>
        <w:rPr>
          <w:rFonts w:ascii="Times New Roman" w:eastAsia="Times New Roman" w:hAnsi="Times New Roman" w:cs="Times New Roman"/>
          <w:sz w:val="24"/>
          <w:szCs w:val="24"/>
        </w:rPr>
        <w:t>The vision of the Department of Nutritional Sciences is to be a premier academic department that excels in the discovery, dissemination, and translation/application of knowledge in nutrition.</w:t>
      </w:r>
    </w:p>
    <w:p w14:paraId="0380761E" w14:textId="77777777" w:rsidR="00D9756E" w:rsidRDefault="00D9756E">
      <w:pPr>
        <w:widowControl w:val="0"/>
        <w:spacing w:after="0" w:line="261" w:lineRule="auto"/>
        <w:ind w:right="52"/>
        <w:rPr>
          <w:rFonts w:ascii="Times New Roman" w:eastAsia="Times New Roman" w:hAnsi="Times New Roman" w:cs="Times New Roman"/>
          <w:sz w:val="24"/>
          <w:szCs w:val="24"/>
        </w:rPr>
      </w:pPr>
    </w:p>
    <w:p w14:paraId="72402128" w14:textId="2796D7A4"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mission is to provide integrated instruction, research and outreach programs to improve </w:t>
      </w:r>
      <w:proofErr w:type="gramStart"/>
      <w:r>
        <w:rPr>
          <w:rFonts w:ascii="Times New Roman" w:eastAsia="Times New Roman" w:hAnsi="Times New Roman" w:cs="Times New Roman"/>
          <w:sz w:val="24"/>
          <w:szCs w:val="24"/>
        </w:rPr>
        <w:t>the nutritional</w:t>
      </w:r>
      <w:proofErr w:type="gramEnd"/>
      <w:r>
        <w:rPr>
          <w:rFonts w:ascii="Times New Roman" w:eastAsia="Times New Roman" w:hAnsi="Times New Roman" w:cs="Times New Roman"/>
          <w:sz w:val="24"/>
          <w:szCs w:val="24"/>
        </w:rPr>
        <w:t xml:space="preserve"> wellbeing and health for individuals, families, and the public. This is accomplished within the land-grant college mission through undergraduate and graduate teaching, research, and outreach programs in human nutrition. Undergraduate program</w:t>
      </w:r>
      <w:r w:rsidR="002E6EBE">
        <w:rPr>
          <w:rFonts w:ascii="Times New Roman" w:eastAsia="Times New Roman" w:hAnsi="Times New Roman" w:cs="Times New Roman"/>
          <w:sz w:val="24"/>
          <w:szCs w:val="24"/>
        </w:rPr>
        <w:t xml:space="preserve"> tracks </w:t>
      </w:r>
      <w:r>
        <w:rPr>
          <w:rFonts w:ascii="Times New Roman" w:eastAsia="Times New Roman" w:hAnsi="Times New Roman" w:cs="Times New Roman"/>
          <w:sz w:val="24"/>
          <w:szCs w:val="24"/>
        </w:rPr>
        <w:t xml:space="preserve">include </w:t>
      </w:r>
      <w:r w:rsidR="002E6EBE">
        <w:rPr>
          <w:rFonts w:ascii="Times New Roman" w:eastAsia="Times New Roman" w:hAnsi="Times New Roman" w:cs="Times New Roman"/>
          <w:sz w:val="24"/>
          <w:szCs w:val="24"/>
        </w:rPr>
        <w:t>Didactic Program in Dietetics,</w:t>
      </w:r>
      <w:r>
        <w:rPr>
          <w:rFonts w:ascii="Times New Roman" w:eastAsia="Times New Roman" w:hAnsi="Times New Roman" w:cs="Times New Roman"/>
          <w:sz w:val="24"/>
          <w:szCs w:val="24"/>
        </w:rPr>
        <w:t xml:space="preserve"> </w:t>
      </w:r>
      <w:r w:rsidR="00276326">
        <w:rPr>
          <w:rFonts w:ascii="Times New Roman" w:eastAsia="Times New Roman" w:hAnsi="Times New Roman" w:cs="Times New Roman"/>
          <w:sz w:val="24"/>
          <w:szCs w:val="24"/>
        </w:rPr>
        <w:t xml:space="preserve">Food </w:t>
      </w:r>
      <w:r w:rsidR="00F21BF2">
        <w:rPr>
          <w:rFonts w:ascii="Times New Roman" w:eastAsia="Times New Roman" w:hAnsi="Times New Roman" w:cs="Times New Roman"/>
          <w:sz w:val="24"/>
          <w:szCs w:val="24"/>
        </w:rPr>
        <w:t>and</w:t>
      </w:r>
      <w:r w:rsidR="00826A12">
        <w:rPr>
          <w:rFonts w:ascii="Times New Roman" w:eastAsia="Times New Roman" w:hAnsi="Times New Roman" w:cs="Times New Roman"/>
          <w:sz w:val="24"/>
          <w:szCs w:val="24"/>
        </w:rPr>
        <w:t xml:space="preserve"> </w:t>
      </w:r>
      <w:r w:rsidR="001A369E">
        <w:rPr>
          <w:rFonts w:ascii="Times New Roman" w:eastAsia="Times New Roman" w:hAnsi="Times New Roman" w:cs="Times New Roman"/>
          <w:sz w:val="24"/>
          <w:szCs w:val="24"/>
        </w:rPr>
        <w:t xml:space="preserve">Health Sciences, </w:t>
      </w:r>
      <w:r w:rsidR="00826A12">
        <w:rPr>
          <w:rFonts w:ascii="Times New Roman" w:eastAsia="Times New Roman" w:hAnsi="Times New Roman" w:cs="Times New Roman"/>
          <w:sz w:val="24"/>
          <w:szCs w:val="24"/>
        </w:rPr>
        <w:t>Pre-Medical</w:t>
      </w:r>
      <w:r w:rsidR="006B7D6C">
        <w:rPr>
          <w:rFonts w:ascii="Times New Roman" w:eastAsia="Times New Roman" w:hAnsi="Times New Roman" w:cs="Times New Roman"/>
          <w:sz w:val="24"/>
          <w:szCs w:val="24"/>
        </w:rPr>
        <w:t xml:space="preserve"> Profession, Pre-Physical Therapy and DPD with Physician’s Assistant</w:t>
      </w:r>
      <w:r>
        <w:rPr>
          <w:rFonts w:ascii="Times New Roman" w:eastAsia="Times New Roman" w:hAnsi="Times New Roman" w:cs="Times New Roman"/>
          <w:sz w:val="24"/>
          <w:szCs w:val="24"/>
        </w:rPr>
        <w:t>. Graduate (M.S. and Ph.D.) programs cover a wide range of basic and applied approaches, including molecular and cellular nutrition, nutritional biochemistry</w:t>
      </w:r>
      <w:r w:rsidR="002E6EBE">
        <w:rPr>
          <w:rFonts w:ascii="Times New Roman" w:eastAsia="Times New Roman" w:hAnsi="Times New Roman" w:cs="Times New Roman"/>
          <w:sz w:val="24"/>
          <w:szCs w:val="24"/>
        </w:rPr>
        <w:t>, personalized nutrition</w:t>
      </w:r>
      <w:r>
        <w:rPr>
          <w:rFonts w:ascii="Times New Roman" w:eastAsia="Times New Roman" w:hAnsi="Times New Roman" w:cs="Times New Roman"/>
          <w:sz w:val="24"/>
          <w:szCs w:val="24"/>
        </w:rPr>
        <w:t xml:space="preserve"> and public nutrition. </w:t>
      </w:r>
      <w:r w:rsidR="006B7D6C">
        <w:rPr>
          <w:rFonts w:ascii="Times New Roman" w:eastAsia="Times New Roman" w:hAnsi="Times New Roman" w:cs="Times New Roman"/>
          <w:sz w:val="24"/>
          <w:szCs w:val="24"/>
        </w:rPr>
        <w:t xml:space="preserve">Our </w:t>
      </w:r>
      <w:r w:rsidR="00EF1012">
        <w:rPr>
          <w:rFonts w:ascii="Times New Roman" w:eastAsia="Times New Roman" w:hAnsi="Times New Roman" w:cs="Times New Roman"/>
          <w:sz w:val="24"/>
          <w:szCs w:val="24"/>
        </w:rPr>
        <w:t>d</w:t>
      </w:r>
      <w:r w:rsidR="006B7D6C">
        <w:rPr>
          <w:rFonts w:ascii="Times New Roman" w:eastAsia="Times New Roman" w:hAnsi="Times New Roman" w:cs="Times New Roman"/>
          <w:sz w:val="24"/>
          <w:szCs w:val="24"/>
        </w:rPr>
        <w:t xml:space="preserve">epartment </w:t>
      </w:r>
      <w:r w:rsidR="00EF1012">
        <w:rPr>
          <w:rFonts w:ascii="Times New Roman" w:eastAsia="Times New Roman" w:hAnsi="Times New Roman" w:cs="Times New Roman"/>
          <w:sz w:val="24"/>
          <w:szCs w:val="24"/>
        </w:rPr>
        <w:t>offers</w:t>
      </w:r>
      <w:r w:rsidR="006B7D6C">
        <w:rPr>
          <w:rFonts w:ascii="Times New Roman" w:eastAsia="Times New Roman" w:hAnsi="Times New Roman" w:cs="Times New Roman"/>
          <w:sz w:val="24"/>
          <w:szCs w:val="24"/>
        </w:rPr>
        <w:t xml:space="preserve"> 4+1 options to complete a master’s degree.</w:t>
      </w:r>
      <w:r w:rsidR="00EF10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Outreach programs are integrated with teaching and </w:t>
      </w:r>
      <w:proofErr w:type="gramStart"/>
      <w:r>
        <w:rPr>
          <w:rFonts w:ascii="Times New Roman" w:eastAsia="Times New Roman" w:hAnsi="Times New Roman" w:cs="Times New Roman"/>
          <w:sz w:val="24"/>
          <w:szCs w:val="24"/>
        </w:rPr>
        <w:t>research, and</w:t>
      </w:r>
      <w:proofErr w:type="gramEnd"/>
      <w:r>
        <w:rPr>
          <w:rFonts w:ascii="Times New Roman" w:eastAsia="Times New Roman" w:hAnsi="Times New Roman" w:cs="Times New Roman"/>
          <w:sz w:val="24"/>
          <w:szCs w:val="24"/>
        </w:rPr>
        <w:t xml:space="preserve"> administered through inter-agency collaborations and professional and public services.</w:t>
      </w:r>
    </w:p>
    <w:p w14:paraId="4B4D2B9E" w14:textId="77777777" w:rsidR="00984366" w:rsidRPr="00CE6058" w:rsidRDefault="00984366">
      <w:pPr>
        <w:widowControl w:val="0"/>
        <w:spacing w:after="0" w:line="261" w:lineRule="auto"/>
        <w:ind w:right="52"/>
        <w:rPr>
          <w:rFonts w:ascii="Times New Roman" w:eastAsia="Times New Roman" w:hAnsi="Times New Roman" w:cs="Times New Roman"/>
          <w:color w:val="000000" w:themeColor="text1"/>
          <w:sz w:val="24"/>
          <w:szCs w:val="24"/>
        </w:rPr>
      </w:pPr>
    </w:p>
    <w:p w14:paraId="3C2F51E3" w14:textId="0E85B104" w:rsidR="00EE3C41" w:rsidRPr="006B7D6C" w:rsidRDefault="00F41B64" w:rsidP="00EE3C41">
      <w:pPr>
        <w:pStyle w:val="NormalWeb"/>
        <w:shd w:val="clear" w:color="auto" w:fill="FAFAFA"/>
        <w:spacing w:before="0" w:beforeAutospacing="0" w:after="150" w:afterAutospacing="0"/>
        <w:rPr>
          <w:rFonts w:eastAsia="Times New Roman"/>
          <w:color w:val="000000" w:themeColor="text1"/>
        </w:rPr>
      </w:pPr>
      <w:r w:rsidRPr="00130678">
        <w:rPr>
          <w:rFonts w:eastAsia="Times New Roman"/>
          <w:color w:val="000000" w:themeColor="text1"/>
        </w:rPr>
        <w:t>Additional</w:t>
      </w:r>
      <w:r w:rsidR="009F508E" w:rsidRPr="00012B14">
        <w:rPr>
          <w:rFonts w:eastAsia="Times New Roman"/>
          <w:color w:val="000000" w:themeColor="text1"/>
        </w:rPr>
        <w:t xml:space="preserve">ly, </w:t>
      </w:r>
      <w:r w:rsidRPr="00012B14">
        <w:rPr>
          <w:rFonts w:eastAsia="Times New Roman"/>
          <w:color w:val="000000" w:themeColor="text1"/>
        </w:rPr>
        <w:t xml:space="preserve">the Department of Nutritional Sciences offers two </w:t>
      </w:r>
      <w:r w:rsidR="00870EB6" w:rsidRPr="00012B14">
        <w:rPr>
          <w:rFonts w:eastAsia="Times New Roman"/>
          <w:color w:val="000000" w:themeColor="text1"/>
        </w:rPr>
        <w:t xml:space="preserve">Graduate level 12-credit </w:t>
      </w:r>
      <w:r w:rsidR="00870EB6" w:rsidRPr="006B7D6C">
        <w:rPr>
          <w:rFonts w:eastAsia="Times New Roman"/>
          <w:color w:val="000000" w:themeColor="text1"/>
        </w:rPr>
        <w:t xml:space="preserve">certificate courses. </w:t>
      </w:r>
      <w:r w:rsidR="00EE3C41" w:rsidRPr="006B7D6C">
        <w:rPr>
          <w:rFonts w:eastAsia="Times New Roman"/>
          <w:color w:val="000000" w:themeColor="text1"/>
        </w:rPr>
        <w:t xml:space="preserve">Plant </w:t>
      </w:r>
      <w:r w:rsidR="00FB5024" w:rsidRPr="006B7D6C">
        <w:rPr>
          <w:rFonts w:eastAsia="Times New Roman"/>
          <w:color w:val="000000" w:themeColor="text1"/>
        </w:rPr>
        <w:t>Based Food and Nutrition, and Precision Nutrition can both be completed online within 1-2 years.</w:t>
      </w:r>
    </w:p>
    <w:p w14:paraId="2144E794" w14:textId="2EBE1B67" w:rsidR="00D9756E" w:rsidRPr="006B7D6C" w:rsidRDefault="00EE3C41">
      <w:pPr>
        <w:widowControl w:val="0"/>
        <w:spacing w:after="0" w:line="250" w:lineRule="auto"/>
        <w:ind w:right="377"/>
        <w:rPr>
          <w:rFonts w:ascii="Times New Roman" w:eastAsia="Times New Roman" w:hAnsi="Times New Roman" w:cs="Times New Roman"/>
          <w:i/>
          <w:iCs/>
          <w:sz w:val="24"/>
          <w:szCs w:val="24"/>
        </w:rPr>
      </w:pPr>
      <w:r w:rsidRPr="006B7D6C">
        <w:rPr>
          <w:rFonts w:ascii="Times New Roman" w:eastAsia="Times New Roman" w:hAnsi="Times New Roman" w:cs="Times New Roman"/>
          <w:i/>
          <w:iCs/>
          <w:color w:val="000000" w:themeColor="text1"/>
          <w:sz w:val="24"/>
          <w:szCs w:val="24"/>
        </w:rPr>
        <w:t>Note: Credits earned within the Plant-Based Food and Nutrition program’s NUSC 5200 and NUSC 5300 courses can later be applied to UConn’s MS in Personalized Nutrition</w:t>
      </w:r>
      <w:r w:rsidR="007776C2" w:rsidRPr="006B7D6C">
        <w:rPr>
          <w:rFonts w:ascii="Times New Roman" w:eastAsia="Times New Roman" w:hAnsi="Times New Roman" w:cs="Times New Roman"/>
          <w:i/>
          <w:iCs/>
          <w:color w:val="000000" w:themeColor="text1"/>
          <w:sz w:val="24"/>
          <w:szCs w:val="24"/>
        </w:rPr>
        <w:t xml:space="preserve">. </w:t>
      </w:r>
      <w:r w:rsidR="007776C2" w:rsidRPr="006B7D6C">
        <w:rPr>
          <w:rStyle w:val="Emphasis"/>
          <w:rFonts w:ascii="Times New Roman" w:hAnsi="Times New Roman" w:cs="Times New Roman"/>
          <w:color w:val="000000" w:themeColor="text1"/>
          <w:sz w:val="24"/>
          <w:szCs w:val="24"/>
          <w:shd w:val="clear" w:color="auto" w:fill="FFFFFF"/>
        </w:rPr>
        <w:t>Credits earned within the Precision Nutrition Online Graduate Certificate program can later be applied to UConn’s MS in Personalized Nutrition </w:t>
      </w:r>
    </w:p>
    <w:p w14:paraId="00247AA4" w14:textId="64EEB140" w:rsidR="00D9756E" w:rsidRPr="00EF1012" w:rsidRDefault="00CF4B0E" w:rsidP="00EF1012">
      <w:pPr>
        <w:pStyle w:val="Heading1"/>
        <w:rPr>
          <w:rFonts w:ascii="Times New Roman" w:eastAsia="Times New Roman" w:hAnsi="Times New Roman" w:cs="Times New Roman"/>
          <w:b w:val="0"/>
          <w:color w:val="365F91"/>
        </w:rPr>
      </w:pPr>
      <w:r>
        <w:rPr>
          <w:rFonts w:ascii="Times New Roman" w:eastAsia="Times New Roman" w:hAnsi="Times New Roman" w:cs="Times New Roman"/>
          <w:color w:val="365F91"/>
          <w:sz w:val="36"/>
          <w:szCs w:val="36"/>
        </w:rPr>
        <w:t>Didactic Program in Dietetics</w:t>
      </w:r>
      <w:r w:rsidR="00C05A12">
        <w:rPr>
          <w:rFonts w:ascii="Times New Roman" w:eastAsia="Times New Roman" w:hAnsi="Times New Roman" w:cs="Times New Roman"/>
          <w:color w:val="365F91"/>
          <w:sz w:val="36"/>
          <w:szCs w:val="36"/>
        </w:rPr>
        <w:t xml:space="preserve"> (DPD)</w:t>
      </w:r>
    </w:p>
    <w:p w14:paraId="128193AA"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Dietetics &amp; the Registered Dietitian</w:t>
      </w:r>
    </w:p>
    <w:p w14:paraId="7F39551A" w14:textId="672210E3" w:rsidR="00D9756E" w:rsidRDefault="00F57E7E">
      <w:pPr>
        <w:widowControl w:val="0"/>
        <w:spacing w:after="0" w:line="240" w:lineRule="auto"/>
        <w:ind w:right="-20"/>
        <w:rPr>
          <w:rFonts w:ascii="Times New Roman" w:eastAsia="Times New Roman" w:hAnsi="Times New Roman" w:cs="Times New Roman"/>
          <w:sz w:val="24"/>
          <w:szCs w:val="24"/>
        </w:rPr>
      </w:pPr>
      <w:bookmarkStart w:id="0" w:name="_17dp8vu" w:colFirst="0" w:colLast="0"/>
      <w:bookmarkEnd w:id="0"/>
      <w:r>
        <w:rPr>
          <w:rFonts w:ascii="Times New Roman" w:eastAsia="Times New Roman" w:hAnsi="Times New Roman" w:cs="Times New Roman"/>
          <w:sz w:val="24"/>
          <w:szCs w:val="24"/>
        </w:rPr>
        <w:t>Registered D</w:t>
      </w:r>
      <w:r w:rsidR="00CF4B0E">
        <w:rPr>
          <w:rFonts w:ascii="Times New Roman" w:eastAsia="Times New Roman" w:hAnsi="Times New Roman" w:cs="Times New Roman"/>
          <w:sz w:val="24"/>
          <w:szCs w:val="24"/>
        </w:rPr>
        <w:t>ietitians</w:t>
      </w:r>
      <w:r>
        <w:rPr>
          <w:rFonts w:ascii="Times New Roman" w:eastAsia="Times New Roman" w:hAnsi="Times New Roman" w:cs="Times New Roman"/>
          <w:sz w:val="24"/>
          <w:szCs w:val="24"/>
        </w:rPr>
        <w:t>/Registered Dietitian Nutritionists (RD/RDN</w:t>
      </w:r>
      <w:r w:rsidR="00CF4B0E">
        <w:rPr>
          <w:rFonts w:ascii="Times New Roman" w:eastAsia="Times New Roman" w:hAnsi="Times New Roman" w:cs="Times New Roman"/>
          <w:sz w:val="24"/>
          <w:szCs w:val="24"/>
        </w:rPr>
        <w:t xml:space="preserve">) are food and nutrition experts. Registered dietitians are trained in the sciences and </w:t>
      </w:r>
      <w:r w:rsidR="001A5FA3">
        <w:rPr>
          <w:rFonts w:ascii="Times New Roman" w:eastAsia="Times New Roman" w:hAnsi="Times New Roman" w:cs="Times New Roman"/>
          <w:sz w:val="24"/>
          <w:szCs w:val="24"/>
        </w:rPr>
        <w:t>can</w:t>
      </w:r>
      <w:r w:rsidR="00CF4B0E">
        <w:rPr>
          <w:rFonts w:ascii="Times New Roman" w:eastAsia="Times New Roman" w:hAnsi="Times New Roman" w:cs="Times New Roman"/>
          <w:sz w:val="24"/>
          <w:szCs w:val="24"/>
        </w:rPr>
        <w:t xml:space="preserve"> translate scientific findings and help peop</w:t>
      </w:r>
      <w:r w:rsidR="00C05A12">
        <w:rPr>
          <w:rFonts w:ascii="Times New Roman" w:eastAsia="Times New Roman" w:hAnsi="Times New Roman" w:cs="Times New Roman"/>
          <w:sz w:val="24"/>
          <w:szCs w:val="24"/>
        </w:rPr>
        <w:t xml:space="preserve">le live healthy lives. DPD </w:t>
      </w:r>
      <w:r w:rsidR="00CF4B0E">
        <w:rPr>
          <w:rFonts w:ascii="Times New Roman" w:eastAsia="Times New Roman" w:hAnsi="Times New Roman" w:cs="Times New Roman"/>
          <w:sz w:val="24"/>
          <w:szCs w:val="24"/>
        </w:rPr>
        <w:t>students receive a broad education in the physical, biological, and social sciences, medical nutrition therapy, food service management and community nutrition. This education prepares students for applying to a dietetic internship</w:t>
      </w:r>
      <w:r>
        <w:rPr>
          <w:rFonts w:ascii="Times New Roman" w:eastAsia="Times New Roman" w:hAnsi="Times New Roman" w:cs="Times New Roman"/>
          <w:sz w:val="24"/>
          <w:szCs w:val="24"/>
        </w:rPr>
        <w:t xml:space="preserve"> and master’s degree program(s)</w:t>
      </w:r>
      <w:r w:rsidR="00CF4B0E">
        <w:rPr>
          <w:rFonts w:ascii="Times New Roman" w:eastAsia="Times New Roman" w:hAnsi="Times New Roman" w:cs="Times New Roman"/>
          <w:sz w:val="24"/>
          <w:szCs w:val="24"/>
        </w:rPr>
        <w:t xml:space="preserve">. More information about career opportunities may be found on the Academy of Nutrition and Dietetics website at </w:t>
      </w:r>
      <w:hyperlink r:id="rId36">
        <w:r w:rsidR="00CF4B0E">
          <w:rPr>
            <w:rFonts w:ascii="Times New Roman" w:eastAsia="Times New Roman" w:hAnsi="Times New Roman" w:cs="Times New Roman"/>
            <w:color w:val="0000FF"/>
            <w:sz w:val="24"/>
            <w:szCs w:val="24"/>
            <w:u w:val="single"/>
          </w:rPr>
          <w:t>http://www.eatright.org</w:t>
        </w:r>
      </w:hyperlink>
      <w:r w:rsidR="00CF4B0E">
        <w:rPr>
          <w:rFonts w:ascii="Times New Roman" w:eastAsia="Times New Roman" w:hAnsi="Times New Roman" w:cs="Times New Roman"/>
          <w:sz w:val="24"/>
          <w:szCs w:val="24"/>
        </w:rPr>
        <w:t>. Registered dietitians may also be licensed or certified d</w:t>
      </w:r>
      <w:r w:rsidR="00D460FE">
        <w:rPr>
          <w:rFonts w:ascii="Times New Roman" w:eastAsia="Times New Roman" w:hAnsi="Times New Roman" w:cs="Times New Roman"/>
          <w:sz w:val="24"/>
          <w:szCs w:val="24"/>
        </w:rPr>
        <w:t>epending on the state. Forty-</w:t>
      </w:r>
      <w:r w:rsidR="003420FD">
        <w:rPr>
          <w:rFonts w:ascii="Times New Roman" w:eastAsia="Times New Roman" w:hAnsi="Times New Roman" w:cs="Times New Roman"/>
          <w:sz w:val="24"/>
          <w:szCs w:val="24"/>
        </w:rPr>
        <w:t>eight</w:t>
      </w:r>
      <w:r w:rsidR="00CF4B0E">
        <w:rPr>
          <w:rFonts w:ascii="Times New Roman" w:eastAsia="Times New Roman" w:hAnsi="Times New Roman" w:cs="Times New Roman"/>
          <w:sz w:val="24"/>
          <w:szCs w:val="24"/>
        </w:rPr>
        <w:t xml:space="preserve"> states currently have statutory provisions regarding professional regulation of dietitians and/or nutritionists. This regulation protects the </w:t>
      </w:r>
      <w:r w:rsidR="00CF4B0E">
        <w:rPr>
          <w:rFonts w:ascii="Times New Roman" w:eastAsia="Times New Roman" w:hAnsi="Times New Roman" w:cs="Times New Roman"/>
          <w:sz w:val="24"/>
          <w:szCs w:val="24"/>
        </w:rPr>
        <w:lastRenderedPageBreak/>
        <w:t>RD credential and informs the public who is qualified to provide nutrition care services.</w:t>
      </w:r>
    </w:p>
    <w:p w14:paraId="5582C97A" w14:textId="77777777" w:rsidR="00D9756E" w:rsidRDefault="00D9756E">
      <w:pPr>
        <w:widowControl w:val="0"/>
        <w:spacing w:after="0" w:line="240" w:lineRule="auto"/>
        <w:ind w:right="-20"/>
        <w:jc w:val="center"/>
        <w:rPr>
          <w:rFonts w:ascii="Times New Roman" w:eastAsia="Times New Roman" w:hAnsi="Times New Roman" w:cs="Times New Roman"/>
          <w:sz w:val="30"/>
          <w:szCs w:val="30"/>
        </w:rPr>
      </w:pPr>
    </w:p>
    <w:p w14:paraId="1578231E"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Process for Becoming a Registered Dietitian</w:t>
      </w:r>
    </w:p>
    <w:p w14:paraId="3CE7E88D" w14:textId="77777777" w:rsidR="00D9756E" w:rsidRDefault="00D9756E">
      <w:pPr>
        <w:widowControl w:val="0"/>
        <w:spacing w:before="13" w:after="0"/>
        <w:rPr>
          <w:rFonts w:ascii="Times New Roman" w:eastAsia="Times New Roman" w:hAnsi="Times New Roman" w:cs="Times New Roman"/>
          <w:sz w:val="24"/>
          <w:szCs w:val="24"/>
        </w:rPr>
      </w:pPr>
    </w:p>
    <w:p w14:paraId="27D13AF9" w14:textId="55A4B3A0" w:rsidR="00A23D7C" w:rsidRDefault="00CF4B0E" w:rsidP="009F03CD">
      <w:pPr>
        <w:widowControl w:val="0"/>
        <w:spacing w:after="0" w:line="250" w:lineRule="auto"/>
        <w:ind w:right="242"/>
        <w:rPr>
          <w:rFonts w:ascii="Times New Roman" w:eastAsiaTheme="minorEastAsia" w:hAnsi="Times New Roman" w:cs="Times New Roman"/>
          <w:b/>
          <w:bCs/>
          <w:color w:val="000000" w:themeColor="text1"/>
          <w:kern w:val="24"/>
          <w:sz w:val="56"/>
          <w:szCs w:val="56"/>
        </w:rPr>
      </w:pPr>
      <w:r>
        <w:rPr>
          <w:rFonts w:ascii="Times New Roman" w:eastAsia="Times New Roman" w:hAnsi="Times New Roman" w:cs="Times New Roman"/>
          <w:sz w:val="24"/>
          <w:szCs w:val="24"/>
        </w:rPr>
        <w:t xml:space="preserve">The </w:t>
      </w:r>
      <w:r w:rsidR="00C05A12">
        <w:rPr>
          <w:rFonts w:ascii="Times New Roman" w:eastAsia="Times New Roman" w:hAnsi="Times New Roman" w:cs="Times New Roman"/>
          <w:sz w:val="24"/>
          <w:szCs w:val="24"/>
        </w:rPr>
        <w:t>DPD</w:t>
      </w:r>
      <w:r>
        <w:rPr>
          <w:rFonts w:ascii="Times New Roman" w:eastAsia="Times New Roman" w:hAnsi="Times New Roman" w:cs="Times New Roman"/>
          <w:sz w:val="24"/>
          <w:szCs w:val="24"/>
        </w:rPr>
        <w:t xml:space="preserve"> requires you to complete our four</w:t>
      </w:r>
      <w:r w:rsidR="00F318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year </w:t>
      </w:r>
      <w:proofErr w:type="gramStart"/>
      <w:r>
        <w:rPr>
          <w:rFonts w:ascii="Times New Roman" w:eastAsia="Times New Roman" w:hAnsi="Times New Roman" w:cs="Times New Roman"/>
          <w:sz w:val="24"/>
          <w:szCs w:val="24"/>
        </w:rPr>
        <w:t>plan of study</w:t>
      </w:r>
      <w:proofErr w:type="gramEnd"/>
      <w:r>
        <w:rPr>
          <w:rFonts w:ascii="Times New Roman" w:eastAsia="Times New Roman" w:hAnsi="Times New Roman" w:cs="Times New Roman"/>
          <w:sz w:val="24"/>
          <w:szCs w:val="24"/>
        </w:rPr>
        <w:t>. The curriculum is planned to provide learning activities to attain all the foundation knowledge and learning outcomes defined by the Accreditation Council for Education in Nutrition and Dietetics (ACEND). It prepares you for entering a Dietetic Internship (DI)</w:t>
      </w:r>
      <w:r w:rsidR="00A23D7C">
        <w:rPr>
          <w:rFonts w:ascii="Times New Roman" w:eastAsia="Times New Roman" w:hAnsi="Times New Roman" w:cs="Times New Roman"/>
          <w:sz w:val="24"/>
          <w:szCs w:val="24"/>
        </w:rPr>
        <w:t xml:space="preserve"> and Master’s Degree Program(s)</w:t>
      </w:r>
      <w:r>
        <w:rPr>
          <w:rFonts w:ascii="Times New Roman" w:eastAsia="Times New Roman" w:hAnsi="Times New Roman" w:cs="Times New Roman"/>
          <w:sz w:val="24"/>
          <w:szCs w:val="24"/>
        </w:rPr>
        <w:t xml:space="preserve"> </w:t>
      </w:r>
      <w:r w:rsidR="00EE787B">
        <w:rPr>
          <w:rFonts w:ascii="Times New Roman" w:eastAsia="Times New Roman" w:hAnsi="Times New Roman" w:cs="Times New Roman"/>
          <w:sz w:val="24"/>
          <w:szCs w:val="24"/>
        </w:rPr>
        <w:t xml:space="preserve">to be eligible to take </w:t>
      </w:r>
      <w:r>
        <w:rPr>
          <w:rFonts w:ascii="Times New Roman" w:eastAsia="Times New Roman" w:hAnsi="Times New Roman" w:cs="Times New Roman"/>
          <w:sz w:val="24"/>
          <w:szCs w:val="24"/>
        </w:rPr>
        <w:t xml:space="preserve">the RD examination. After </w:t>
      </w:r>
      <w:r w:rsidR="00F318D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required course work is </w:t>
      </w:r>
      <w:proofErr w:type="gramStart"/>
      <w:r>
        <w:rPr>
          <w:rFonts w:ascii="Times New Roman" w:eastAsia="Times New Roman" w:hAnsi="Times New Roman" w:cs="Times New Roman"/>
          <w:sz w:val="24"/>
          <w:szCs w:val="24"/>
        </w:rPr>
        <w:t>completed</w:t>
      </w:r>
      <w:proofErr w:type="gramEnd"/>
      <w:r>
        <w:rPr>
          <w:rFonts w:ascii="Times New Roman" w:eastAsia="Times New Roman" w:hAnsi="Times New Roman" w:cs="Times New Roman"/>
          <w:sz w:val="24"/>
          <w:szCs w:val="24"/>
        </w:rPr>
        <w:t xml:space="preserve"> you will be issued a verification statement (within one month of graduation), which verifies you completed our didactic program. In your last </w:t>
      </w:r>
      <w:r w:rsidR="00FE1F67">
        <w:rPr>
          <w:rFonts w:ascii="Times New Roman" w:eastAsia="Times New Roman" w:hAnsi="Times New Roman" w:cs="Times New Roman"/>
          <w:sz w:val="24"/>
          <w:szCs w:val="24"/>
        </w:rPr>
        <w:t>year</w:t>
      </w:r>
      <w:r>
        <w:rPr>
          <w:rFonts w:ascii="Times New Roman" w:eastAsia="Times New Roman" w:hAnsi="Times New Roman" w:cs="Times New Roman"/>
          <w:sz w:val="24"/>
          <w:szCs w:val="24"/>
        </w:rPr>
        <w:t xml:space="preserve"> (usually </w:t>
      </w:r>
      <w:r w:rsidR="00FE1F67">
        <w:rPr>
          <w:rFonts w:ascii="Times New Roman" w:eastAsia="Times New Roman" w:hAnsi="Times New Roman" w:cs="Times New Roman"/>
          <w:sz w:val="24"/>
          <w:szCs w:val="24"/>
        </w:rPr>
        <w:t>fall or spring</w:t>
      </w:r>
      <w:r>
        <w:rPr>
          <w:rFonts w:ascii="Times New Roman" w:eastAsia="Times New Roman" w:hAnsi="Times New Roman" w:cs="Times New Roman"/>
          <w:sz w:val="24"/>
          <w:szCs w:val="24"/>
        </w:rPr>
        <w:t xml:space="preserve"> of your senior year) you will apply for supervised practice, that is a DI. A student must successfully complete both an accredited didactic program, such as the o</w:t>
      </w:r>
      <w:r w:rsidR="00E159F0">
        <w:rPr>
          <w:rFonts w:ascii="Times New Roman" w:eastAsia="Times New Roman" w:hAnsi="Times New Roman" w:cs="Times New Roman"/>
          <w:sz w:val="24"/>
          <w:szCs w:val="24"/>
        </w:rPr>
        <w:t xml:space="preserve">ne in Nutritional Sciences, </w:t>
      </w:r>
      <w:r>
        <w:rPr>
          <w:rFonts w:ascii="Times New Roman" w:eastAsia="Times New Roman" w:hAnsi="Times New Roman" w:cs="Times New Roman"/>
          <w:sz w:val="24"/>
          <w:szCs w:val="24"/>
        </w:rPr>
        <w:t>a DI</w:t>
      </w:r>
      <w:r w:rsidR="00EE787B">
        <w:rPr>
          <w:rFonts w:ascii="Times New Roman" w:eastAsia="Times New Roman" w:hAnsi="Times New Roman" w:cs="Times New Roman"/>
          <w:sz w:val="24"/>
          <w:szCs w:val="24"/>
        </w:rPr>
        <w:t>,</w:t>
      </w:r>
      <w:r w:rsidR="00E159F0">
        <w:rPr>
          <w:rFonts w:ascii="Times New Roman" w:eastAsia="Times New Roman" w:hAnsi="Times New Roman" w:cs="Times New Roman"/>
          <w:sz w:val="24"/>
          <w:szCs w:val="24"/>
        </w:rPr>
        <w:t xml:space="preserve"> and a </w:t>
      </w:r>
      <w:r w:rsidR="00FE1F67">
        <w:rPr>
          <w:rFonts w:ascii="Times New Roman" w:eastAsia="Times New Roman" w:hAnsi="Times New Roman" w:cs="Times New Roman"/>
          <w:sz w:val="24"/>
          <w:szCs w:val="24"/>
        </w:rPr>
        <w:t>graduate d</w:t>
      </w:r>
      <w:r w:rsidR="00E159F0">
        <w:rPr>
          <w:rFonts w:ascii="Times New Roman" w:eastAsia="Times New Roman" w:hAnsi="Times New Roman" w:cs="Times New Roman"/>
          <w:sz w:val="24"/>
          <w:szCs w:val="24"/>
        </w:rPr>
        <w:t>egree</w:t>
      </w:r>
      <w:r w:rsidR="003420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before he/she is able to sit for the national registration examination.</w:t>
      </w:r>
      <w:r w:rsidR="009F03CD">
        <w:rPr>
          <w:rFonts w:ascii="Times New Roman" w:eastAsia="Times New Roman" w:hAnsi="Times New Roman" w:cs="Times New Roman"/>
          <w:sz w:val="24"/>
          <w:szCs w:val="24"/>
        </w:rPr>
        <w:t xml:space="preserve"> Our department offers a 4+1 program which provides both a BS and MS in nutritional sciences. </w:t>
      </w:r>
      <w:r>
        <w:rPr>
          <w:rFonts w:ascii="Times New Roman" w:eastAsia="Times New Roman" w:hAnsi="Times New Roman" w:cs="Times New Roman"/>
          <w:sz w:val="24"/>
          <w:szCs w:val="24"/>
        </w:rPr>
        <w:t xml:space="preserve"> </w:t>
      </w:r>
      <w:r w:rsidR="00E159F0">
        <w:rPr>
          <w:rFonts w:ascii="Times New Roman" w:eastAsia="Times New Roman" w:hAnsi="Times New Roman" w:cs="Times New Roman"/>
          <w:sz w:val="24"/>
          <w:szCs w:val="24"/>
        </w:rPr>
        <w:t xml:space="preserve"> Some int</w:t>
      </w:r>
      <w:r w:rsidR="000C36FC">
        <w:rPr>
          <w:rFonts w:ascii="Times New Roman" w:eastAsia="Times New Roman" w:hAnsi="Times New Roman" w:cs="Times New Roman"/>
          <w:sz w:val="24"/>
          <w:szCs w:val="24"/>
        </w:rPr>
        <w:t>ernships are</w:t>
      </w:r>
      <w:r w:rsidR="00E159F0">
        <w:rPr>
          <w:rFonts w:ascii="Times New Roman" w:eastAsia="Times New Roman" w:hAnsi="Times New Roman" w:cs="Times New Roman"/>
          <w:sz w:val="24"/>
          <w:szCs w:val="24"/>
        </w:rPr>
        <w:t xml:space="preserve"> combined with a </w:t>
      </w:r>
      <w:r w:rsidR="00FE1F67">
        <w:rPr>
          <w:rFonts w:ascii="Times New Roman" w:eastAsia="Times New Roman" w:hAnsi="Times New Roman" w:cs="Times New Roman"/>
          <w:sz w:val="24"/>
          <w:szCs w:val="24"/>
        </w:rPr>
        <w:t>graduate d</w:t>
      </w:r>
      <w:r w:rsidR="00E159F0">
        <w:rPr>
          <w:rFonts w:ascii="Times New Roman" w:eastAsia="Times New Roman" w:hAnsi="Times New Roman" w:cs="Times New Roman"/>
          <w:sz w:val="24"/>
          <w:szCs w:val="24"/>
        </w:rPr>
        <w:t>egree or offer credit towards a</w:t>
      </w:r>
      <w:r w:rsidR="00FE1F67">
        <w:rPr>
          <w:rFonts w:ascii="Times New Roman" w:eastAsia="Times New Roman" w:hAnsi="Times New Roman" w:cs="Times New Roman"/>
          <w:sz w:val="24"/>
          <w:szCs w:val="24"/>
        </w:rPr>
        <w:t xml:space="preserve"> graduate d</w:t>
      </w:r>
      <w:r w:rsidR="00E159F0">
        <w:rPr>
          <w:rFonts w:ascii="Times New Roman" w:eastAsia="Times New Roman" w:hAnsi="Times New Roman" w:cs="Times New Roman"/>
          <w:sz w:val="24"/>
          <w:szCs w:val="24"/>
        </w:rPr>
        <w:t>egree</w:t>
      </w:r>
      <w:r>
        <w:rPr>
          <w:rFonts w:ascii="Times New Roman" w:eastAsia="Times New Roman" w:hAnsi="Times New Roman" w:cs="Times New Roman"/>
          <w:sz w:val="24"/>
          <w:szCs w:val="24"/>
        </w:rPr>
        <w:t>.</w:t>
      </w:r>
      <w:r w:rsidR="00E159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earn a verification statement, students must have attained a bachelor’s degree, completed all didactic course work, </w:t>
      </w:r>
      <w:proofErr w:type="gramStart"/>
      <w:r w:rsidR="00D05966">
        <w:rPr>
          <w:rFonts w:ascii="Times New Roman" w:eastAsia="Times New Roman" w:hAnsi="Times New Roman" w:cs="Times New Roman"/>
          <w:sz w:val="24"/>
          <w:szCs w:val="24"/>
        </w:rPr>
        <w:t>obtain</w:t>
      </w:r>
      <w:proofErr w:type="gramEnd"/>
      <w:r w:rsidR="00D05966">
        <w:rPr>
          <w:rFonts w:ascii="Times New Roman" w:eastAsia="Times New Roman" w:hAnsi="Times New Roman" w:cs="Times New Roman"/>
          <w:sz w:val="24"/>
          <w:szCs w:val="24"/>
        </w:rPr>
        <w:t xml:space="preserve"> food safety certification,</w:t>
      </w:r>
      <w:r>
        <w:rPr>
          <w:rFonts w:ascii="Times New Roman" w:eastAsia="Times New Roman" w:hAnsi="Times New Roman" w:cs="Times New Roman"/>
          <w:sz w:val="24"/>
          <w:szCs w:val="24"/>
        </w:rPr>
        <w:t xml:space="preserve"> and attended a nutr</w:t>
      </w:r>
      <w:r w:rsidR="00BE62B8">
        <w:rPr>
          <w:rFonts w:ascii="Times New Roman" w:eastAsia="Times New Roman" w:hAnsi="Times New Roman" w:cs="Times New Roman"/>
          <w:sz w:val="24"/>
          <w:szCs w:val="24"/>
        </w:rPr>
        <w:t>ition conference. V</w:t>
      </w:r>
      <w:r>
        <w:rPr>
          <w:rFonts w:ascii="Times New Roman" w:eastAsia="Times New Roman" w:hAnsi="Times New Roman" w:cs="Times New Roman"/>
          <w:sz w:val="24"/>
          <w:szCs w:val="24"/>
        </w:rPr>
        <w:t>erification statement</w:t>
      </w:r>
      <w:r w:rsidR="00BE62B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be</w:t>
      </w:r>
      <w:r w:rsidR="00EC5366">
        <w:rPr>
          <w:rFonts w:ascii="Times New Roman" w:eastAsia="Times New Roman" w:hAnsi="Times New Roman" w:cs="Times New Roman"/>
          <w:sz w:val="24"/>
          <w:szCs w:val="24"/>
        </w:rPr>
        <w:t xml:space="preserve"> </w:t>
      </w:r>
      <w:r w:rsidR="00BE62B8">
        <w:rPr>
          <w:rFonts w:ascii="Times New Roman" w:eastAsia="Times New Roman" w:hAnsi="Times New Roman" w:cs="Times New Roman"/>
          <w:sz w:val="24"/>
          <w:szCs w:val="24"/>
        </w:rPr>
        <w:t xml:space="preserve">emailed </w:t>
      </w:r>
      <w:r>
        <w:rPr>
          <w:rFonts w:ascii="Times New Roman" w:eastAsia="Times New Roman" w:hAnsi="Times New Roman" w:cs="Times New Roman"/>
          <w:sz w:val="24"/>
          <w:szCs w:val="24"/>
        </w:rPr>
        <w:t>to students, who then have the responsibility of providing a copy to their internship director and/or employer. DIs, which are located throughout the United States, must include at least 1</w:t>
      </w:r>
      <w:r w:rsidR="00EC5366">
        <w:rPr>
          <w:rFonts w:ascii="Times New Roman" w:eastAsia="Times New Roman" w:hAnsi="Times New Roman" w:cs="Times New Roman"/>
          <w:sz w:val="24"/>
          <w:szCs w:val="24"/>
        </w:rPr>
        <w:t>0</w:t>
      </w:r>
      <w:r>
        <w:rPr>
          <w:rFonts w:ascii="Times New Roman" w:eastAsia="Times New Roman" w:hAnsi="Times New Roman" w:cs="Times New Roman"/>
          <w:sz w:val="24"/>
          <w:szCs w:val="24"/>
        </w:rPr>
        <w:t>00 hours of supervised experience, and be accredited by ACEND. Inte</w:t>
      </w:r>
      <w:r w:rsidR="00A23D7C">
        <w:rPr>
          <w:rFonts w:ascii="Times New Roman" w:eastAsia="Times New Roman" w:hAnsi="Times New Roman" w:cs="Times New Roman"/>
          <w:sz w:val="24"/>
          <w:szCs w:val="24"/>
        </w:rPr>
        <w:t>rnship applications are done</w:t>
      </w:r>
      <w:r>
        <w:rPr>
          <w:rFonts w:ascii="Times New Roman" w:eastAsia="Times New Roman" w:hAnsi="Times New Roman" w:cs="Times New Roman"/>
          <w:sz w:val="24"/>
          <w:szCs w:val="24"/>
        </w:rPr>
        <w:t xml:space="preserve"> through an online process called DICAS. </w:t>
      </w:r>
      <w:r w:rsidR="00BE62B8">
        <w:rPr>
          <w:rFonts w:ascii="Times New Roman" w:eastAsia="Times New Roman" w:hAnsi="Times New Roman" w:cs="Times New Roman"/>
          <w:sz w:val="24"/>
          <w:szCs w:val="24"/>
        </w:rPr>
        <w:t>Internships are</w:t>
      </w:r>
      <w:r>
        <w:rPr>
          <w:rFonts w:ascii="Times New Roman" w:eastAsia="Times New Roman" w:hAnsi="Times New Roman" w:cs="Times New Roman"/>
          <w:sz w:val="24"/>
          <w:szCs w:val="24"/>
        </w:rPr>
        <w:t xml:space="preserve"> competitive. Internship placement requires a strong science and overall </w:t>
      </w:r>
      <w:r w:rsidR="00EE787B">
        <w:rPr>
          <w:rFonts w:ascii="Times New Roman" w:eastAsia="Times New Roman" w:hAnsi="Times New Roman" w:cs="Times New Roman"/>
          <w:sz w:val="24"/>
          <w:szCs w:val="24"/>
        </w:rPr>
        <w:t xml:space="preserve">GPA, leadership experience, </w:t>
      </w:r>
      <w:r>
        <w:rPr>
          <w:rFonts w:ascii="Times New Roman" w:eastAsia="Times New Roman" w:hAnsi="Times New Roman" w:cs="Times New Roman"/>
          <w:sz w:val="24"/>
          <w:szCs w:val="24"/>
        </w:rPr>
        <w:t xml:space="preserve">work and volunteer activities. It is strongly recommended that students obtain nutrition related experience through extra-curricular activities and work and volunteer experiences. For the University of Connecticut didactic program, the internship </w:t>
      </w:r>
      <w:r w:rsidR="00EE787B">
        <w:rPr>
          <w:rFonts w:ascii="Times New Roman" w:eastAsia="Times New Roman" w:hAnsi="Times New Roman" w:cs="Times New Roman"/>
          <w:sz w:val="24"/>
          <w:szCs w:val="24"/>
        </w:rPr>
        <w:t xml:space="preserve">placement rate has been </w:t>
      </w:r>
      <w:r w:rsidR="00EC5366">
        <w:rPr>
          <w:rFonts w:ascii="Times New Roman" w:eastAsia="Times New Roman" w:hAnsi="Times New Roman" w:cs="Times New Roman"/>
          <w:sz w:val="24"/>
          <w:szCs w:val="24"/>
        </w:rPr>
        <w:t>100%</w:t>
      </w:r>
      <w:r w:rsidR="008C4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the past </w:t>
      </w:r>
      <w:r w:rsidR="00820873">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years (see placement graph below). The Department of Allied</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Health Sciences at UConn offers </w:t>
      </w:r>
      <w:r w:rsidR="00BE62B8">
        <w:rPr>
          <w:rFonts w:ascii="Times New Roman" w:eastAsia="Times New Roman" w:hAnsi="Times New Roman" w:cs="Times New Roman"/>
          <w:sz w:val="24"/>
          <w:szCs w:val="24"/>
        </w:rPr>
        <w:t xml:space="preserve">a </w:t>
      </w:r>
      <w:r w:rsidR="00BD4AFA">
        <w:rPr>
          <w:rFonts w:ascii="Times New Roman" w:eastAsia="Times New Roman" w:hAnsi="Times New Roman" w:cs="Times New Roman"/>
          <w:sz w:val="24"/>
          <w:szCs w:val="24"/>
        </w:rPr>
        <w:t xml:space="preserve">4 + 1 </w:t>
      </w:r>
      <w:r w:rsidR="00BE62B8">
        <w:rPr>
          <w:rFonts w:ascii="Times New Roman" w:eastAsia="Times New Roman" w:hAnsi="Times New Roman" w:cs="Times New Roman"/>
          <w:sz w:val="24"/>
          <w:szCs w:val="24"/>
        </w:rPr>
        <w:t>coordinated masters dietetic internship program</w:t>
      </w:r>
      <w:r w:rsidR="00BD4AFA">
        <w:rPr>
          <w:rFonts w:ascii="Times New Roman" w:eastAsia="Times New Roman" w:hAnsi="Times New Roman" w:cs="Times New Roman"/>
          <w:sz w:val="24"/>
          <w:szCs w:val="24"/>
        </w:rPr>
        <w:t xml:space="preserve">, </w:t>
      </w:r>
      <w:r w:rsidR="00BE62B8" w:rsidRPr="00BE62B8">
        <w:rPr>
          <w:rFonts w:ascii="Times New Roman" w:eastAsia="Times New Roman" w:hAnsi="Times New Roman" w:cs="Times New Roman"/>
          <w:sz w:val="24"/>
          <w:szCs w:val="24"/>
        </w:rPr>
        <w:t>https://dietetics.alliedhealth.uconn.edu/</w:t>
      </w:r>
      <w:r w:rsidR="00BD4AFA">
        <w:rPr>
          <w:rFonts w:ascii="Times New Roman" w:eastAsia="Times New Roman" w:hAnsi="Times New Roman" w:cs="Times New Roman"/>
          <w:sz w:val="24"/>
          <w:szCs w:val="24"/>
        </w:rPr>
        <w:t>.</w:t>
      </w:r>
    </w:p>
    <w:p w14:paraId="20D01C74" w14:textId="398F4D00" w:rsidR="00C05A12" w:rsidRPr="009F03CD" w:rsidRDefault="00C05A12" w:rsidP="00E630AF">
      <w:pPr>
        <w:widowControl w:val="0"/>
        <w:spacing w:after="0" w:line="250" w:lineRule="auto"/>
        <w:ind w:right="242"/>
        <w:jc w:val="center"/>
        <w:rPr>
          <w:rFonts w:ascii="Times New Roman" w:eastAsia="Times New Roman" w:hAnsi="Times New Roman" w:cs="Times New Roman"/>
          <w:sz w:val="24"/>
          <w:szCs w:val="24"/>
        </w:rPr>
      </w:pPr>
    </w:p>
    <w:p w14:paraId="6AE0583E" w14:textId="15591DF0"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lastRenderedPageBreak/>
        <w:t>Dietetic Majors at UConn</w:t>
      </w:r>
      <w:r w:rsidR="00CF6661" w:rsidRPr="00CF6661">
        <w:rPr>
          <w:rFonts w:ascii="Times New Roman" w:eastAsia="Times New Roman" w:hAnsi="Times New Roman" w:cs="Times New Roman"/>
          <w:noProof/>
        </w:rPr>
        <w:drawing>
          <wp:inline distT="0" distB="0" distL="0" distR="0" wp14:anchorId="16DE3B29" wp14:editId="38CEC438">
            <wp:extent cx="5378726" cy="4464279"/>
            <wp:effectExtent l="0" t="0" r="0" b="0"/>
            <wp:docPr id="1576320867" name="Picture 1" descr="A graph of students applying to the DPD program vs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0867" name="Picture 1" descr="A graph of students applying to the DPD program vs accepted"/>
                    <pic:cNvPicPr/>
                  </pic:nvPicPr>
                  <pic:blipFill>
                    <a:blip r:embed="rId37"/>
                    <a:stretch>
                      <a:fillRect/>
                    </a:stretch>
                  </pic:blipFill>
                  <pic:spPr>
                    <a:xfrm>
                      <a:off x="0" y="0"/>
                      <a:ext cx="5378726" cy="4464279"/>
                    </a:xfrm>
                    <a:prstGeom prst="rect">
                      <a:avLst/>
                    </a:prstGeom>
                  </pic:spPr>
                </pic:pic>
              </a:graphicData>
            </a:graphic>
          </wp:inline>
        </w:drawing>
      </w:r>
    </w:p>
    <w:p w14:paraId="3BA63504" w14:textId="77777777" w:rsidR="00D9756E" w:rsidRDefault="00D9756E">
      <w:pPr>
        <w:widowControl w:val="0"/>
        <w:spacing w:after="0" w:line="261" w:lineRule="auto"/>
        <w:ind w:right="81"/>
        <w:rPr>
          <w:rFonts w:ascii="Times New Roman" w:eastAsia="Times New Roman" w:hAnsi="Times New Roman" w:cs="Times New Roman"/>
          <w:sz w:val="24"/>
          <w:szCs w:val="24"/>
        </w:rPr>
      </w:pPr>
    </w:p>
    <w:p w14:paraId="724CA2E8" w14:textId="220055A3" w:rsidR="000B5769" w:rsidRDefault="00CF4B0E">
      <w:pPr>
        <w:widowControl w:val="0"/>
        <w:spacing w:after="0" w:line="261" w:lineRule="auto"/>
        <w:ind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C</w:t>
      </w:r>
      <w:r w:rsidR="00A23D7C">
        <w:rPr>
          <w:rFonts w:ascii="Times New Roman" w:eastAsia="Times New Roman" w:hAnsi="Times New Roman" w:cs="Times New Roman"/>
          <w:sz w:val="24"/>
          <w:szCs w:val="24"/>
        </w:rPr>
        <w:t>onnecticut has two</w:t>
      </w:r>
      <w:r>
        <w:rPr>
          <w:rFonts w:ascii="Times New Roman" w:eastAsia="Times New Roman" w:hAnsi="Times New Roman" w:cs="Times New Roman"/>
          <w:sz w:val="24"/>
          <w:szCs w:val="24"/>
        </w:rPr>
        <w:t xml:space="preserve"> dietetic programs. One is housed in Allied Health Sciences (the Coordinated Program) and the other in Nutritional Sciences (the Didactic Program). Both programs are accredited by the Accreditation Council for Education in Nutrition and Dietetics (ACEND) of the Academy of Nutrition and Dietetics, 120 South Riverside Plaza</w:t>
      </w:r>
      <w:r>
        <w:rPr>
          <w:rFonts w:ascii="Times New Roman" w:eastAsia="Times New Roman" w:hAnsi="Times New Roman" w:cs="Times New Roman"/>
          <w:color w:val="15151F"/>
          <w:sz w:val="24"/>
          <w:szCs w:val="24"/>
        </w:rPr>
        <w:t xml:space="preserve">, </w:t>
      </w:r>
      <w:r>
        <w:rPr>
          <w:rFonts w:ascii="Times New Roman" w:eastAsia="Times New Roman" w:hAnsi="Times New Roman" w:cs="Times New Roman"/>
          <w:sz w:val="24"/>
          <w:szCs w:val="24"/>
        </w:rPr>
        <w:t>Suite 2000</w:t>
      </w:r>
      <w:r>
        <w:rPr>
          <w:rFonts w:ascii="Times New Roman" w:eastAsia="Times New Roman" w:hAnsi="Times New Roman" w:cs="Times New Roman"/>
          <w:color w:val="15151F"/>
          <w:sz w:val="24"/>
          <w:szCs w:val="24"/>
        </w:rPr>
        <w:t xml:space="preserve">, </w:t>
      </w:r>
      <w:r>
        <w:rPr>
          <w:rFonts w:ascii="Times New Roman" w:eastAsia="Times New Roman" w:hAnsi="Times New Roman" w:cs="Times New Roman"/>
          <w:sz w:val="24"/>
          <w:szCs w:val="24"/>
        </w:rPr>
        <w:t>Chicago, Illinois 60606-6995,</w:t>
      </w:r>
      <w:r w:rsidR="009807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(800) 877-1600</w:t>
      </w:r>
      <w:r>
        <w:rPr>
          <w:rFonts w:ascii="Times New Roman" w:eastAsia="Times New Roman" w:hAnsi="Times New Roman" w:cs="Times New Roman"/>
          <w:color w:val="15151F"/>
          <w:sz w:val="24"/>
          <w:szCs w:val="24"/>
        </w:rPr>
        <w:t xml:space="preserve">, </w:t>
      </w:r>
      <w:r>
        <w:rPr>
          <w:rFonts w:ascii="Times New Roman" w:eastAsia="Times New Roman" w:hAnsi="Times New Roman" w:cs="Times New Roman"/>
          <w:sz w:val="24"/>
          <w:szCs w:val="24"/>
        </w:rPr>
        <w:t xml:space="preserve">and provide different routes to becoming a registered dietitian. </w:t>
      </w:r>
      <w:r w:rsidR="00CD2445">
        <w:rPr>
          <w:rFonts w:ascii="Times New Roman" w:eastAsia="Times New Roman" w:hAnsi="Times New Roman" w:cs="Times New Roman"/>
          <w:sz w:val="24"/>
          <w:szCs w:val="24"/>
        </w:rPr>
        <w:t>Information about both programs</w:t>
      </w:r>
      <w:r w:rsidR="00E74AC0">
        <w:rPr>
          <w:rFonts w:ascii="Times New Roman" w:eastAsia="Times New Roman" w:hAnsi="Times New Roman" w:cs="Times New Roman"/>
          <w:sz w:val="24"/>
          <w:szCs w:val="24"/>
        </w:rPr>
        <w:t xml:space="preserve"> including differences</w:t>
      </w:r>
      <w:r w:rsidR="00CD2445">
        <w:rPr>
          <w:rFonts w:ascii="Times New Roman" w:eastAsia="Times New Roman" w:hAnsi="Times New Roman" w:cs="Times New Roman"/>
          <w:sz w:val="24"/>
          <w:szCs w:val="24"/>
        </w:rPr>
        <w:t xml:space="preserve"> can be found at: </w:t>
      </w:r>
      <w:hyperlink r:id="rId38" w:history="1">
        <w:r w:rsidR="00CD2445" w:rsidRPr="009723E0">
          <w:rPr>
            <w:rStyle w:val="Hyperlink"/>
            <w:rFonts w:ascii="Times New Roman" w:eastAsia="Times New Roman" w:hAnsi="Times New Roman" w:cs="Times New Roman"/>
            <w:sz w:val="24"/>
            <w:szCs w:val="24"/>
          </w:rPr>
          <w:t>https://undergraduate.cahnr.uconn.edu/dietetics/</w:t>
        </w:r>
      </w:hyperlink>
      <w:r w:rsidR="00CD24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diagram depicting both route</w:t>
      </w:r>
      <w:r w:rsidR="00E74AC0">
        <w:rPr>
          <w:rFonts w:ascii="Times New Roman" w:eastAsia="Times New Roman" w:hAnsi="Times New Roman" w:cs="Times New Roman"/>
          <w:sz w:val="24"/>
          <w:szCs w:val="24"/>
        </w:rPr>
        <w:t>s is shown below</w:t>
      </w:r>
      <w:r>
        <w:rPr>
          <w:rFonts w:ascii="Times New Roman" w:eastAsia="Times New Roman" w:hAnsi="Times New Roman" w:cs="Times New Roman"/>
          <w:sz w:val="24"/>
          <w:szCs w:val="24"/>
        </w:rPr>
        <w:t xml:space="preserve">. The Didactic Program in Nutritional Sciences provides the academic coursework necessary to apply for a dietetic internship following college graduation. Contact </w:t>
      </w:r>
      <w:r w:rsidR="009807BE">
        <w:rPr>
          <w:rFonts w:ascii="Times New Roman" w:eastAsia="Times New Roman" w:hAnsi="Times New Roman" w:cs="Times New Roman"/>
          <w:sz w:val="24"/>
          <w:szCs w:val="24"/>
        </w:rPr>
        <w:t xml:space="preserve">Dr. </w:t>
      </w:r>
      <w:r>
        <w:rPr>
          <w:rFonts w:ascii="Times New Roman" w:eastAsia="Times New Roman" w:hAnsi="Times New Roman" w:cs="Times New Roman"/>
          <w:sz w:val="24"/>
          <w:szCs w:val="24"/>
        </w:rPr>
        <w:t xml:space="preserve">Rhonda Brownbill (rhonda.brownbill@uconn.edu) for information about the didactic program. The Coordinated Program in Dietetics combines the </w:t>
      </w:r>
      <w:r w:rsidR="00F233DA">
        <w:rPr>
          <w:rFonts w:ascii="Times New Roman" w:eastAsia="Times New Roman" w:hAnsi="Times New Roman" w:cs="Times New Roman"/>
          <w:sz w:val="24"/>
          <w:szCs w:val="24"/>
        </w:rPr>
        <w:t>undergraduate and graduate coursework as well as the</w:t>
      </w:r>
      <w:r>
        <w:rPr>
          <w:rFonts w:ascii="Times New Roman" w:eastAsia="Times New Roman" w:hAnsi="Times New Roman" w:cs="Times New Roman"/>
          <w:sz w:val="24"/>
          <w:szCs w:val="24"/>
        </w:rPr>
        <w:t xml:space="preserve"> supervised practice hours nece</w:t>
      </w:r>
      <w:r w:rsidR="00F233DA">
        <w:rPr>
          <w:rFonts w:ascii="Times New Roman" w:eastAsia="Times New Roman" w:hAnsi="Times New Roman" w:cs="Times New Roman"/>
          <w:sz w:val="24"/>
          <w:szCs w:val="24"/>
        </w:rPr>
        <w:t>ssary to sit for the RD exam</w:t>
      </w:r>
      <w:r>
        <w:rPr>
          <w:rFonts w:ascii="Times New Roman" w:eastAsia="Times New Roman" w:hAnsi="Times New Roman" w:cs="Times New Roman"/>
          <w:sz w:val="24"/>
          <w:szCs w:val="24"/>
        </w:rPr>
        <w:t>. Contact Ellen Sha</w:t>
      </w:r>
      <w:r w:rsidR="00F233DA">
        <w:rPr>
          <w:rFonts w:ascii="Times New Roman" w:eastAsia="Times New Roman" w:hAnsi="Times New Roman" w:cs="Times New Roman"/>
          <w:sz w:val="24"/>
          <w:szCs w:val="24"/>
        </w:rPr>
        <w:t xml:space="preserve">nley (ellen.shanley@uconn.edu) </w:t>
      </w:r>
      <w:r w:rsidR="00EE787B">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Allied Health Sciences Department for information about </w:t>
      </w:r>
      <w:r>
        <w:rPr>
          <w:rFonts w:ascii="Times New Roman" w:eastAsia="Times New Roman" w:hAnsi="Times New Roman" w:cs="Times New Roman"/>
          <w:sz w:val="24"/>
          <w:szCs w:val="24"/>
        </w:rPr>
        <w:lastRenderedPageBreak/>
        <w:t xml:space="preserve">the </w:t>
      </w:r>
      <w:hyperlink r:id="rId39" w:history="1">
        <w:r w:rsidRPr="005A7F9A">
          <w:rPr>
            <w:rStyle w:val="Hyperlink"/>
            <w:rFonts w:ascii="Times New Roman" w:eastAsia="Times New Roman" w:hAnsi="Times New Roman" w:cs="Times New Roman"/>
            <w:sz w:val="24"/>
            <w:szCs w:val="24"/>
          </w:rPr>
          <w:t>coordinated program</w:t>
        </w:r>
      </w:hyperlink>
      <w:r>
        <w:rPr>
          <w:rFonts w:ascii="Times New Roman" w:eastAsia="Times New Roman" w:hAnsi="Times New Roman" w:cs="Times New Roman"/>
          <w:sz w:val="24"/>
          <w:szCs w:val="24"/>
        </w:rPr>
        <w:t xml:space="preserve">. Students interested in these programs should attend either the fall or spring open house to obtain more information. </w:t>
      </w:r>
    </w:p>
    <w:p w14:paraId="011290ED" w14:textId="14067F42" w:rsidR="00D9756E" w:rsidRPr="00CB4A08" w:rsidRDefault="00E74AC0" w:rsidP="00CB4A08">
      <w:pPr>
        <w:widowControl w:val="0"/>
        <w:spacing w:after="0" w:line="244" w:lineRule="auto"/>
        <w:ind w:right="174"/>
        <w:jc w:val="center"/>
        <w:rPr>
          <w:rFonts w:ascii="Times New Roman" w:eastAsia="Times New Roman" w:hAnsi="Times New Roman" w:cs="Times New Roman"/>
          <w:sz w:val="16"/>
          <w:szCs w:val="16"/>
        </w:rPr>
      </w:pPr>
      <w:r w:rsidRPr="00E74AC0">
        <w:rPr>
          <w:rFonts w:ascii="Times New Roman" w:eastAsia="Times New Roman" w:hAnsi="Times New Roman" w:cs="Times New Roman"/>
          <w:noProof/>
          <w:sz w:val="16"/>
          <w:szCs w:val="16"/>
        </w:rPr>
        <w:drawing>
          <wp:inline distT="0" distB="0" distL="0" distR="0" wp14:anchorId="584CB309" wp14:editId="55315AC7">
            <wp:extent cx="5943600" cy="4445000"/>
            <wp:effectExtent l="0" t="0" r="0" b="0"/>
            <wp:docPr id="1646610368" name="Picture 1" descr="A diagram comparing the the pathways for becoming a dietician/nutritionist in the departments of Allied Health Sciences and Nutrition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0368" name="Picture 1" descr="A diagram comparing the the pathways for becoming a dietician/nutritionist in the departments of Allied Health Sciences and Nutritional Sciences"/>
                    <pic:cNvPicPr/>
                  </pic:nvPicPr>
                  <pic:blipFill>
                    <a:blip r:embed="rId40"/>
                    <a:stretch>
                      <a:fillRect/>
                    </a:stretch>
                  </pic:blipFill>
                  <pic:spPr>
                    <a:xfrm>
                      <a:off x="0" y="0"/>
                      <a:ext cx="5943600" cy="4445000"/>
                    </a:xfrm>
                    <a:prstGeom prst="rect">
                      <a:avLst/>
                    </a:prstGeom>
                  </pic:spPr>
                </pic:pic>
              </a:graphicData>
            </a:graphic>
          </wp:inline>
        </w:drawing>
      </w:r>
    </w:p>
    <w:p w14:paraId="404E8447" w14:textId="77777777" w:rsidR="009F03CD" w:rsidRDefault="009F03CD" w:rsidP="00D1058C">
      <w:pPr>
        <w:pStyle w:val="Heading2"/>
        <w:rPr>
          <w:rFonts w:ascii="Times New Roman" w:eastAsia="Times New Roman" w:hAnsi="Times New Roman" w:cs="Times New Roman"/>
        </w:rPr>
      </w:pPr>
    </w:p>
    <w:p w14:paraId="1F3569C5" w14:textId="77777777" w:rsidR="00D9756E" w:rsidRDefault="00CF4B0E" w:rsidP="00D1058C">
      <w:pPr>
        <w:pStyle w:val="Heading2"/>
        <w:rPr>
          <w:rFonts w:ascii="Times New Roman" w:eastAsia="Times New Roman" w:hAnsi="Times New Roman" w:cs="Times New Roman"/>
        </w:rPr>
      </w:pPr>
      <w:r>
        <w:rPr>
          <w:rFonts w:ascii="Times New Roman" w:eastAsia="Times New Roman" w:hAnsi="Times New Roman" w:cs="Times New Roman"/>
        </w:rPr>
        <w:t>Mission for the Didactic Program in Nutritional Sciences</w:t>
      </w:r>
    </w:p>
    <w:p w14:paraId="5F275E91" w14:textId="77777777" w:rsidR="00D9756E" w:rsidRDefault="00D9756E">
      <w:pPr>
        <w:widowControl w:val="0"/>
        <w:spacing w:after="0" w:line="244" w:lineRule="auto"/>
        <w:ind w:right="174"/>
        <w:rPr>
          <w:rFonts w:ascii="Times New Roman" w:eastAsia="Times New Roman" w:hAnsi="Times New Roman" w:cs="Times New Roman"/>
          <w:sz w:val="16"/>
          <w:szCs w:val="16"/>
        </w:rPr>
      </w:pPr>
    </w:p>
    <w:p w14:paraId="0BA2427E" w14:textId="62494717" w:rsidR="004C5F68" w:rsidRDefault="00CF4B0E" w:rsidP="00BF63FB">
      <w:pPr>
        <w:widowControl w:val="0"/>
        <w:spacing w:after="0" w:line="237" w:lineRule="auto"/>
        <w:ind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Didactic Program in Dietetics provides students with </w:t>
      </w:r>
      <w:proofErr w:type="gramStart"/>
      <w:r>
        <w:rPr>
          <w:rFonts w:ascii="Times New Roman" w:eastAsia="Times New Roman" w:hAnsi="Times New Roman" w:cs="Times New Roman"/>
          <w:sz w:val="24"/>
          <w:szCs w:val="24"/>
        </w:rPr>
        <w:t>the background</w:t>
      </w:r>
      <w:proofErr w:type="gramEnd"/>
      <w:r>
        <w:rPr>
          <w:rFonts w:ascii="Times New Roman" w:eastAsia="Times New Roman" w:hAnsi="Times New Roman" w:cs="Times New Roman"/>
          <w:sz w:val="24"/>
          <w:szCs w:val="24"/>
        </w:rPr>
        <w:t xml:space="preserve"> knowledge, intellectual skills and practical experiences to be excellent candidates for dietetic internships</w:t>
      </w:r>
      <w:r w:rsidR="00BF63FB">
        <w:rPr>
          <w:rFonts w:ascii="Times New Roman" w:eastAsia="Times New Roman" w:hAnsi="Times New Roman" w:cs="Times New Roman"/>
          <w:sz w:val="24"/>
          <w:szCs w:val="24"/>
        </w:rPr>
        <w:t xml:space="preserve"> and/or graduate programs</w:t>
      </w:r>
      <w:r>
        <w:rPr>
          <w:rFonts w:ascii="Times New Roman" w:eastAsia="Times New Roman" w:hAnsi="Times New Roman" w:cs="Times New Roman"/>
          <w:sz w:val="24"/>
          <w:szCs w:val="24"/>
        </w:rPr>
        <w:t xml:space="preserve"> and effective professionals in the field of dietetics. Building on the strengths of a comprehensive and research extensive university</w:t>
      </w:r>
      <w:r w:rsidR="00EE78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supplies a rich, </w:t>
      </w:r>
      <w:proofErr w:type="gramStart"/>
      <w:r>
        <w:rPr>
          <w:rFonts w:ascii="Times New Roman" w:eastAsia="Times New Roman" w:hAnsi="Times New Roman" w:cs="Times New Roman"/>
          <w:sz w:val="24"/>
          <w:szCs w:val="24"/>
        </w:rPr>
        <w:t>deep</w:t>
      </w:r>
      <w:r w:rsidR="001C55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7130A">
        <w:rPr>
          <w:rFonts w:ascii="Times New Roman" w:eastAsia="Times New Roman" w:hAnsi="Times New Roman" w:cs="Times New Roman"/>
          <w:sz w:val="24"/>
          <w:szCs w:val="24"/>
        </w:rPr>
        <w:t xml:space="preserve">  </w:t>
      </w:r>
      <w:proofErr w:type="gramEnd"/>
      <w:r w:rsidR="00C713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and diverse education that prepares its graduates for the ever-changing complexities of the 21st century.</w:t>
      </w:r>
    </w:p>
    <w:p w14:paraId="10FAEF75" w14:textId="77777777" w:rsidR="000D460B" w:rsidRDefault="000D460B" w:rsidP="00BF63FB">
      <w:pPr>
        <w:widowControl w:val="0"/>
        <w:spacing w:after="0" w:line="237" w:lineRule="auto"/>
        <w:ind w:right="37"/>
        <w:rPr>
          <w:rFonts w:ascii="Times New Roman" w:eastAsia="Times New Roman" w:hAnsi="Times New Roman" w:cs="Times New Roman"/>
          <w:sz w:val="24"/>
          <w:szCs w:val="24"/>
        </w:rPr>
      </w:pPr>
    </w:p>
    <w:p w14:paraId="5DB87EB4" w14:textId="77777777" w:rsidR="000D460B" w:rsidRPr="00BF63FB" w:rsidRDefault="000D460B" w:rsidP="00BF63FB">
      <w:pPr>
        <w:widowControl w:val="0"/>
        <w:spacing w:after="0" w:line="237" w:lineRule="auto"/>
        <w:ind w:right="37"/>
        <w:rPr>
          <w:rFonts w:ascii="Times New Roman" w:eastAsia="Times New Roman" w:hAnsi="Times New Roman" w:cs="Times New Roman"/>
          <w:sz w:val="24"/>
          <w:szCs w:val="24"/>
        </w:rPr>
      </w:pPr>
    </w:p>
    <w:p w14:paraId="014D67C0" w14:textId="670A27B5" w:rsidR="00502C3A" w:rsidRPr="00180192" w:rsidRDefault="00502C3A" w:rsidP="00502C3A">
      <w:pPr>
        <w:pStyle w:val="Heading2"/>
        <w:rPr>
          <w:rFonts w:ascii="Times New Roman" w:eastAsia="Times New Roman" w:hAnsi="Times New Roman" w:cs="Times New Roman"/>
        </w:rPr>
      </w:pPr>
      <w:r w:rsidRPr="00180192">
        <w:rPr>
          <w:rFonts w:ascii="Times New Roman" w:eastAsia="Times New Roman" w:hAnsi="Times New Roman" w:cs="Times New Roman"/>
        </w:rPr>
        <w:lastRenderedPageBreak/>
        <w:t>Goals and Objectives for the Didactic Program in Nutritional Sciences</w:t>
      </w:r>
    </w:p>
    <w:p w14:paraId="1191DB3D" w14:textId="77777777" w:rsidR="00502C3A" w:rsidRPr="00180192" w:rsidRDefault="00502C3A" w:rsidP="00502C3A">
      <w:pPr>
        <w:widowControl w:val="0"/>
        <w:spacing w:after="0" w:line="244" w:lineRule="auto"/>
        <w:ind w:right="174"/>
        <w:rPr>
          <w:rFonts w:ascii="Times New Roman" w:eastAsia="Times New Roman" w:hAnsi="Times New Roman" w:cs="Times New Roman"/>
        </w:rPr>
      </w:pPr>
    </w:p>
    <w:p w14:paraId="23946644" w14:textId="77777777" w:rsidR="00502C3A" w:rsidRPr="00180192" w:rsidRDefault="00502C3A" w:rsidP="00502C3A">
      <w:pPr>
        <w:widowControl w:val="0"/>
        <w:spacing w:after="0" w:line="244" w:lineRule="auto"/>
        <w:ind w:right="174"/>
        <w:rPr>
          <w:rFonts w:ascii="Times New Roman" w:eastAsia="Times New Roman" w:hAnsi="Times New Roman" w:cs="Times New Roman"/>
          <w:sz w:val="24"/>
          <w:szCs w:val="24"/>
        </w:rPr>
      </w:pPr>
      <w:r w:rsidRPr="00180192">
        <w:rPr>
          <w:rFonts w:ascii="Times New Roman" w:eastAsia="Times New Roman" w:hAnsi="Times New Roman" w:cs="Times New Roman"/>
          <w:i/>
          <w:sz w:val="24"/>
          <w:szCs w:val="24"/>
        </w:rPr>
        <w:t>Goal 1: To prepare graduates for successful entry into and completion of a dietetic internship.</w:t>
      </w:r>
    </w:p>
    <w:p w14:paraId="0F23F90A" w14:textId="77777777" w:rsidR="00502C3A" w:rsidRPr="00180192" w:rsidRDefault="00502C3A" w:rsidP="00502C3A">
      <w:pPr>
        <w:widowControl w:val="0"/>
        <w:spacing w:after="0" w:line="244" w:lineRule="auto"/>
        <w:ind w:right="174"/>
        <w:rPr>
          <w:rFonts w:ascii="Times New Roman" w:eastAsia="Times New Roman" w:hAnsi="Times New Roman" w:cs="Times New Roman"/>
          <w:sz w:val="24"/>
          <w:szCs w:val="24"/>
        </w:rPr>
      </w:pPr>
    </w:p>
    <w:p w14:paraId="7215A48C" w14:textId="77777777" w:rsidR="00502C3A" w:rsidRPr="00180192" w:rsidRDefault="00502C3A" w:rsidP="00502C3A">
      <w:pPr>
        <w:pStyle w:val="ListParagraph"/>
        <w:widowControl w:val="0"/>
        <w:numPr>
          <w:ilvl w:val="0"/>
          <w:numId w:val="14"/>
        </w:numPr>
        <w:spacing w:after="0" w:line="244" w:lineRule="auto"/>
        <w:ind w:right="174"/>
        <w:rPr>
          <w:sz w:val="24"/>
          <w:szCs w:val="24"/>
        </w:rPr>
      </w:pPr>
      <w:r w:rsidRPr="00180192">
        <w:rPr>
          <w:rFonts w:ascii="Times New Roman" w:eastAsia="Times New Roman" w:hAnsi="Times New Roman" w:cs="Times New Roman"/>
          <w:sz w:val="24"/>
          <w:szCs w:val="24"/>
        </w:rPr>
        <w:t>60% of program graduates apply for admission to a supervised practice program prior to or within 12 months of graduation.</w:t>
      </w:r>
    </w:p>
    <w:p w14:paraId="435681FD" w14:textId="7616DC0D" w:rsidR="00502C3A" w:rsidRPr="00180192" w:rsidRDefault="00502C3A" w:rsidP="00502C3A">
      <w:pPr>
        <w:pStyle w:val="ListParagraph"/>
        <w:numPr>
          <w:ilvl w:val="0"/>
          <w:numId w:val="14"/>
        </w:numPr>
        <w:spacing w:after="0" w:line="240" w:lineRule="auto"/>
        <w:rPr>
          <w:sz w:val="24"/>
          <w:szCs w:val="24"/>
        </w:rPr>
      </w:pPr>
      <w:r w:rsidRPr="00180192">
        <w:rPr>
          <w:rFonts w:ascii="Times New Roman" w:eastAsia="Times New Roman" w:hAnsi="Times New Roman" w:cs="Times New Roman"/>
          <w:sz w:val="24"/>
          <w:szCs w:val="24"/>
        </w:rPr>
        <w:t xml:space="preserve">90% of program graduates who are assessed one year </w:t>
      </w:r>
      <w:r w:rsidR="00352348">
        <w:rPr>
          <w:rFonts w:ascii="Times New Roman" w:eastAsia="Times New Roman" w:hAnsi="Times New Roman" w:cs="Times New Roman"/>
          <w:sz w:val="24"/>
          <w:szCs w:val="24"/>
        </w:rPr>
        <w:t xml:space="preserve">and three years </w:t>
      </w:r>
      <w:r w:rsidRPr="00180192">
        <w:rPr>
          <w:rFonts w:ascii="Times New Roman" w:eastAsia="Times New Roman" w:hAnsi="Times New Roman" w:cs="Times New Roman"/>
          <w:sz w:val="24"/>
          <w:szCs w:val="24"/>
        </w:rPr>
        <w:t>after completing the program, will rate on average our program at least satisfactory at adequately preparing them for an internship, graduate school, or their current position.</w:t>
      </w:r>
    </w:p>
    <w:p w14:paraId="68C59129" w14:textId="77777777" w:rsidR="00502C3A" w:rsidRPr="00180192" w:rsidRDefault="00502C3A" w:rsidP="00502C3A">
      <w:pPr>
        <w:widowControl w:val="0"/>
        <w:numPr>
          <w:ilvl w:val="0"/>
          <w:numId w:val="14"/>
        </w:numPr>
        <w:spacing w:after="0" w:line="244" w:lineRule="auto"/>
        <w:ind w:right="174"/>
        <w:rPr>
          <w:sz w:val="24"/>
          <w:szCs w:val="24"/>
        </w:rPr>
      </w:pPr>
      <w:r w:rsidRPr="00180192">
        <w:rPr>
          <w:rFonts w:ascii="Times New Roman" w:eastAsia="Times New Roman" w:hAnsi="Times New Roman" w:cs="Times New Roman"/>
          <w:sz w:val="24"/>
          <w:szCs w:val="24"/>
        </w:rPr>
        <w:t>Supervised Practice Program Director Satisfaction will rate 100% of graduates of their internship program at least satisfactory prepared through UConn DPD coursework for their internship based on the following scale: 1= needs improvement, 2= satisfactory, 3= above average, and 4= excellent.</w:t>
      </w:r>
      <w:r w:rsidRPr="00180192">
        <w:rPr>
          <w:sz w:val="24"/>
          <w:szCs w:val="24"/>
        </w:rPr>
        <w:t xml:space="preserve">  </w:t>
      </w:r>
    </w:p>
    <w:p w14:paraId="7E5ED251" w14:textId="77777777" w:rsidR="00502C3A" w:rsidRPr="00180192" w:rsidRDefault="00F47D5F" w:rsidP="00502C3A">
      <w:pPr>
        <w:widowControl w:val="0"/>
        <w:numPr>
          <w:ilvl w:val="0"/>
          <w:numId w:val="14"/>
        </w:numPr>
        <w:spacing w:after="0" w:line="244" w:lineRule="auto"/>
        <w:ind w:right="174"/>
        <w:rPr>
          <w:sz w:val="24"/>
          <w:szCs w:val="24"/>
        </w:rPr>
      </w:pPr>
      <w:r>
        <w:rPr>
          <w:rFonts w:ascii="Times New Roman" w:eastAsia="Times New Roman" w:hAnsi="Times New Roman" w:cs="Times New Roman"/>
          <w:sz w:val="24"/>
          <w:szCs w:val="24"/>
        </w:rPr>
        <w:t>8</w:t>
      </w:r>
      <w:r w:rsidR="00502C3A" w:rsidRPr="00180192">
        <w:rPr>
          <w:rFonts w:ascii="Times New Roman" w:eastAsia="Times New Roman" w:hAnsi="Times New Roman" w:cs="Times New Roman"/>
          <w:sz w:val="24"/>
          <w:szCs w:val="24"/>
        </w:rPr>
        <w:t>0% of program graduates will complete the Didactic Plan of Study within 3 years of declaring the didactic concentration.</w:t>
      </w:r>
    </w:p>
    <w:p w14:paraId="16B77A5E" w14:textId="77777777" w:rsidR="00502C3A" w:rsidRPr="00180192" w:rsidRDefault="00502C3A" w:rsidP="00502C3A">
      <w:pPr>
        <w:widowControl w:val="0"/>
        <w:numPr>
          <w:ilvl w:val="0"/>
          <w:numId w:val="14"/>
        </w:numPr>
        <w:spacing w:after="0" w:line="244" w:lineRule="auto"/>
        <w:ind w:right="174"/>
        <w:rPr>
          <w:sz w:val="24"/>
          <w:szCs w:val="24"/>
        </w:rPr>
      </w:pPr>
      <w:r w:rsidRPr="00180192">
        <w:rPr>
          <w:rFonts w:ascii="Times New Roman" w:eastAsia="Times New Roman" w:hAnsi="Times New Roman" w:cs="Times New Roman"/>
          <w:sz w:val="24"/>
          <w:szCs w:val="24"/>
        </w:rPr>
        <w:t>65% of program graduates are admitted to a supervised practice program within 12 months of graduation.</w:t>
      </w:r>
    </w:p>
    <w:p w14:paraId="17DE3541" w14:textId="77777777" w:rsidR="00502C3A" w:rsidRPr="00180192" w:rsidRDefault="00502C3A" w:rsidP="00502C3A">
      <w:pPr>
        <w:widowControl w:val="0"/>
        <w:numPr>
          <w:ilvl w:val="0"/>
          <w:numId w:val="14"/>
        </w:numPr>
        <w:spacing w:after="0" w:line="244" w:lineRule="auto"/>
        <w:ind w:right="174"/>
        <w:rPr>
          <w:sz w:val="24"/>
          <w:szCs w:val="24"/>
        </w:rPr>
      </w:pPr>
      <w:r w:rsidRPr="00180192">
        <w:rPr>
          <w:rFonts w:ascii="Times New Roman" w:eastAsia="Times New Roman" w:hAnsi="Times New Roman" w:cs="Times New Roman"/>
          <w:sz w:val="24"/>
          <w:szCs w:val="24"/>
        </w:rPr>
        <w:t>90% of program graduates beginning a supervised practice program will complete the program.</w:t>
      </w:r>
    </w:p>
    <w:p w14:paraId="42ADAE91" w14:textId="77777777" w:rsidR="00502C3A" w:rsidRPr="00180192" w:rsidRDefault="00502C3A" w:rsidP="00502C3A">
      <w:pPr>
        <w:widowControl w:val="0"/>
        <w:spacing w:after="0" w:line="244" w:lineRule="auto"/>
        <w:ind w:right="174"/>
        <w:rPr>
          <w:sz w:val="24"/>
          <w:szCs w:val="24"/>
        </w:rPr>
      </w:pPr>
    </w:p>
    <w:p w14:paraId="1C0ED41C" w14:textId="77777777" w:rsidR="00502C3A" w:rsidRPr="00180192" w:rsidRDefault="00502C3A" w:rsidP="00502C3A">
      <w:pPr>
        <w:widowControl w:val="0"/>
        <w:spacing w:after="0" w:line="244" w:lineRule="auto"/>
        <w:ind w:right="174"/>
        <w:rPr>
          <w:rFonts w:ascii="Times New Roman" w:eastAsia="Times New Roman" w:hAnsi="Times New Roman" w:cs="Times New Roman"/>
          <w:sz w:val="24"/>
          <w:szCs w:val="24"/>
        </w:rPr>
      </w:pPr>
    </w:p>
    <w:p w14:paraId="7FEBEB11" w14:textId="77777777" w:rsidR="00502C3A" w:rsidRPr="00180192" w:rsidRDefault="00502C3A" w:rsidP="00502C3A">
      <w:pPr>
        <w:widowControl w:val="0"/>
        <w:spacing w:after="0" w:line="244" w:lineRule="auto"/>
        <w:ind w:right="174"/>
        <w:rPr>
          <w:rFonts w:ascii="Times New Roman" w:eastAsia="Times New Roman" w:hAnsi="Times New Roman" w:cs="Times New Roman"/>
          <w:sz w:val="24"/>
          <w:szCs w:val="24"/>
        </w:rPr>
      </w:pPr>
      <w:r w:rsidRPr="00180192">
        <w:rPr>
          <w:rFonts w:ascii="Times New Roman" w:eastAsia="Times New Roman" w:hAnsi="Times New Roman" w:cs="Times New Roman"/>
          <w:i/>
          <w:sz w:val="24"/>
          <w:szCs w:val="24"/>
        </w:rPr>
        <w:t>Goal 2: To prepare graduates for graduat</w:t>
      </w:r>
      <w:r>
        <w:rPr>
          <w:rFonts w:ascii="Times New Roman" w:eastAsia="Times New Roman" w:hAnsi="Times New Roman" w:cs="Times New Roman"/>
          <w:i/>
          <w:sz w:val="24"/>
          <w:szCs w:val="24"/>
        </w:rPr>
        <w:t xml:space="preserve">e education </w:t>
      </w:r>
      <w:r w:rsidRPr="00180192">
        <w:rPr>
          <w:rFonts w:ascii="Times New Roman" w:eastAsia="Times New Roman" w:hAnsi="Times New Roman" w:cs="Times New Roman"/>
          <w:i/>
          <w:sz w:val="24"/>
          <w:szCs w:val="24"/>
        </w:rPr>
        <w:t>or employment in the dietetics field.</w:t>
      </w:r>
    </w:p>
    <w:p w14:paraId="18A5F486" w14:textId="77777777" w:rsidR="00502C3A" w:rsidRPr="00180192" w:rsidRDefault="00502C3A" w:rsidP="00502C3A">
      <w:pPr>
        <w:widowControl w:val="0"/>
        <w:spacing w:after="0" w:line="244" w:lineRule="auto"/>
        <w:ind w:right="174"/>
        <w:rPr>
          <w:rFonts w:ascii="Times New Roman" w:eastAsia="Times New Roman" w:hAnsi="Times New Roman" w:cs="Times New Roman"/>
          <w:sz w:val="24"/>
          <w:szCs w:val="24"/>
        </w:rPr>
      </w:pPr>
    </w:p>
    <w:p w14:paraId="31A26A35" w14:textId="1241D40C" w:rsidR="00502C3A" w:rsidRPr="00180192" w:rsidRDefault="00E159F0" w:rsidP="00502C3A">
      <w:pPr>
        <w:widowControl w:val="0"/>
        <w:numPr>
          <w:ilvl w:val="0"/>
          <w:numId w:val="15"/>
        </w:numPr>
        <w:spacing w:after="0" w:line="244" w:lineRule="auto"/>
        <w:ind w:right="174"/>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02C3A" w:rsidRPr="00180192">
        <w:rPr>
          <w:rFonts w:ascii="Times New Roman" w:eastAsia="Times New Roman" w:hAnsi="Times New Roman" w:cs="Times New Roman"/>
          <w:sz w:val="24"/>
          <w:szCs w:val="24"/>
        </w:rPr>
        <w:t xml:space="preserve">he program’s one-year pass rate (graduates who pass the registration exam within one year of first attempt) on the CDR credentialing exam for dietitian nutritionists is at least </w:t>
      </w:r>
      <w:r w:rsidR="00A15D97">
        <w:rPr>
          <w:rFonts w:ascii="Times New Roman" w:eastAsia="Times New Roman" w:hAnsi="Times New Roman" w:cs="Times New Roman"/>
          <w:sz w:val="24"/>
          <w:szCs w:val="24"/>
        </w:rPr>
        <w:t>9</w:t>
      </w:r>
      <w:r w:rsidR="00502C3A" w:rsidRPr="00180192">
        <w:rPr>
          <w:rFonts w:ascii="Times New Roman" w:eastAsia="Times New Roman" w:hAnsi="Times New Roman" w:cs="Times New Roman"/>
          <w:sz w:val="24"/>
          <w:szCs w:val="24"/>
        </w:rPr>
        <w:t xml:space="preserve">0%. </w:t>
      </w:r>
    </w:p>
    <w:p w14:paraId="3ED14F91" w14:textId="77777777" w:rsidR="00502C3A" w:rsidRPr="00180192" w:rsidRDefault="00502C3A" w:rsidP="00502C3A">
      <w:pPr>
        <w:widowControl w:val="0"/>
        <w:numPr>
          <w:ilvl w:val="0"/>
          <w:numId w:val="15"/>
        </w:numPr>
        <w:spacing w:after="0" w:line="244" w:lineRule="auto"/>
        <w:ind w:right="174"/>
        <w:rPr>
          <w:rFonts w:ascii="Times New Roman" w:eastAsia="Times New Roman" w:hAnsi="Times New Roman" w:cs="Times New Roman"/>
          <w:sz w:val="24"/>
          <w:szCs w:val="24"/>
        </w:rPr>
      </w:pPr>
      <w:r w:rsidRPr="00180192">
        <w:rPr>
          <w:rFonts w:ascii="Times New Roman" w:eastAsia="Times New Roman" w:hAnsi="Times New Roman" w:cs="Times New Roman"/>
          <w:sz w:val="24"/>
          <w:szCs w:val="24"/>
        </w:rPr>
        <w:t>70% of DPD graduates will remain employed in a field related to nutrition and dietetics when assessed 5 years after completion of the program.</w:t>
      </w:r>
    </w:p>
    <w:p w14:paraId="7EE63F1F" w14:textId="77777777" w:rsidR="00502C3A" w:rsidRPr="00180192" w:rsidRDefault="00E159F0" w:rsidP="00502C3A">
      <w:pPr>
        <w:widowControl w:val="0"/>
        <w:numPr>
          <w:ilvl w:val="0"/>
          <w:numId w:val="15"/>
        </w:numPr>
        <w:spacing w:after="0" w:line="244" w:lineRule="auto"/>
        <w:ind w:right="174"/>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02C3A" w:rsidRPr="00180192">
        <w:rPr>
          <w:rFonts w:ascii="Times New Roman" w:eastAsia="Times New Roman" w:hAnsi="Times New Roman" w:cs="Times New Roman"/>
          <w:sz w:val="24"/>
          <w:szCs w:val="24"/>
        </w:rPr>
        <w:t>t least 60% of DPD graduates who earn a verification statement, but do not apply or are not placed in a supervised practice program will either take the DTR exam, re-take courses, attend a post-baccalaureate education program or gain employment in the dietetics field within two years of completion of the didactic program in dietetics.</w:t>
      </w:r>
    </w:p>
    <w:p w14:paraId="6210731C" w14:textId="77777777" w:rsidR="00502C3A" w:rsidRPr="00180192" w:rsidRDefault="00502C3A" w:rsidP="00502C3A">
      <w:pPr>
        <w:widowControl w:val="0"/>
        <w:numPr>
          <w:ilvl w:val="0"/>
          <w:numId w:val="15"/>
        </w:numPr>
        <w:spacing w:after="0" w:line="244" w:lineRule="auto"/>
        <w:ind w:right="174"/>
        <w:rPr>
          <w:rFonts w:ascii="Times New Roman" w:eastAsia="Times New Roman" w:hAnsi="Times New Roman" w:cs="Times New Roman"/>
          <w:sz w:val="24"/>
          <w:szCs w:val="24"/>
        </w:rPr>
      </w:pPr>
      <w:r w:rsidRPr="00180192">
        <w:rPr>
          <w:rFonts w:ascii="Times New Roman" w:eastAsia="Times New Roman" w:hAnsi="Times New Roman" w:cs="Times New Roman"/>
          <w:sz w:val="24"/>
          <w:szCs w:val="24"/>
        </w:rPr>
        <w:t>60% of DPD graduates will either complete at least one independent study, field experiences and/or be involved in research with faculty members.</w:t>
      </w:r>
    </w:p>
    <w:p w14:paraId="2C1CD3E9" w14:textId="77777777" w:rsidR="00502C3A" w:rsidRDefault="00502C3A" w:rsidP="00502C3A"/>
    <w:p w14:paraId="7042D1E8" w14:textId="77777777" w:rsidR="00BF63FB" w:rsidRDefault="00BF63FB">
      <w:pPr>
        <w:pStyle w:val="Heading2"/>
        <w:rPr>
          <w:rFonts w:ascii="Times New Roman" w:eastAsia="Times New Roman" w:hAnsi="Times New Roman" w:cs="Times New Roman"/>
        </w:rPr>
      </w:pPr>
    </w:p>
    <w:p w14:paraId="44240C88" w14:textId="77777777" w:rsidR="00FB6D0D" w:rsidRDefault="00FB6D0D" w:rsidP="00FB6D0D"/>
    <w:p w14:paraId="11DCD634" w14:textId="77777777" w:rsidR="002A21EF" w:rsidRDefault="002A21EF" w:rsidP="00FB6D0D"/>
    <w:p w14:paraId="3854C04B" w14:textId="77777777" w:rsidR="002A21EF" w:rsidRDefault="002A21EF" w:rsidP="00FB6D0D"/>
    <w:p w14:paraId="74467E29" w14:textId="77777777" w:rsidR="00FB6D0D" w:rsidRPr="00FB6D0D" w:rsidRDefault="00FB6D0D" w:rsidP="00FB6D0D"/>
    <w:p w14:paraId="6EA47517" w14:textId="3CBE6C05"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Transfer Students</w:t>
      </w:r>
    </w:p>
    <w:p w14:paraId="362CE193" w14:textId="77777777" w:rsidR="00D9756E" w:rsidRDefault="00D9756E">
      <w:pPr>
        <w:widowControl w:val="0"/>
        <w:spacing w:after="0" w:line="244" w:lineRule="auto"/>
        <w:ind w:right="174"/>
        <w:rPr>
          <w:rFonts w:ascii="Times New Roman" w:eastAsia="Times New Roman" w:hAnsi="Times New Roman" w:cs="Times New Roman"/>
        </w:rPr>
      </w:pPr>
    </w:p>
    <w:p w14:paraId="72D6A5BB"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t>From other colleges/universities</w:t>
      </w:r>
    </w:p>
    <w:p w14:paraId="2FA0F544" w14:textId="77777777" w:rsidR="00D9756E" w:rsidRDefault="00D9756E">
      <w:pPr>
        <w:widowControl w:val="0"/>
        <w:spacing w:before="72" w:after="0" w:line="261" w:lineRule="auto"/>
        <w:ind w:right="98"/>
        <w:rPr>
          <w:rFonts w:ascii="Times New Roman" w:eastAsia="Times New Roman" w:hAnsi="Times New Roman" w:cs="Times New Roman"/>
        </w:rPr>
      </w:pPr>
    </w:p>
    <w:p w14:paraId="4CEDEEC5" w14:textId="6B358C58" w:rsidR="00D9756E" w:rsidRDefault="00CF4B0E">
      <w:pPr>
        <w:widowControl w:val="0"/>
        <w:spacing w:before="72" w:after="0" w:line="261" w:lineRule="auto"/>
        <w:ind w:right="98"/>
        <w:rPr>
          <w:rFonts w:ascii="Times New Roman" w:eastAsia="Times New Roman" w:hAnsi="Times New Roman" w:cs="Times New Roman"/>
          <w:sz w:val="24"/>
          <w:szCs w:val="24"/>
        </w:rPr>
      </w:pPr>
      <w:bookmarkStart w:id="1" w:name="_2jxsxqh" w:colFirst="0" w:colLast="0"/>
      <w:bookmarkEnd w:id="1"/>
      <w:r>
        <w:rPr>
          <w:rFonts w:ascii="Times New Roman" w:eastAsia="Times New Roman" w:hAnsi="Times New Roman" w:cs="Times New Roman"/>
          <w:sz w:val="24"/>
          <w:szCs w:val="24"/>
        </w:rPr>
        <w:t xml:space="preserve">Students from other schools can apply to UConn as an undergraduate student and declare Nutritional Sciences as their major.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become a matriculated student, y</w:t>
      </w:r>
      <w:r w:rsidR="00EE787B">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need to apply through the Transfer Admissions Office. You can find information on the application process at: </w:t>
      </w:r>
      <w:hyperlink r:id="rId41" w:history="1">
        <w:r w:rsidR="00D02669" w:rsidRPr="00B10520">
          <w:rPr>
            <w:rStyle w:val="Hyperlink"/>
            <w:rFonts w:ascii="Times New Roman" w:eastAsia="Times New Roman" w:hAnsi="Times New Roman" w:cs="Times New Roman"/>
            <w:sz w:val="24"/>
            <w:szCs w:val="24"/>
          </w:rPr>
          <w:t>http://admissions.uconn.edu/content/transfer</w:t>
        </w:r>
      </w:hyperlink>
      <w:r>
        <w:rPr>
          <w:rFonts w:ascii="Times New Roman" w:eastAsia="Times New Roman" w:hAnsi="Times New Roman" w:cs="Times New Roman"/>
          <w:sz w:val="24"/>
          <w:szCs w:val="24"/>
        </w:rPr>
        <w:t>. This website has information on cost, financial aid and transfer course equivalencies. If some of your courses are not listed on the course equivalency list, the DPD director and undergraduate program coordinator can evaluate them for UConn equivalency, provided you have a syllabus. If you already have a four-year degree, you do not need to complete another degree to earn a verification statement. You can enroll as a non-degree student and just complete the remaining courses required. However</w:t>
      </w:r>
      <w:r w:rsidR="00D115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will not be a matriculated student </w:t>
      </w:r>
      <w:proofErr w:type="gramStart"/>
      <w:r>
        <w:rPr>
          <w:rFonts w:ascii="Times New Roman" w:eastAsia="Times New Roman" w:hAnsi="Times New Roman" w:cs="Times New Roman"/>
          <w:sz w:val="24"/>
          <w:szCs w:val="24"/>
        </w:rPr>
        <w:t>which</w:t>
      </w:r>
      <w:r w:rsidR="00576F3C">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can affect eligibility for financial aid amongst other things. If you completed your previous degree at UConn, you will be applying for readmission through the Department o</w:t>
      </w:r>
      <w:r w:rsidR="00EE787B">
        <w:rPr>
          <w:rFonts w:ascii="Times New Roman" w:eastAsia="Times New Roman" w:hAnsi="Times New Roman" w:cs="Times New Roman"/>
          <w:sz w:val="24"/>
          <w:szCs w:val="24"/>
        </w:rPr>
        <w:t>f Student Services and Advocacy:</w:t>
      </w:r>
      <w:r>
        <w:rPr>
          <w:rFonts w:ascii="Times New Roman" w:eastAsia="Times New Roman" w:hAnsi="Times New Roman" w:cs="Times New Roman"/>
          <w:sz w:val="24"/>
          <w:szCs w:val="24"/>
        </w:rPr>
        <w:t xml:space="preserve"> </w:t>
      </w:r>
      <w:hyperlink r:id="rId42" w:history="1">
        <w:r w:rsidR="00BE62B8" w:rsidRPr="00516A6E">
          <w:rPr>
            <w:rStyle w:val="Hyperlink"/>
            <w:rFonts w:ascii="Times New Roman" w:eastAsia="Times New Roman" w:hAnsi="Times New Roman" w:cs="Times New Roman"/>
            <w:sz w:val="24"/>
            <w:szCs w:val="24"/>
          </w:rPr>
          <w:t>http://dos.uconn.edu</w:t>
        </w:r>
      </w:hyperlink>
      <w:r>
        <w:rPr>
          <w:rFonts w:ascii="Times New Roman" w:eastAsia="Times New Roman" w:hAnsi="Times New Roman" w:cs="Times New Roman"/>
          <w:sz w:val="24"/>
          <w:szCs w:val="24"/>
        </w:rPr>
        <w:t xml:space="preserve"> </w:t>
      </w:r>
    </w:p>
    <w:p w14:paraId="79EA14C5" w14:textId="77777777" w:rsidR="00D9756E" w:rsidRDefault="00D9756E">
      <w:pPr>
        <w:widowControl w:val="0"/>
        <w:spacing w:after="0" w:line="244" w:lineRule="auto"/>
        <w:ind w:right="174"/>
        <w:rPr>
          <w:rFonts w:ascii="Times New Roman" w:eastAsia="Times New Roman" w:hAnsi="Times New Roman" w:cs="Times New Roman"/>
        </w:rPr>
      </w:pPr>
    </w:p>
    <w:p w14:paraId="242BC56D"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Opportunities for Dietetic Experience</w:t>
      </w:r>
    </w:p>
    <w:p w14:paraId="3E41A3D1" w14:textId="77777777" w:rsidR="00D9756E" w:rsidRDefault="00D9756E">
      <w:pPr>
        <w:widowControl w:val="0"/>
        <w:spacing w:after="0" w:line="261" w:lineRule="auto"/>
        <w:ind w:right="305"/>
        <w:rPr>
          <w:rFonts w:ascii="Times New Roman" w:eastAsia="Times New Roman" w:hAnsi="Times New Roman" w:cs="Times New Roman"/>
          <w:sz w:val="26"/>
          <w:szCs w:val="26"/>
        </w:rPr>
      </w:pPr>
    </w:p>
    <w:p w14:paraId="79055293" w14:textId="2960AFF4" w:rsidR="00B64056" w:rsidRDefault="00CF4B0E" w:rsidP="00620BAA">
      <w:pPr>
        <w:widowControl w:val="0"/>
        <w:spacing w:after="0" w:line="261" w:lineRule="auto"/>
        <w:ind w:right="305"/>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classroom knowledge and development of personal skills is highly encouraged in the Department of Nutritional Sciences. The department offers many opportunities for further educational enrichment</w:t>
      </w:r>
      <w:r w:rsidR="00033BAA">
        <w:rPr>
          <w:rFonts w:ascii="Times New Roman" w:eastAsia="Times New Roman" w:hAnsi="Times New Roman" w:cs="Times New Roman"/>
          <w:sz w:val="24"/>
          <w:szCs w:val="24"/>
        </w:rPr>
        <w:t xml:space="preserve"> through independent studies and experience courses in MNT, Food Service Management and Community Nutrition</w:t>
      </w:r>
      <w:r>
        <w:rPr>
          <w:rFonts w:ascii="Times New Roman" w:eastAsia="Times New Roman" w:hAnsi="Times New Roman" w:cs="Times New Roman"/>
          <w:sz w:val="24"/>
          <w:szCs w:val="24"/>
        </w:rPr>
        <w:t>.</w:t>
      </w:r>
    </w:p>
    <w:p w14:paraId="111AEE54" w14:textId="77777777" w:rsidR="00D21D0B" w:rsidRPr="00620BAA" w:rsidRDefault="00D21D0B" w:rsidP="00620BAA">
      <w:pPr>
        <w:widowControl w:val="0"/>
        <w:spacing w:after="0" w:line="261" w:lineRule="auto"/>
        <w:ind w:right="305"/>
        <w:rPr>
          <w:rFonts w:ascii="Times New Roman" w:eastAsia="Times New Roman" w:hAnsi="Times New Roman" w:cs="Times New Roman"/>
          <w:sz w:val="24"/>
          <w:szCs w:val="24"/>
        </w:rPr>
      </w:pPr>
    </w:p>
    <w:p w14:paraId="5C3DD068"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t>UConn Nutrition Club</w:t>
      </w:r>
    </w:p>
    <w:p w14:paraId="4A70FB20" w14:textId="77777777" w:rsidR="00D9756E" w:rsidRDefault="00D9756E">
      <w:pPr>
        <w:widowControl w:val="0"/>
        <w:spacing w:after="0" w:line="261" w:lineRule="auto"/>
        <w:ind w:right="135"/>
        <w:rPr>
          <w:rFonts w:ascii="Times New Roman" w:eastAsia="Times New Roman" w:hAnsi="Times New Roman" w:cs="Times New Roman"/>
        </w:rPr>
      </w:pPr>
    </w:p>
    <w:p w14:paraId="6B5ED031" w14:textId="58610D02" w:rsidR="00D9756E" w:rsidRDefault="00CF4B0E">
      <w:pPr>
        <w:widowControl w:val="0"/>
        <w:spacing w:after="0" w:line="261" w:lineRule="auto"/>
        <w:ind w:right="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student-led organization promotes student participation in nutrition related activities for the purpose of furthering nutrition knowledge, promoting </w:t>
      </w:r>
      <w:proofErr w:type="gramStart"/>
      <w:r>
        <w:rPr>
          <w:rFonts w:ascii="Times New Roman" w:eastAsia="Times New Roman" w:hAnsi="Times New Roman" w:cs="Times New Roman"/>
          <w:sz w:val="24"/>
          <w:szCs w:val="24"/>
        </w:rPr>
        <w:t>healthful</w:t>
      </w:r>
      <w:proofErr w:type="gramEnd"/>
      <w:r>
        <w:rPr>
          <w:rFonts w:ascii="Times New Roman" w:eastAsia="Times New Roman" w:hAnsi="Times New Roman" w:cs="Times New Roman"/>
          <w:sz w:val="24"/>
          <w:szCs w:val="24"/>
        </w:rPr>
        <w:t xml:space="preserve"> living, and enhancing career development. It is an excellent opportunity to reach out to the campus and community, as well as to develop leadership ability. Activities include</w:t>
      </w:r>
      <w:r w:rsidR="00147B24">
        <w:rPr>
          <w:rFonts w:ascii="Times New Roman" w:eastAsia="Times New Roman" w:hAnsi="Times New Roman" w:cs="Times New Roman"/>
          <w:sz w:val="24"/>
          <w:szCs w:val="24"/>
        </w:rPr>
        <w:t xml:space="preserve"> </w:t>
      </w:r>
      <w:r w:rsidR="005556C6">
        <w:rPr>
          <w:rFonts w:ascii="Times New Roman" w:eastAsia="Times New Roman" w:hAnsi="Times New Roman" w:cs="Times New Roman"/>
          <w:sz w:val="24"/>
          <w:szCs w:val="24"/>
        </w:rPr>
        <w:t xml:space="preserve">a </w:t>
      </w:r>
      <w:r w:rsidR="00147B24">
        <w:rPr>
          <w:rFonts w:ascii="Times New Roman" w:eastAsia="Times New Roman" w:hAnsi="Times New Roman" w:cs="Times New Roman"/>
          <w:sz w:val="24"/>
          <w:szCs w:val="24"/>
        </w:rPr>
        <w:t>5K run/walk</w:t>
      </w:r>
      <w:r>
        <w:rPr>
          <w:rFonts w:ascii="Times New Roman" w:eastAsia="Times New Roman" w:hAnsi="Times New Roman" w:cs="Times New Roman"/>
          <w:sz w:val="24"/>
          <w:szCs w:val="24"/>
        </w:rPr>
        <w:t xml:space="preserve">, </w:t>
      </w:r>
      <w:r w:rsidR="00DB4EC3">
        <w:rPr>
          <w:rFonts w:ascii="Times New Roman" w:eastAsia="Times New Roman" w:hAnsi="Times New Roman" w:cs="Times New Roman"/>
          <w:sz w:val="24"/>
          <w:szCs w:val="24"/>
        </w:rPr>
        <w:t xml:space="preserve">dining hall events, </w:t>
      </w:r>
      <w:r>
        <w:rPr>
          <w:rFonts w:ascii="Times New Roman" w:eastAsia="Times New Roman" w:hAnsi="Times New Roman" w:cs="Times New Roman"/>
          <w:sz w:val="24"/>
          <w:szCs w:val="24"/>
        </w:rPr>
        <w:t>activities for National Nutrition Month</w:t>
      </w:r>
      <w:r w:rsidR="005556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participation in professional meetings. Club dues are $1</w:t>
      </w:r>
      <w:r w:rsidR="00BF63FB">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.00 per </w:t>
      </w:r>
      <w:r w:rsidR="00EE787B">
        <w:rPr>
          <w:rFonts w:ascii="Times New Roman" w:eastAsia="Times New Roman" w:hAnsi="Times New Roman" w:cs="Times New Roman"/>
          <w:sz w:val="24"/>
          <w:szCs w:val="24"/>
        </w:rPr>
        <w:t>year</w:t>
      </w:r>
      <w:r>
        <w:rPr>
          <w:rFonts w:ascii="Times New Roman" w:eastAsia="Times New Roman" w:hAnsi="Times New Roman" w:cs="Times New Roman"/>
          <w:sz w:val="24"/>
          <w:szCs w:val="24"/>
        </w:rPr>
        <w:t xml:space="preserve">, and membership is open to all UConn students. Please contact the nutrition club at </w:t>
      </w:r>
      <w:hyperlink r:id="rId43">
        <w:r>
          <w:rPr>
            <w:rFonts w:ascii="Times New Roman" w:eastAsia="Times New Roman" w:hAnsi="Times New Roman" w:cs="Times New Roman"/>
            <w:sz w:val="24"/>
            <w:szCs w:val="24"/>
            <w:u w:val="single"/>
          </w:rPr>
          <w:t>uconnnutritionclub@gmail.com</w:t>
        </w:r>
      </w:hyperlink>
      <w:hyperlink r:id="rId44">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for more information.</w:t>
      </w:r>
    </w:p>
    <w:p w14:paraId="57121AB5"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Undergraduate Research &amp; Honors Programs </w:t>
      </w:r>
    </w:p>
    <w:p w14:paraId="6C9775C8" w14:textId="77777777" w:rsidR="00D9756E" w:rsidRDefault="00D9756E">
      <w:pPr>
        <w:widowControl w:val="0"/>
        <w:spacing w:after="0" w:line="261" w:lineRule="auto"/>
        <w:ind w:right="102"/>
        <w:rPr>
          <w:rFonts w:ascii="Times New Roman" w:eastAsia="Times New Roman" w:hAnsi="Times New Roman" w:cs="Times New Roman"/>
        </w:rPr>
      </w:pPr>
    </w:p>
    <w:p w14:paraId="098E664E" w14:textId="65BB9FCC" w:rsidR="00D9756E" w:rsidRDefault="00CF4B0E">
      <w:pPr>
        <w:widowControl w:val="0"/>
        <w:spacing w:after="0" w:line="261" w:lineRule="auto"/>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be invited to join the Honors Program at the time of admission to the </w:t>
      </w:r>
      <w:proofErr w:type="gramStart"/>
      <w:r>
        <w:rPr>
          <w:rFonts w:ascii="Times New Roman" w:eastAsia="Times New Roman" w:hAnsi="Times New Roman" w:cs="Times New Roman"/>
          <w:sz w:val="24"/>
          <w:szCs w:val="24"/>
        </w:rPr>
        <w:t>university</w:t>
      </w:r>
      <w:proofErr w:type="gramEnd"/>
      <w:r>
        <w:rPr>
          <w:rFonts w:ascii="Times New Roman" w:eastAsia="Times New Roman" w:hAnsi="Times New Roman" w:cs="Times New Roman"/>
          <w:sz w:val="24"/>
          <w:szCs w:val="24"/>
        </w:rPr>
        <w:t xml:space="preserve"> or they may apply to join the program prior to the beginning of the junior year. Admission as a juni</w:t>
      </w:r>
      <w:r w:rsidR="00EE787B">
        <w:rPr>
          <w:rFonts w:ascii="Times New Roman" w:eastAsia="Times New Roman" w:hAnsi="Times New Roman" w:cs="Times New Roman"/>
          <w:sz w:val="24"/>
          <w:szCs w:val="24"/>
        </w:rPr>
        <w:t>or is by recommendation of the d</w:t>
      </w:r>
      <w:r>
        <w:rPr>
          <w:rFonts w:ascii="Times New Roman" w:eastAsia="Times New Roman" w:hAnsi="Times New Roman" w:cs="Times New Roman"/>
          <w:sz w:val="24"/>
          <w:szCs w:val="24"/>
        </w:rPr>
        <w:t xml:space="preserve">epartment based on the student's </w:t>
      </w:r>
      <w:r>
        <w:rPr>
          <w:rFonts w:ascii="Times New Roman" w:eastAsia="Times New Roman" w:hAnsi="Times New Roman" w:cs="Times New Roman"/>
          <w:b/>
          <w:sz w:val="24"/>
          <w:szCs w:val="24"/>
        </w:rPr>
        <w:t>cumulative GPA (3.4 or above)</w:t>
      </w:r>
      <w:r>
        <w:rPr>
          <w:rFonts w:ascii="Times New Roman" w:eastAsia="Times New Roman" w:hAnsi="Times New Roman" w:cs="Times New Roman"/>
          <w:sz w:val="24"/>
          <w:szCs w:val="24"/>
        </w:rPr>
        <w:t xml:space="preserve"> and academic performance. Participation in the program involves completion of four honors courses including a senior thesis; it allows students to become more closely involved in current departmental research and offers the possibility of initiating their own independent research. Information about the Honors Scholars</w:t>
      </w:r>
      <w:r w:rsidR="00285974">
        <w:rPr>
          <w:rFonts w:ascii="Times New Roman" w:eastAsia="Times New Roman" w:hAnsi="Times New Roman" w:cs="Times New Roman"/>
          <w:sz w:val="24"/>
          <w:szCs w:val="24"/>
        </w:rPr>
        <w:t xml:space="preserve"> in the Major</w:t>
      </w:r>
      <w:r>
        <w:rPr>
          <w:rFonts w:ascii="Times New Roman" w:eastAsia="Times New Roman" w:hAnsi="Times New Roman" w:cs="Times New Roman"/>
          <w:sz w:val="24"/>
          <w:szCs w:val="24"/>
        </w:rPr>
        <w:t xml:space="preserve"> Program and </w:t>
      </w:r>
      <w:r w:rsidR="001B336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University </w:t>
      </w:r>
      <w:r w:rsidR="00285974">
        <w:rPr>
          <w:rFonts w:ascii="Times New Roman" w:eastAsia="Times New Roman" w:hAnsi="Times New Roman" w:cs="Times New Roman"/>
          <w:sz w:val="24"/>
          <w:szCs w:val="24"/>
        </w:rPr>
        <w:t xml:space="preserve">Honors Laureate </w:t>
      </w:r>
      <w:r>
        <w:rPr>
          <w:rFonts w:ascii="Times New Roman" w:eastAsia="Times New Roman" w:hAnsi="Times New Roman" w:cs="Times New Roman"/>
          <w:sz w:val="24"/>
          <w:szCs w:val="24"/>
        </w:rPr>
        <w:t xml:space="preserve">Program can be found </w:t>
      </w:r>
      <w:r w:rsidRPr="00285974">
        <w:rPr>
          <w:rFonts w:ascii="Times New Roman" w:eastAsia="Times New Roman" w:hAnsi="Times New Roman" w:cs="Times New Roman"/>
          <w:sz w:val="24"/>
          <w:szCs w:val="24"/>
        </w:rPr>
        <w:t xml:space="preserve">at </w:t>
      </w:r>
      <w:r w:rsidR="00285974" w:rsidRPr="00285974">
        <w:rPr>
          <w:rFonts w:ascii="Times New Roman" w:hAnsi="Times New Roman" w:cs="Times New Roman"/>
          <w:sz w:val="24"/>
          <w:szCs w:val="24"/>
        </w:rPr>
        <w:t>https://honors.uconn.edu/requirements/</w:t>
      </w:r>
      <w:r w:rsidRPr="00285974">
        <w:rPr>
          <w:rFonts w:ascii="Times New Roman" w:eastAsia="Times New Roman" w:hAnsi="Times New Roman" w:cs="Times New Roman"/>
          <w:sz w:val="24"/>
          <w:szCs w:val="24"/>
        </w:rPr>
        <w:t>.  Non-honors students are also encouraged to talk with their advisor or other faculty about the possibility</w:t>
      </w:r>
      <w:r>
        <w:rPr>
          <w:rFonts w:ascii="Times New Roman" w:eastAsia="Times New Roman" w:hAnsi="Times New Roman" w:cs="Times New Roman"/>
          <w:sz w:val="24"/>
          <w:szCs w:val="24"/>
        </w:rPr>
        <w:t xml:space="preserve"> of participating in current research studies.</w:t>
      </w:r>
    </w:p>
    <w:p w14:paraId="36F78080" w14:textId="77777777" w:rsidR="00D9756E" w:rsidRDefault="00CF4B0E">
      <w:pPr>
        <w:pStyle w:val="Heading3"/>
        <w:rPr>
          <w:rFonts w:ascii="Times New Roman" w:eastAsia="Times New Roman" w:hAnsi="Times New Roman" w:cs="Times New Roman"/>
        </w:rPr>
      </w:pPr>
      <w:r>
        <w:rPr>
          <w:rFonts w:ascii="Times New Roman" w:eastAsia="Times New Roman" w:hAnsi="Times New Roman" w:cs="Times New Roman"/>
        </w:rPr>
        <w:t>Field Experiences</w:t>
      </w:r>
    </w:p>
    <w:p w14:paraId="500970E3" w14:textId="77777777" w:rsidR="00D9756E" w:rsidRDefault="00D9756E">
      <w:pPr>
        <w:widowControl w:val="0"/>
        <w:spacing w:after="0" w:line="261" w:lineRule="auto"/>
        <w:ind w:right="74"/>
        <w:jc w:val="both"/>
        <w:rPr>
          <w:rFonts w:ascii="Times New Roman" w:eastAsia="Times New Roman" w:hAnsi="Times New Roman" w:cs="Times New Roman"/>
        </w:rPr>
      </w:pPr>
    </w:p>
    <w:p w14:paraId="153C8BC2" w14:textId="77777777" w:rsidR="00D9756E" w:rsidRDefault="00CF4B0E">
      <w:pPr>
        <w:widowControl w:val="0"/>
        <w:spacing w:after="0" w:line="261" w:lineRule="auto"/>
        <w:ind w:right="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participate in community outreach or find placements in food service or clinical settings may obtain credit for these experiences through designated experiential courses:</w:t>
      </w:r>
    </w:p>
    <w:p w14:paraId="4ECA5C67" w14:textId="77777777" w:rsidR="00D9756E" w:rsidRPr="00C05A12" w:rsidRDefault="00CF4B0E" w:rsidP="00C05A12">
      <w:pPr>
        <w:pStyle w:val="ListParagraph"/>
        <w:widowControl w:val="0"/>
        <w:numPr>
          <w:ilvl w:val="0"/>
          <w:numId w:val="23"/>
        </w:numPr>
        <w:spacing w:after="0" w:line="261" w:lineRule="auto"/>
        <w:ind w:right="74"/>
        <w:jc w:val="both"/>
        <w:rPr>
          <w:sz w:val="24"/>
          <w:szCs w:val="24"/>
        </w:rPr>
      </w:pPr>
      <w:r w:rsidRPr="00C05A12">
        <w:rPr>
          <w:rFonts w:ascii="Times New Roman" w:eastAsia="Times New Roman" w:hAnsi="Times New Roman" w:cs="Times New Roman"/>
          <w:sz w:val="24"/>
          <w:szCs w:val="24"/>
        </w:rPr>
        <w:t>NUSC 3728: Experience in Food</w:t>
      </w:r>
      <w:r w:rsidR="00EE787B">
        <w:rPr>
          <w:rFonts w:ascii="Times New Roman" w:eastAsia="Times New Roman" w:hAnsi="Times New Roman" w:cs="Times New Roman"/>
          <w:sz w:val="24"/>
          <w:szCs w:val="24"/>
        </w:rPr>
        <w:t xml:space="preserve"> Service System (1-6 credits)</w:t>
      </w:r>
    </w:p>
    <w:p w14:paraId="4447CDD5" w14:textId="77777777" w:rsidR="00D9756E" w:rsidRPr="00C05A12" w:rsidRDefault="00CF4B0E" w:rsidP="00C05A12">
      <w:pPr>
        <w:pStyle w:val="ListParagraph"/>
        <w:widowControl w:val="0"/>
        <w:numPr>
          <w:ilvl w:val="0"/>
          <w:numId w:val="23"/>
        </w:numPr>
        <w:spacing w:after="0" w:line="261" w:lineRule="auto"/>
        <w:ind w:right="74"/>
        <w:jc w:val="both"/>
        <w:rPr>
          <w:rFonts w:ascii="Times New Roman" w:eastAsia="Times New Roman" w:hAnsi="Times New Roman" w:cs="Times New Roman"/>
          <w:sz w:val="24"/>
          <w:szCs w:val="24"/>
        </w:rPr>
      </w:pPr>
      <w:r w:rsidRPr="00C05A12">
        <w:rPr>
          <w:rFonts w:ascii="Times New Roman" w:eastAsia="Times New Roman" w:hAnsi="Times New Roman" w:cs="Times New Roman"/>
          <w:sz w:val="24"/>
          <w:szCs w:val="24"/>
        </w:rPr>
        <w:t>NUSC 3180: Experience in Co</w:t>
      </w:r>
      <w:r w:rsidR="00EE787B">
        <w:rPr>
          <w:rFonts w:ascii="Times New Roman" w:eastAsia="Times New Roman" w:hAnsi="Times New Roman" w:cs="Times New Roman"/>
          <w:sz w:val="24"/>
          <w:szCs w:val="24"/>
        </w:rPr>
        <w:t>mmunity Nutrition (1-6 credits)</w:t>
      </w:r>
    </w:p>
    <w:p w14:paraId="11B04C3C" w14:textId="77777777" w:rsidR="00D9756E" w:rsidRPr="00C05A12" w:rsidRDefault="00CF4B0E" w:rsidP="00C05A12">
      <w:pPr>
        <w:pStyle w:val="ListParagraph"/>
        <w:widowControl w:val="0"/>
        <w:numPr>
          <w:ilvl w:val="0"/>
          <w:numId w:val="23"/>
        </w:numPr>
        <w:spacing w:after="0" w:line="261" w:lineRule="auto"/>
        <w:ind w:right="74"/>
        <w:jc w:val="both"/>
        <w:rPr>
          <w:sz w:val="24"/>
          <w:szCs w:val="24"/>
        </w:rPr>
      </w:pPr>
      <w:r w:rsidRPr="00C05A12">
        <w:rPr>
          <w:rFonts w:ascii="Times New Roman" w:eastAsia="Times New Roman" w:hAnsi="Times New Roman" w:cs="Times New Roman"/>
          <w:sz w:val="24"/>
          <w:szCs w:val="24"/>
        </w:rPr>
        <w:t xml:space="preserve">NUSC 3823: Experience in Medical </w:t>
      </w:r>
      <w:r w:rsidR="00EE787B">
        <w:rPr>
          <w:rFonts w:ascii="Times New Roman" w:eastAsia="Times New Roman" w:hAnsi="Times New Roman" w:cs="Times New Roman"/>
          <w:sz w:val="24"/>
          <w:szCs w:val="24"/>
        </w:rPr>
        <w:t>Nutrition Therapy (1-6 credits)</w:t>
      </w:r>
    </w:p>
    <w:p w14:paraId="336943D5"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Faculty Advisors</w:t>
      </w:r>
    </w:p>
    <w:p w14:paraId="685C1865" w14:textId="77777777" w:rsidR="00D9756E" w:rsidRDefault="00D9756E">
      <w:pPr>
        <w:widowControl w:val="0"/>
        <w:spacing w:after="0" w:line="260" w:lineRule="auto"/>
        <w:ind w:right="64"/>
        <w:rPr>
          <w:rFonts w:ascii="Times New Roman" w:eastAsia="Times New Roman" w:hAnsi="Times New Roman" w:cs="Times New Roman"/>
        </w:rPr>
      </w:pPr>
    </w:p>
    <w:p w14:paraId="3020C89D" w14:textId="77777777" w:rsidR="00D9756E" w:rsidRDefault="00CF4B0E">
      <w:pPr>
        <w:widowControl w:val="0"/>
        <w:spacing w:after="0" w:line="260"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entering the program, each student is </w:t>
      </w:r>
      <w:proofErr w:type="gramStart"/>
      <w:r>
        <w:rPr>
          <w:rFonts w:ascii="Times New Roman" w:eastAsia="Times New Roman" w:hAnsi="Times New Roman" w:cs="Times New Roman"/>
          <w:sz w:val="24"/>
          <w:szCs w:val="24"/>
        </w:rPr>
        <w:t>assigned</w:t>
      </w:r>
      <w:proofErr w:type="gramEnd"/>
      <w:r>
        <w:rPr>
          <w:rFonts w:ascii="Times New Roman" w:eastAsia="Times New Roman" w:hAnsi="Times New Roman" w:cs="Times New Roman"/>
          <w:sz w:val="24"/>
          <w:szCs w:val="24"/>
        </w:rPr>
        <w:t xml:space="preserve"> a faculty member who serves as an academic advisor and a resource for career development. The relationships that students develop with faculty members and other students in the department provide a small college feel while retaining the benefits of a large university. Faculty interests and research are quite diverse including nutritional biochemistry, clinical nutrition, nutrition for exercise and sport, international nutrition, community nutrition, food science, and food service management. Where possible, students are paired with advisors who share similar interests. In </w:t>
      </w:r>
      <w:r w:rsidR="0036554B">
        <w:rPr>
          <w:rFonts w:ascii="Times New Roman" w:eastAsia="Times New Roman" w:hAnsi="Times New Roman" w:cs="Times New Roman"/>
          <w:sz w:val="24"/>
          <w:szCs w:val="24"/>
        </w:rPr>
        <w:t>addition,</w:t>
      </w:r>
      <w:r>
        <w:rPr>
          <w:rFonts w:ascii="Times New Roman" w:eastAsia="Times New Roman" w:hAnsi="Times New Roman" w:cs="Times New Roman"/>
          <w:sz w:val="24"/>
          <w:szCs w:val="24"/>
        </w:rPr>
        <w:t xml:space="preserve"> students may request a change of advisor at any time by contacting the undergraduate program coordinator.</w:t>
      </w:r>
    </w:p>
    <w:p w14:paraId="74BCF46A" w14:textId="77777777" w:rsidR="00D9756E" w:rsidRDefault="00D9756E">
      <w:pPr>
        <w:widowControl w:val="0"/>
        <w:spacing w:after="0" w:line="261" w:lineRule="auto"/>
        <w:ind w:right="74"/>
        <w:jc w:val="both"/>
        <w:rPr>
          <w:rFonts w:ascii="Times New Roman" w:eastAsia="Times New Roman" w:hAnsi="Times New Roman" w:cs="Times New Roman"/>
          <w:sz w:val="21"/>
          <w:szCs w:val="21"/>
        </w:rPr>
      </w:pPr>
    </w:p>
    <w:p w14:paraId="0FF98E5B"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Students Completing Degrees from International Institutions</w:t>
      </w:r>
    </w:p>
    <w:p w14:paraId="73D6F8AB" w14:textId="77777777" w:rsidR="00D9756E" w:rsidRDefault="00D9756E">
      <w:pPr>
        <w:widowControl w:val="0"/>
        <w:spacing w:before="62" w:after="0" w:line="240" w:lineRule="auto"/>
        <w:ind w:left="113" w:right="-20"/>
        <w:rPr>
          <w:rFonts w:ascii="Times New Roman" w:eastAsia="Times New Roman" w:hAnsi="Times New Roman" w:cs="Times New Roman"/>
          <w:sz w:val="29"/>
          <w:szCs w:val="29"/>
        </w:rPr>
      </w:pPr>
    </w:p>
    <w:p w14:paraId="190EC07E" w14:textId="77777777" w:rsidR="00D9756E" w:rsidRDefault="00CF4B0E">
      <w:pPr>
        <w:widowControl w:val="0"/>
        <w:spacing w:before="6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from overseas colleges entering the Didactic Program in Dietetics apply as either a </w:t>
      </w:r>
      <w:proofErr w:type="gramStart"/>
      <w:r>
        <w:rPr>
          <w:rFonts w:ascii="Times New Roman" w:eastAsia="Times New Roman" w:hAnsi="Times New Roman" w:cs="Times New Roman"/>
          <w:sz w:val="24"/>
          <w:szCs w:val="24"/>
        </w:rPr>
        <w:t>second degree</w:t>
      </w:r>
      <w:proofErr w:type="gramEnd"/>
      <w:r>
        <w:rPr>
          <w:rFonts w:ascii="Times New Roman" w:eastAsia="Times New Roman" w:hAnsi="Times New Roman" w:cs="Times New Roman"/>
          <w:sz w:val="24"/>
          <w:szCs w:val="24"/>
        </w:rPr>
        <w:t xml:space="preserve"> undergraduate student or a graduate student. By accepting students in this manner, student transcripts are evaluated by the University.  An additional evaluation may be needed from World Education Services. It is the policy of the DPD that any student from another </w:t>
      </w:r>
      <w:r>
        <w:rPr>
          <w:rFonts w:ascii="Times New Roman" w:eastAsia="Times New Roman" w:hAnsi="Times New Roman" w:cs="Times New Roman"/>
          <w:sz w:val="24"/>
          <w:szCs w:val="24"/>
        </w:rPr>
        <w:lastRenderedPageBreak/>
        <w:t xml:space="preserve">institution must complete a minimum of 20 credits at the University of Connecticut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receive a verification statement. The DPD Director determines the courses needed after evaluation of the student transcript(s).</w:t>
      </w:r>
    </w:p>
    <w:p w14:paraId="65FB6BBA" w14:textId="77777777" w:rsidR="00D9756E" w:rsidRDefault="00D9756E">
      <w:pPr>
        <w:widowControl w:val="0"/>
        <w:spacing w:before="5" w:after="0"/>
        <w:rPr>
          <w:rFonts w:ascii="Times New Roman" w:eastAsia="Times New Roman" w:hAnsi="Times New Roman" w:cs="Times New Roman"/>
          <w:sz w:val="24"/>
          <w:szCs w:val="24"/>
        </w:rPr>
      </w:pPr>
    </w:p>
    <w:p w14:paraId="7960A31F" w14:textId="54E0FAB3" w:rsidR="00D9756E" w:rsidRDefault="00C04C3A">
      <w:pPr>
        <w:pStyle w:val="Heading2"/>
        <w:rPr>
          <w:rFonts w:ascii="Times New Roman" w:eastAsia="Times New Roman" w:hAnsi="Times New Roman" w:cs="Times New Roman"/>
        </w:rPr>
      </w:pPr>
      <w:r>
        <w:rPr>
          <w:rFonts w:ascii="Times New Roman" w:eastAsia="Times New Roman" w:hAnsi="Times New Roman" w:cs="Times New Roman"/>
        </w:rPr>
        <w:t>Food Safety</w:t>
      </w:r>
      <w:r w:rsidR="00CF4B0E">
        <w:rPr>
          <w:rFonts w:ascii="Times New Roman" w:eastAsia="Times New Roman" w:hAnsi="Times New Roman" w:cs="Times New Roman"/>
        </w:rPr>
        <w:t xml:space="preserve"> Certification</w:t>
      </w:r>
    </w:p>
    <w:p w14:paraId="0B5ED354" w14:textId="77777777" w:rsidR="00D9756E" w:rsidRDefault="00D9756E">
      <w:pPr>
        <w:widowControl w:val="0"/>
        <w:spacing w:before="5" w:after="0"/>
        <w:rPr>
          <w:rFonts w:ascii="Times New Roman" w:eastAsia="Times New Roman" w:hAnsi="Times New Roman" w:cs="Times New Roman"/>
        </w:rPr>
      </w:pPr>
    </w:p>
    <w:p w14:paraId="4FDDE2C1" w14:textId="55BF72F1" w:rsidR="00D9756E" w:rsidRDefault="00CF4B0E">
      <w:pPr>
        <w:widowControl w:val="0"/>
        <w:spacing w:after="0" w:line="261" w:lineRule="auto"/>
        <w:ind w:right="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earn a verification statement, students are required to pass a food safety exam.  In NUSC 3272, all students are required to take </w:t>
      </w:r>
      <w:r w:rsidR="00C04C3A">
        <w:rPr>
          <w:rFonts w:ascii="Times New Roman" w:eastAsia="Times New Roman" w:hAnsi="Times New Roman" w:cs="Times New Roman"/>
          <w:sz w:val="24"/>
          <w:szCs w:val="24"/>
        </w:rPr>
        <w:t>a national food safety exam</w:t>
      </w:r>
      <w:r>
        <w:rPr>
          <w:rFonts w:ascii="Times New Roman" w:eastAsia="Times New Roman" w:hAnsi="Times New Roman" w:cs="Times New Roman"/>
          <w:sz w:val="24"/>
          <w:szCs w:val="24"/>
        </w:rPr>
        <w:t>. There is a fee for taking this exam</w:t>
      </w:r>
      <w:r w:rsidR="00EC5366">
        <w:rPr>
          <w:rFonts w:ascii="Times New Roman" w:eastAsia="Times New Roman" w:hAnsi="Times New Roman" w:cs="Times New Roman"/>
          <w:sz w:val="24"/>
          <w:szCs w:val="24"/>
        </w:rPr>
        <w:t>, which may be issued in paper format or online</w:t>
      </w:r>
      <w:r>
        <w:rPr>
          <w:rFonts w:ascii="Times New Roman" w:eastAsia="Times New Roman" w:hAnsi="Times New Roman" w:cs="Times New Roman"/>
          <w:sz w:val="24"/>
          <w:szCs w:val="24"/>
        </w:rPr>
        <w:t>.</w:t>
      </w:r>
      <w:r w:rsidR="00011777">
        <w:rPr>
          <w:rFonts w:ascii="Times New Roman" w:eastAsia="Times New Roman" w:hAnsi="Times New Roman" w:cs="Times New Roman"/>
          <w:sz w:val="24"/>
          <w:szCs w:val="24"/>
        </w:rPr>
        <w:t xml:space="preserve"> The fee is $81.99.</w:t>
      </w:r>
      <w:r w:rsidR="007513AE">
        <w:rPr>
          <w:rFonts w:ascii="Times New Roman" w:eastAsia="Times New Roman" w:hAnsi="Times New Roman" w:cs="Times New Roman"/>
          <w:sz w:val="24"/>
          <w:szCs w:val="24"/>
        </w:rPr>
        <w:t xml:space="preserve">  If you miss or forget to reschedule your online exam, you will be charged a $25.00 </w:t>
      </w:r>
      <w:r w:rsidR="00EF4313">
        <w:rPr>
          <w:rFonts w:ascii="Times New Roman" w:eastAsia="Times New Roman" w:hAnsi="Times New Roman" w:cs="Times New Roman"/>
          <w:sz w:val="24"/>
          <w:szCs w:val="24"/>
        </w:rPr>
        <w:t>“No Show” Fee.</w:t>
      </w:r>
      <w:r>
        <w:rPr>
          <w:rFonts w:ascii="Times New Roman" w:eastAsia="Times New Roman" w:hAnsi="Times New Roman" w:cs="Times New Roman"/>
          <w:sz w:val="24"/>
          <w:szCs w:val="24"/>
        </w:rPr>
        <w:t xml:space="preserve"> Students who pass this exam will be issued a certificate, which is valid for five years. This requirement will be waived for students who have recently (in the last 3 years) taken another food safety exam such as ServSafe. To receive a waiver, the student must provide documentation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passing a food safety exam.</w:t>
      </w:r>
    </w:p>
    <w:p w14:paraId="0E50EA85" w14:textId="31F80662" w:rsidR="00D9756E" w:rsidRDefault="00D9756E">
      <w:pPr>
        <w:widowControl w:val="0"/>
        <w:spacing w:after="0"/>
        <w:rPr>
          <w:rFonts w:ascii="Times New Roman" w:eastAsia="Times New Roman" w:hAnsi="Times New Roman" w:cs="Times New Roman"/>
          <w:sz w:val="19"/>
          <w:szCs w:val="19"/>
        </w:rPr>
      </w:pPr>
    </w:p>
    <w:p w14:paraId="1319A9CF" w14:textId="77777777" w:rsidR="00C04C3A" w:rsidRDefault="00C04C3A">
      <w:pPr>
        <w:widowControl w:val="0"/>
        <w:spacing w:after="0"/>
        <w:rPr>
          <w:rFonts w:ascii="Times New Roman" w:eastAsia="Times New Roman" w:hAnsi="Times New Roman" w:cs="Times New Roman"/>
          <w:sz w:val="19"/>
          <w:szCs w:val="19"/>
        </w:rPr>
      </w:pPr>
    </w:p>
    <w:p w14:paraId="5141B314"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Professional Meeting Requirement</w:t>
      </w:r>
    </w:p>
    <w:p w14:paraId="607FDA09" w14:textId="77777777" w:rsidR="00D9756E" w:rsidRDefault="00D9756E">
      <w:pPr>
        <w:widowControl w:val="0"/>
        <w:tabs>
          <w:tab w:val="left" w:pos="4480"/>
        </w:tabs>
        <w:spacing w:after="0" w:line="261" w:lineRule="auto"/>
        <w:ind w:right="64"/>
        <w:rPr>
          <w:rFonts w:ascii="Times New Roman" w:eastAsia="Times New Roman" w:hAnsi="Times New Roman" w:cs="Times New Roman"/>
          <w:sz w:val="26"/>
          <w:szCs w:val="26"/>
        </w:rPr>
      </w:pPr>
    </w:p>
    <w:p w14:paraId="23DC67F5" w14:textId="21CA5D3A" w:rsidR="00D9756E" w:rsidRPr="0032277C" w:rsidRDefault="00CF4B0E" w:rsidP="0032277C">
      <w:pPr>
        <w:widowControl w:val="0"/>
        <w:tabs>
          <w:tab w:val="left" w:pos="4480"/>
        </w:tabs>
        <w:spacing w:after="0" w:line="261"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To earn a verification statement, students are required to attend a professional meeting</w:t>
      </w:r>
      <w:r w:rsidR="00EC5366">
        <w:rPr>
          <w:rFonts w:ascii="Times New Roman" w:eastAsia="Times New Roman" w:hAnsi="Times New Roman" w:cs="Times New Roman"/>
          <w:sz w:val="24"/>
          <w:szCs w:val="24"/>
        </w:rPr>
        <w:t xml:space="preserve"> (either in person or online</w:t>
      </w:r>
      <w:proofErr w:type="gramStart"/>
      <w:r w:rsidR="00EC5366">
        <w:rPr>
          <w:rFonts w:ascii="Times New Roman" w:eastAsia="Times New Roman" w:hAnsi="Times New Roman" w:cs="Times New Roman"/>
          <w:sz w:val="24"/>
          <w:szCs w:val="24"/>
        </w:rPr>
        <w:t>), or</w:t>
      </w:r>
      <w:proofErr w:type="gramEnd"/>
      <w:r w:rsidR="00EC5366">
        <w:rPr>
          <w:rFonts w:ascii="Times New Roman" w:eastAsia="Times New Roman" w:hAnsi="Times New Roman" w:cs="Times New Roman"/>
          <w:sz w:val="24"/>
          <w:szCs w:val="24"/>
        </w:rPr>
        <w:t xml:space="preserve"> attend at least two </w:t>
      </w:r>
      <w:r w:rsidR="0045388C">
        <w:rPr>
          <w:rFonts w:ascii="Times New Roman" w:eastAsia="Times New Roman" w:hAnsi="Times New Roman" w:cs="Times New Roman"/>
          <w:sz w:val="24"/>
          <w:szCs w:val="24"/>
        </w:rPr>
        <w:t>nutrition-related</w:t>
      </w:r>
      <w:r w:rsidR="00EC5366">
        <w:rPr>
          <w:rFonts w:ascii="Times New Roman" w:eastAsia="Times New Roman" w:hAnsi="Times New Roman" w:cs="Times New Roman"/>
          <w:sz w:val="24"/>
          <w:szCs w:val="24"/>
        </w:rPr>
        <w:t xml:space="preserve"> webinars</w:t>
      </w:r>
      <w:r>
        <w:rPr>
          <w:rFonts w:ascii="Times New Roman" w:eastAsia="Times New Roman" w:hAnsi="Times New Roman" w:cs="Times New Roman"/>
          <w:sz w:val="24"/>
          <w:szCs w:val="24"/>
        </w:rPr>
        <w:t xml:space="preserve">. </w:t>
      </w:r>
      <w:r w:rsidR="00C05A12">
        <w:rPr>
          <w:rFonts w:ascii="Times New Roman" w:eastAsia="Times New Roman" w:hAnsi="Times New Roman" w:cs="Times New Roman"/>
          <w:sz w:val="24"/>
          <w:szCs w:val="24"/>
        </w:rPr>
        <w:t>Typically,</w:t>
      </w:r>
      <w:r>
        <w:rPr>
          <w:rFonts w:ascii="Times New Roman" w:eastAsia="Times New Roman" w:hAnsi="Times New Roman" w:cs="Times New Roman"/>
          <w:sz w:val="24"/>
          <w:szCs w:val="24"/>
        </w:rPr>
        <w:t xml:space="preserve"> students attend the Connecticut Academy of Nutrition and Dietetics (CAND) meeting in the spring. Membership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Academy of Nutrition and Dietetics is required to attend at the student rate. Cost for student Academy of Nutrition and Dietetics membership is $58 for one year and provides access to the Academy of Nutrition and Dietetics journal, evidence analysis library online, and other web links. Other </w:t>
      </w:r>
      <w:r w:rsidR="0045388C">
        <w:rPr>
          <w:rFonts w:ascii="Times New Roman" w:eastAsia="Times New Roman" w:hAnsi="Times New Roman" w:cs="Times New Roman"/>
          <w:sz w:val="24"/>
          <w:szCs w:val="24"/>
        </w:rPr>
        <w:t>nutrition-related</w:t>
      </w:r>
      <w:r>
        <w:rPr>
          <w:rFonts w:ascii="Times New Roman" w:eastAsia="Times New Roman" w:hAnsi="Times New Roman" w:cs="Times New Roman"/>
          <w:sz w:val="24"/>
          <w:szCs w:val="24"/>
        </w:rPr>
        <w:t xml:space="preserve"> meetings can be used for this requirement, but prior approval from the DPD director is needed. Proof of attendance at a meeting is required.</w:t>
      </w:r>
      <w:bookmarkStart w:id="2" w:name="_49x2ik5" w:colFirst="0" w:colLast="0"/>
      <w:bookmarkEnd w:id="2"/>
      <w:r w:rsidR="00EE78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CAND Website: </w:t>
      </w:r>
      <w:hyperlink r:id="rId45">
        <w:r>
          <w:rPr>
            <w:rFonts w:ascii="Times New Roman" w:eastAsia="Times New Roman" w:hAnsi="Times New Roman" w:cs="Times New Roman"/>
            <w:color w:val="0000FF"/>
            <w:sz w:val="24"/>
            <w:szCs w:val="24"/>
            <w:u w:val="single"/>
          </w:rPr>
          <w:t>http://www.eatrightct.org</w:t>
        </w:r>
      </w:hyperlink>
      <w:r>
        <w:rPr>
          <w:rFonts w:ascii="Times New Roman" w:eastAsia="Times New Roman" w:hAnsi="Times New Roman" w:cs="Times New Roman"/>
          <w:sz w:val="24"/>
          <w:szCs w:val="24"/>
        </w:rPr>
        <w:t xml:space="preserve"> </w:t>
      </w:r>
    </w:p>
    <w:p w14:paraId="598CEFEE"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Didactic Concentration/Verification Statements</w:t>
      </w:r>
    </w:p>
    <w:p w14:paraId="0EDD53B5" w14:textId="77777777" w:rsidR="00D9756E" w:rsidRDefault="00D9756E">
      <w:pPr>
        <w:widowControl w:val="0"/>
        <w:spacing w:after="0" w:line="261" w:lineRule="auto"/>
        <w:ind w:right="57"/>
        <w:rPr>
          <w:rFonts w:ascii="Times New Roman" w:eastAsia="Times New Roman" w:hAnsi="Times New Roman" w:cs="Times New Roman"/>
          <w:sz w:val="24"/>
          <w:szCs w:val="24"/>
        </w:rPr>
      </w:pPr>
    </w:p>
    <w:p w14:paraId="5BE0FCDA" w14:textId="41CA692B" w:rsidR="00D9756E" w:rsidRDefault="00CF4B0E">
      <w:pPr>
        <w:widowControl w:val="0"/>
        <w:spacing w:after="0" w:line="261"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DPD Director reviews transcripts of senior dietetic students in the fall prior to spring course selection.  </w:t>
      </w:r>
      <w:r w:rsidR="00477F53">
        <w:rPr>
          <w:rFonts w:ascii="Times New Roman" w:eastAsia="Times New Roman" w:hAnsi="Times New Roman" w:cs="Times New Roman"/>
          <w:sz w:val="24"/>
          <w:szCs w:val="24"/>
        </w:rPr>
        <w:t xml:space="preserve">The DPD concentration once declared, lists student requirements in </w:t>
      </w:r>
      <w:r w:rsidR="004512B8">
        <w:rPr>
          <w:rFonts w:ascii="Times New Roman" w:eastAsia="Times New Roman" w:hAnsi="Times New Roman" w:cs="Times New Roman"/>
          <w:sz w:val="24"/>
          <w:szCs w:val="24"/>
        </w:rPr>
        <w:t>their academic progress report and shows which requirements are compelted</w:t>
      </w:r>
      <w:r>
        <w:rPr>
          <w:rFonts w:ascii="Times New Roman" w:eastAsia="Times New Roman" w:hAnsi="Times New Roman" w:cs="Times New Roman"/>
          <w:sz w:val="24"/>
          <w:szCs w:val="24"/>
        </w:rPr>
        <w:t>. Upon graduation</w:t>
      </w:r>
      <w:r w:rsidR="009611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DPD Director accesses student transcripts and ensures that all didactic program requirements have been met and that the student has received a Bachelor of Science degree. To declare a concentration in the Didactic Program in Dietetics within the Nutritional Sciences major, students must have a minimum of 60 credits, a cumulative GPA of 3.0 or higher and have </w:t>
      </w:r>
      <w:r>
        <w:rPr>
          <w:rFonts w:ascii="Times New Roman" w:eastAsia="Times New Roman" w:hAnsi="Times New Roman" w:cs="Times New Roman"/>
          <w:sz w:val="24"/>
          <w:szCs w:val="24"/>
        </w:rPr>
        <w:lastRenderedPageBreak/>
        <w:t xml:space="preserve">successfully completed the following courses: NUSC 1165 and NUSC 2200 with a B grade or better; CHEM 1124Q and 1125Q or CHEM 1127Q and 1128Q; and BIOL 1107 with a C grade or better. To earn a verification statement, students must meet the above grade requirements; complete the core requirements for all Nutritional Science majors with no grade less than a C; and earn a Didactic Program in Dietetics GPA of at least a 3.0 by successfully completing the following courses with a C grade or better: NUSC 1167, 3150, 3230, 3233, 3234, 3245, 3250, 3271, 3272, </w:t>
      </w:r>
      <w:r w:rsidR="006B00E0">
        <w:rPr>
          <w:rFonts w:ascii="Times New Roman" w:eastAsia="Times New Roman" w:hAnsi="Times New Roman" w:cs="Times New Roman"/>
          <w:sz w:val="24"/>
          <w:szCs w:val="24"/>
        </w:rPr>
        <w:t xml:space="preserve">4100, </w:t>
      </w:r>
      <w:r>
        <w:rPr>
          <w:rFonts w:ascii="Times New Roman" w:eastAsia="Times New Roman" w:hAnsi="Times New Roman" w:cs="Times New Roman"/>
          <w:sz w:val="24"/>
          <w:szCs w:val="24"/>
        </w:rPr>
        <w:t>4272</w:t>
      </w:r>
      <w:r w:rsidR="001D4CA9">
        <w:rPr>
          <w:rFonts w:ascii="Times New Roman" w:eastAsia="Times New Roman" w:hAnsi="Times New Roman" w:cs="Times New Roman"/>
          <w:sz w:val="24"/>
          <w:szCs w:val="24"/>
        </w:rPr>
        <w:t>, 4237W, 4236</w:t>
      </w:r>
      <w:r>
        <w:rPr>
          <w:rFonts w:ascii="Times New Roman" w:eastAsia="Times New Roman" w:hAnsi="Times New Roman" w:cs="Times New Roman"/>
          <w:sz w:val="24"/>
          <w:szCs w:val="24"/>
        </w:rPr>
        <w:t xml:space="preserve">; MCB </w:t>
      </w:r>
      <w:r w:rsidR="0057481C">
        <w:rPr>
          <w:rFonts w:ascii="Times New Roman" w:eastAsia="Times New Roman" w:hAnsi="Times New Roman" w:cs="Times New Roman"/>
          <w:sz w:val="24"/>
          <w:szCs w:val="24"/>
        </w:rPr>
        <w:t xml:space="preserve">2000 and </w:t>
      </w:r>
      <w:r>
        <w:rPr>
          <w:rFonts w:ascii="Times New Roman" w:eastAsia="Times New Roman" w:hAnsi="Times New Roman" w:cs="Times New Roman"/>
          <w:sz w:val="24"/>
          <w:szCs w:val="24"/>
        </w:rPr>
        <w:t xml:space="preserve">2610; </w:t>
      </w:r>
      <w:r w:rsidR="0032277C">
        <w:rPr>
          <w:rFonts w:ascii="Times New Roman" w:eastAsia="Times New Roman" w:hAnsi="Times New Roman" w:cs="Times New Roman"/>
          <w:sz w:val="24"/>
          <w:szCs w:val="24"/>
        </w:rPr>
        <w:t xml:space="preserve">PNB 2264 and 2265; </w:t>
      </w:r>
      <w:r>
        <w:rPr>
          <w:rFonts w:ascii="Times New Roman" w:eastAsia="Times New Roman" w:hAnsi="Times New Roman" w:cs="Times New Roman"/>
          <w:sz w:val="24"/>
          <w:szCs w:val="24"/>
        </w:rPr>
        <w:t>AH 4242 or EPSY 3010; AH 4244; STAT 1000Q or 1100Q; SOCI 1001 or PSYC 1100</w:t>
      </w:r>
      <w:r w:rsidR="00D832C4">
        <w:rPr>
          <w:rFonts w:ascii="Times New Roman" w:eastAsia="Times New Roman" w:hAnsi="Times New Roman" w:cs="Times New Roman"/>
          <w:sz w:val="24"/>
          <w:szCs w:val="24"/>
        </w:rPr>
        <w:t>;</w:t>
      </w:r>
      <w:r w:rsidR="0032277C">
        <w:rPr>
          <w:rFonts w:ascii="Times New Roman" w:eastAsia="Times New Roman" w:hAnsi="Times New Roman" w:cs="Times New Roman"/>
          <w:sz w:val="24"/>
          <w:szCs w:val="24"/>
        </w:rPr>
        <w:t xml:space="preserve"> ENGL</w:t>
      </w:r>
      <w:r w:rsidR="00576F3C">
        <w:rPr>
          <w:rFonts w:ascii="Times New Roman" w:eastAsia="Times New Roman" w:hAnsi="Times New Roman" w:cs="Times New Roman"/>
          <w:sz w:val="24"/>
          <w:szCs w:val="24"/>
        </w:rPr>
        <w:t xml:space="preserve"> 1007,</w:t>
      </w:r>
      <w:r w:rsidR="0032277C">
        <w:rPr>
          <w:rFonts w:ascii="Times New Roman" w:eastAsia="Times New Roman" w:hAnsi="Times New Roman" w:cs="Times New Roman"/>
          <w:sz w:val="24"/>
          <w:szCs w:val="24"/>
        </w:rPr>
        <w:t xml:space="preserve"> 1010 or 1011</w:t>
      </w:r>
      <w:r w:rsidR="00D832C4">
        <w:rPr>
          <w:rFonts w:ascii="Times New Roman" w:eastAsia="Times New Roman" w:hAnsi="Times New Roman" w:cs="Times New Roman"/>
          <w:sz w:val="24"/>
          <w:szCs w:val="24"/>
        </w:rPr>
        <w:t xml:space="preserve"> and one additional W course.</w:t>
      </w:r>
    </w:p>
    <w:p w14:paraId="61511694" w14:textId="77777777" w:rsidR="00D9756E" w:rsidRDefault="00CF4B0E">
      <w:pPr>
        <w:pStyle w:val="Heading2"/>
        <w:rPr>
          <w:rFonts w:ascii="Times New Roman" w:eastAsia="Times New Roman" w:hAnsi="Times New Roman" w:cs="Times New Roman"/>
        </w:rPr>
      </w:pPr>
      <w:r>
        <w:br w:type="page"/>
      </w:r>
      <w:r>
        <w:rPr>
          <w:rFonts w:ascii="Times New Roman" w:eastAsia="Times New Roman" w:hAnsi="Times New Roman" w:cs="Times New Roman"/>
        </w:rPr>
        <w:lastRenderedPageBreak/>
        <w:t xml:space="preserve">Plans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Study</w:t>
      </w:r>
    </w:p>
    <w:p w14:paraId="7EDC0E5E" w14:textId="77777777" w:rsidR="00D9756E" w:rsidRDefault="00D9756E">
      <w:pPr>
        <w:widowControl w:val="0"/>
        <w:spacing w:after="0" w:line="261" w:lineRule="auto"/>
        <w:ind w:right="74"/>
        <w:jc w:val="center"/>
        <w:rPr>
          <w:rFonts w:ascii="Times New Roman" w:eastAsia="Times New Roman" w:hAnsi="Times New Roman" w:cs="Times New Roman"/>
        </w:rPr>
      </w:pPr>
    </w:p>
    <w:p w14:paraId="5B202DD9" w14:textId="77777777" w:rsidR="00D9756E" w:rsidRDefault="00CF4B0E">
      <w:pPr>
        <w:widowControl w:val="0"/>
        <w:spacing w:after="0" w:line="261" w:lineRule="auto"/>
        <w:ind w:right="74"/>
        <w:rPr>
          <w:rFonts w:ascii="Times New Roman" w:eastAsia="Times New Roman" w:hAnsi="Times New Roman" w:cs="Times New Roman"/>
        </w:rPr>
      </w:pPr>
      <w:r>
        <w:rPr>
          <w:rFonts w:ascii="Times New Roman" w:eastAsia="Times New Roman" w:hAnsi="Times New Roman" w:cs="Times New Roman"/>
          <w:b/>
          <w:i/>
        </w:rPr>
        <w:t>All Nutritional Sciences students must complete the following courses:</w:t>
      </w:r>
    </w:p>
    <w:p w14:paraId="7C8BC7DA" w14:textId="77777777" w:rsidR="00D9756E" w:rsidRDefault="00D9756E">
      <w:pPr>
        <w:widowControl w:val="0"/>
        <w:spacing w:after="0" w:line="261" w:lineRule="auto"/>
        <w:ind w:right="74"/>
        <w:rPr>
          <w:rFonts w:ascii="Times New Roman" w:eastAsia="Times New Roman" w:hAnsi="Times New Roman" w:cs="Times New Roman"/>
        </w:rPr>
      </w:pPr>
    </w:p>
    <w:tbl>
      <w:tblPr>
        <w:tblW w:w="8265" w:type="dxa"/>
        <w:tblLayout w:type="fixed"/>
        <w:tblLook w:val="0000" w:firstRow="0" w:lastRow="0" w:firstColumn="0" w:lastColumn="0" w:noHBand="0" w:noVBand="0"/>
      </w:tblPr>
      <w:tblGrid>
        <w:gridCol w:w="3814"/>
        <w:gridCol w:w="4451"/>
      </w:tblGrid>
      <w:tr w:rsidR="00D9756E" w14:paraId="27939D80" w14:textId="77777777">
        <w:trPr>
          <w:trHeight w:val="240"/>
        </w:trPr>
        <w:tc>
          <w:tcPr>
            <w:tcW w:w="3814" w:type="dxa"/>
          </w:tcPr>
          <w:p w14:paraId="197EF739"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Fundamentals of Nutrition</w:t>
            </w:r>
          </w:p>
        </w:tc>
        <w:tc>
          <w:tcPr>
            <w:tcW w:w="4451" w:type="dxa"/>
          </w:tcPr>
          <w:p w14:paraId="36DF1774"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NUSC 1165</w:t>
            </w:r>
          </w:p>
        </w:tc>
      </w:tr>
      <w:tr w:rsidR="00D9756E" w14:paraId="3DD38825" w14:textId="77777777">
        <w:trPr>
          <w:trHeight w:val="320"/>
        </w:trPr>
        <w:tc>
          <w:tcPr>
            <w:tcW w:w="3814" w:type="dxa"/>
          </w:tcPr>
          <w:p w14:paraId="650E019A"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Nutrition and Human Development</w:t>
            </w:r>
          </w:p>
        </w:tc>
        <w:tc>
          <w:tcPr>
            <w:tcW w:w="4451" w:type="dxa"/>
          </w:tcPr>
          <w:p w14:paraId="6560636F"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NUSC 2200</w:t>
            </w:r>
          </w:p>
        </w:tc>
      </w:tr>
      <w:tr w:rsidR="00D9756E" w14:paraId="3C5D0445" w14:textId="77777777">
        <w:trPr>
          <w:trHeight w:val="360"/>
        </w:trPr>
        <w:tc>
          <w:tcPr>
            <w:tcW w:w="3814" w:type="dxa"/>
          </w:tcPr>
          <w:p w14:paraId="771ABFB7" w14:textId="0F293728" w:rsidR="00D9756E" w:rsidRDefault="00C41EF4">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Nutritional Biochemistry and Metabolism</w:t>
            </w:r>
          </w:p>
        </w:tc>
        <w:tc>
          <w:tcPr>
            <w:tcW w:w="4451" w:type="dxa"/>
          </w:tcPr>
          <w:p w14:paraId="5839CC3C"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NUSC 4236</w:t>
            </w:r>
          </w:p>
        </w:tc>
      </w:tr>
      <w:tr w:rsidR="00D9756E" w14:paraId="46D2FBF4" w14:textId="77777777">
        <w:trPr>
          <w:trHeight w:val="580"/>
        </w:trPr>
        <w:tc>
          <w:tcPr>
            <w:tcW w:w="3814" w:type="dxa"/>
          </w:tcPr>
          <w:p w14:paraId="5779A92D"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Writing in Nutritional Sciences</w:t>
            </w:r>
          </w:p>
          <w:p w14:paraId="715C0294"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OR </w:t>
            </w:r>
            <w:r>
              <w:rPr>
                <w:rFonts w:ascii="Times New Roman" w:eastAsia="Times New Roman" w:hAnsi="Times New Roman" w:cs="Times New Roman"/>
              </w:rPr>
              <w:t>Honors Thesis</w:t>
            </w:r>
          </w:p>
        </w:tc>
        <w:tc>
          <w:tcPr>
            <w:tcW w:w="4451" w:type="dxa"/>
          </w:tcPr>
          <w:p w14:paraId="71DBE2CC"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NUSC 4237W </w:t>
            </w:r>
            <w:r>
              <w:rPr>
                <w:rFonts w:ascii="Times New Roman" w:eastAsia="Times New Roman" w:hAnsi="Times New Roman" w:cs="Times New Roman"/>
                <w:b/>
              </w:rPr>
              <w:t>OR</w:t>
            </w:r>
          </w:p>
          <w:p w14:paraId="1B988FD7" w14:textId="635BBF5A"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NUSC 429</w:t>
            </w:r>
            <w:r w:rsidR="00914A7C">
              <w:rPr>
                <w:rFonts w:ascii="Times New Roman" w:eastAsia="Times New Roman" w:hAnsi="Times New Roman" w:cs="Times New Roman"/>
              </w:rPr>
              <w:t>7</w:t>
            </w:r>
            <w:r>
              <w:rPr>
                <w:rFonts w:ascii="Times New Roman" w:eastAsia="Times New Roman" w:hAnsi="Times New Roman" w:cs="Times New Roman"/>
              </w:rPr>
              <w:t>W (Honors)</w:t>
            </w:r>
          </w:p>
        </w:tc>
      </w:tr>
      <w:tr w:rsidR="00D9756E" w14:paraId="0573C1FE" w14:textId="77777777">
        <w:trPr>
          <w:trHeight w:val="620"/>
        </w:trPr>
        <w:tc>
          <w:tcPr>
            <w:tcW w:w="3814" w:type="dxa"/>
          </w:tcPr>
          <w:p w14:paraId="2718991B"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General Chemistry</w:t>
            </w:r>
          </w:p>
        </w:tc>
        <w:tc>
          <w:tcPr>
            <w:tcW w:w="4451" w:type="dxa"/>
          </w:tcPr>
          <w:p w14:paraId="75B67600"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CHEM 1124Q &amp; CHEM 1125Q</w:t>
            </w:r>
          </w:p>
          <w:p w14:paraId="73D9CBFE"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b/>
              </w:rPr>
              <w:t>OR</w:t>
            </w:r>
            <w:r>
              <w:rPr>
                <w:rFonts w:ascii="Times New Roman" w:eastAsia="Times New Roman" w:hAnsi="Times New Roman" w:cs="Times New Roman"/>
              </w:rPr>
              <w:t xml:space="preserve"> CHEM 1127Q &amp; CHEM 1128Q</w:t>
            </w:r>
          </w:p>
        </w:tc>
      </w:tr>
      <w:tr w:rsidR="00D9756E" w14:paraId="22CFA916" w14:textId="77777777">
        <w:trPr>
          <w:trHeight w:val="800"/>
        </w:trPr>
        <w:tc>
          <w:tcPr>
            <w:tcW w:w="3814" w:type="dxa"/>
          </w:tcPr>
          <w:p w14:paraId="44E5E459"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Organic Chemistry</w:t>
            </w:r>
          </w:p>
        </w:tc>
        <w:tc>
          <w:tcPr>
            <w:tcW w:w="4451" w:type="dxa"/>
          </w:tcPr>
          <w:p w14:paraId="4275F137"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CHEM 2241 </w:t>
            </w:r>
            <w:r>
              <w:rPr>
                <w:rFonts w:ascii="Times New Roman" w:eastAsia="Times New Roman" w:hAnsi="Times New Roman" w:cs="Times New Roman"/>
                <w:b/>
              </w:rPr>
              <w:t>OR</w:t>
            </w:r>
          </w:p>
          <w:p w14:paraId="41B39E60"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CHEM 2443 &amp; CHEM 2444</w:t>
            </w:r>
          </w:p>
        </w:tc>
      </w:tr>
      <w:tr w:rsidR="00D9756E" w14:paraId="01456940" w14:textId="77777777">
        <w:trPr>
          <w:trHeight w:val="960"/>
        </w:trPr>
        <w:tc>
          <w:tcPr>
            <w:tcW w:w="3814" w:type="dxa"/>
          </w:tcPr>
          <w:p w14:paraId="13966D2A"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Physiology &amp; Anatomy</w:t>
            </w:r>
          </w:p>
          <w:p w14:paraId="0CE69244"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***DPD students are required to take PNB 2264/2265</w:t>
            </w:r>
          </w:p>
        </w:tc>
        <w:tc>
          <w:tcPr>
            <w:tcW w:w="4451" w:type="dxa"/>
          </w:tcPr>
          <w:p w14:paraId="0486026A"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BIOL 1107, PNB 2264 &amp; PNB 2265 </w:t>
            </w:r>
            <w:r>
              <w:rPr>
                <w:rFonts w:ascii="Times New Roman" w:eastAsia="Times New Roman" w:hAnsi="Times New Roman" w:cs="Times New Roman"/>
                <w:b/>
              </w:rPr>
              <w:t>OR</w:t>
            </w:r>
          </w:p>
          <w:p w14:paraId="24174978"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BIOL 1107, BIOL 1108 &amp; PNB 2250 </w:t>
            </w:r>
            <w:r>
              <w:rPr>
                <w:rFonts w:ascii="Times New Roman" w:eastAsia="Times New Roman" w:hAnsi="Times New Roman" w:cs="Times New Roman"/>
                <w:b/>
              </w:rPr>
              <w:t>OR</w:t>
            </w:r>
          </w:p>
          <w:p w14:paraId="2C6A3379" w14:textId="30B20988"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BIOL 1107, BIOL 110</w:t>
            </w:r>
            <w:r w:rsidR="005C7FA9">
              <w:rPr>
                <w:rFonts w:ascii="Times New Roman" w:eastAsia="Times New Roman" w:hAnsi="Times New Roman" w:cs="Times New Roman"/>
              </w:rPr>
              <w:t>8</w:t>
            </w:r>
            <w:r>
              <w:rPr>
                <w:rFonts w:ascii="Times New Roman" w:eastAsia="Times New Roman" w:hAnsi="Times New Roman" w:cs="Times New Roman"/>
              </w:rPr>
              <w:t xml:space="preserve"> &amp; PVS 2100</w:t>
            </w:r>
          </w:p>
        </w:tc>
      </w:tr>
      <w:tr w:rsidR="00D9756E" w14:paraId="2EAD16A2" w14:textId="77777777">
        <w:tc>
          <w:tcPr>
            <w:tcW w:w="3814" w:type="dxa"/>
          </w:tcPr>
          <w:p w14:paraId="5EE369E1"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Biochemistry</w:t>
            </w:r>
          </w:p>
        </w:tc>
        <w:tc>
          <w:tcPr>
            <w:tcW w:w="4451" w:type="dxa"/>
          </w:tcPr>
          <w:p w14:paraId="5561CE54"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 xml:space="preserve">MCB 2000 </w:t>
            </w:r>
            <w:r>
              <w:rPr>
                <w:rFonts w:ascii="Times New Roman" w:eastAsia="Times New Roman" w:hAnsi="Times New Roman" w:cs="Times New Roman"/>
                <w:b/>
              </w:rPr>
              <w:t>OR</w:t>
            </w:r>
          </w:p>
          <w:p w14:paraId="24355FE8" w14:textId="77777777" w:rsidR="00D9756E" w:rsidRDefault="00CF4B0E">
            <w:pPr>
              <w:widowControl w:val="0"/>
              <w:spacing w:after="0" w:line="240" w:lineRule="auto"/>
              <w:ind w:left="720" w:right="72" w:hanging="720"/>
              <w:rPr>
                <w:rFonts w:ascii="Times New Roman" w:eastAsia="Times New Roman" w:hAnsi="Times New Roman" w:cs="Times New Roman"/>
              </w:rPr>
            </w:pPr>
            <w:r>
              <w:rPr>
                <w:rFonts w:ascii="Times New Roman" w:eastAsia="Times New Roman" w:hAnsi="Times New Roman" w:cs="Times New Roman"/>
              </w:rPr>
              <w:t>MCB 3010</w:t>
            </w:r>
          </w:p>
        </w:tc>
      </w:tr>
    </w:tbl>
    <w:p w14:paraId="414A060A" w14:textId="77777777" w:rsidR="00D9756E" w:rsidRDefault="00D9756E">
      <w:pPr>
        <w:widowControl w:val="0"/>
        <w:spacing w:after="0" w:line="261" w:lineRule="auto"/>
        <w:ind w:right="74"/>
        <w:jc w:val="both"/>
        <w:rPr>
          <w:rFonts w:ascii="Times New Roman" w:eastAsia="Times New Roman" w:hAnsi="Times New Roman" w:cs="Times New Roman"/>
        </w:rPr>
      </w:pPr>
    </w:p>
    <w:p w14:paraId="4FD68885" w14:textId="77777777" w:rsidR="00D9756E" w:rsidRDefault="00CF4B0E">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b/>
          <w:i/>
        </w:rPr>
        <w:t xml:space="preserve">Additional Departmental Courses Offered: </w:t>
      </w:r>
    </w:p>
    <w:p w14:paraId="74403CD1" w14:textId="77777777" w:rsidR="00D9756E" w:rsidRDefault="00D9756E">
      <w:pPr>
        <w:widowControl w:val="0"/>
        <w:spacing w:after="0" w:line="261" w:lineRule="auto"/>
        <w:ind w:right="74"/>
        <w:jc w:val="both"/>
        <w:rPr>
          <w:rFonts w:ascii="Times New Roman" w:eastAsia="Times New Roman" w:hAnsi="Times New Roman" w:cs="Times New Roman"/>
        </w:rPr>
      </w:pPr>
    </w:p>
    <w:tbl>
      <w:tblPr>
        <w:tblW w:w="6894" w:type="dxa"/>
        <w:tblLayout w:type="fixed"/>
        <w:tblLook w:val="0000" w:firstRow="0" w:lastRow="0" w:firstColumn="0" w:lastColumn="0" w:noHBand="0" w:noVBand="0"/>
      </w:tblPr>
      <w:tblGrid>
        <w:gridCol w:w="4470"/>
        <w:gridCol w:w="2424"/>
      </w:tblGrid>
      <w:tr w:rsidR="00C41EF4" w14:paraId="7F693E84" w14:textId="77777777">
        <w:tc>
          <w:tcPr>
            <w:tcW w:w="4470" w:type="dxa"/>
          </w:tcPr>
          <w:p w14:paraId="5F6A0A58" w14:textId="1BF11ADB"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The Science of Food</w:t>
            </w:r>
          </w:p>
        </w:tc>
        <w:tc>
          <w:tcPr>
            <w:tcW w:w="2424" w:type="dxa"/>
          </w:tcPr>
          <w:p w14:paraId="021BCBE2" w14:textId="1541CA03"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1645</w:t>
            </w:r>
          </w:p>
        </w:tc>
      </w:tr>
      <w:tr w:rsidR="00C41EF4" w14:paraId="5CC665EB" w14:textId="77777777">
        <w:tc>
          <w:tcPr>
            <w:tcW w:w="4470" w:type="dxa"/>
          </w:tcPr>
          <w:p w14:paraId="03904E9D" w14:textId="5A1AC292"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Food, Culture and Society</w:t>
            </w:r>
          </w:p>
        </w:tc>
        <w:tc>
          <w:tcPr>
            <w:tcW w:w="2424" w:type="dxa"/>
          </w:tcPr>
          <w:p w14:paraId="52247C6E" w14:textId="6144B820"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1167</w:t>
            </w:r>
          </w:p>
        </w:tc>
      </w:tr>
      <w:tr w:rsidR="00C41EF4" w14:paraId="079F6DD7" w14:textId="77777777">
        <w:tc>
          <w:tcPr>
            <w:tcW w:w="4470" w:type="dxa"/>
          </w:tcPr>
          <w:p w14:paraId="7451E75A" w14:textId="30F9A939"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Profession of Dietetics</w:t>
            </w:r>
          </w:p>
        </w:tc>
        <w:tc>
          <w:tcPr>
            <w:tcW w:w="2424" w:type="dxa"/>
          </w:tcPr>
          <w:p w14:paraId="05256BA6" w14:textId="7A7E7D8E"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3245</w:t>
            </w:r>
          </w:p>
        </w:tc>
      </w:tr>
      <w:tr w:rsidR="00C41EF4" w14:paraId="2F220C20" w14:textId="77777777">
        <w:tc>
          <w:tcPr>
            <w:tcW w:w="4470" w:type="dxa"/>
          </w:tcPr>
          <w:p w14:paraId="0A457CDE" w14:textId="5FA5486C"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Medical Nutrition Therapy I</w:t>
            </w:r>
          </w:p>
        </w:tc>
        <w:tc>
          <w:tcPr>
            <w:tcW w:w="2424" w:type="dxa"/>
          </w:tcPr>
          <w:p w14:paraId="26D40720" w14:textId="1C46C769"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3150</w:t>
            </w:r>
          </w:p>
        </w:tc>
      </w:tr>
      <w:tr w:rsidR="00C41EF4" w14:paraId="3E363395" w14:textId="77777777">
        <w:tc>
          <w:tcPr>
            <w:tcW w:w="4470" w:type="dxa"/>
          </w:tcPr>
          <w:p w14:paraId="4837F5A0" w14:textId="1DA93252"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Principles of Community Nutrition</w:t>
            </w:r>
          </w:p>
        </w:tc>
        <w:tc>
          <w:tcPr>
            <w:tcW w:w="2424" w:type="dxa"/>
          </w:tcPr>
          <w:p w14:paraId="25D6D856" w14:textId="2B6402E7"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3230</w:t>
            </w:r>
          </w:p>
        </w:tc>
      </w:tr>
      <w:tr w:rsidR="00C41EF4" w14:paraId="610D68F4" w14:textId="77777777">
        <w:tc>
          <w:tcPr>
            <w:tcW w:w="4470" w:type="dxa"/>
          </w:tcPr>
          <w:p w14:paraId="4065BAE3" w14:textId="67FB6039"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Food Comp. &amp; Preparation</w:t>
            </w:r>
          </w:p>
        </w:tc>
        <w:tc>
          <w:tcPr>
            <w:tcW w:w="2424" w:type="dxa"/>
          </w:tcPr>
          <w:p w14:paraId="19BF758D" w14:textId="7981BA94"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3233</w:t>
            </w:r>
          </w:p>
        </w:tc>
      </w:tr>
      <w:tr w:rsidR="00C41EF4" w14:paraId="7C894434" w14:textId="77777777">
        <w:tc>
          <w:tcPr>
            <w:tcW w:w="4470" w:type="dxa"/>
          </w:tcPr>
          <w:p w14:paraId="5A804476" w14:textId="23195BBD"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Food Comp. &amp; Prep. Lab</w:t>
            </w:r>
          </w:p>
        </w:tc>
        <w:tc>
          <w:tcPr>
            <w:tcW w:w="2424" w:type="dxa"/>
          </w:tcPr>
          <w:p w14:paraId="05CF4B52" w14:textId="3F5BB5B4"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3234</w:t>
            </w:r>
          </w:p>
        </w:tc>
      </w:tr>
      <w:tr w:rsidR="00C41EF4" w14:paraId="3595BE6C" w14:textId="77777777">
        <w:tc>
          <w:tcPr>
            <w:tcW w:w="4470" w:type="dxa"/>
          </w:tcPr>
          <w:p w14:paraId="390A80AB" w14:textId="5F7A68E6"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Medical Nutrition Therapy II</w:t>
            </w:r>
          </w:p>
        </w:tc>
        <w:tc>
          <w:tcPr>
            <w:tcW w:w="2424" w:type="dxa"/>
          </w:tcPr>
          <w:p w14:paraId="62F6EAAC" w14:textId="73635940"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3250</w:t>
            </w:r>
          </w:p>
        </w:tc>
      </w:tr>
      <w:tr w:rsidR="00C41EF4" w14:paraId="4C1CBB42" w14:textId="77777777">
        <w:tc>
          <w:tcPr>
            <w:tcW w:w="4470" w:type="dxa"/>
          </w:tcPr>
          <w:p w14:paraId="4CB70B54" w14:textId="25A0EDD2"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Food Service Systems Mgmt. Lab</w:t>
            </w:r>
          </w:p>
        </w:tc>
        <w:tc>
          <w:tcPr>
            <w:tcW w:w="2424" w:type="dxa"/>
          </w:tcPr>
          <w:p w14:paraId="253A640B" w14:textId="3882E700"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3271</w:t>
            </w:r>
          </w:p>
        </w:tc>
      </w:tr>
      <w:tr w:rsidR="00C41EF4" w14:paraId="3FD7CC46" w14:textId="77777777">
        <w:tc>
          <w:tcPr>
            <w:tcW w:w="4470" w:type="dxa"/>
          </w:tcPr>
          <w:p w14:paraId="0548B4D6" w14:textId="34601245"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Nutrition for Exercise and Sport</w:t>
            </w:r>
          </w:p>
        </w:tc>
        <w:tc>
          <w:tcPr>
            <w:tcW w:w="2424" w:type="dxa"/>
          </w:tcPr>
          <w:p w14:paraId="514E31C2" w14:textId="5B29EDD8"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4250</w:t>
            </w:r>
          </w:p>
        </w:tc>
      </w:tr>
      <w:tr w:rsidR="00C41EF4" w14:paraId="6A59657B" w14:textId="77777777">
        <w:tc>
          <w:tcPr>
            <w:tcW w:w="4470" w:type="dxa"/>
          </w:tcPr>
          <w:p w14:paraId="0E6356B9" w14:textId="77777777"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Food Service Systems Mgmt. II</w:t>
            </w:r>
          </w:p>
          <w:p w14:paraId="54C46961" w14:textId="021CA44A" w:rsidR="00C41EF4" w:rsidRDefault="00914A7C">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Dietetic Career Readiness</w:t>
            </w:r>
          </w:p>
        </w:tc>
        <w:tc>
          <w:tcPr>
            <w:tcW w:w="2424" w:type="dxa"/>
          </w:tcPr>
          <w:p w14:paraId="72514589" w14:textId="77777777"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4272</w:t>
            </w:r>
          </w:p>
          <w:p w14:paraId="32E5802C" w14:textId="6E524721" w:rsidR="00C41EF4" w:rsidRDefault="00C41EF4">
            <w:pPr>
              <w:widowControl w:val="0"/>
              <w:spacing w:after="0" w:line="261" w:lineRule="auto"/>
              <w:ind w:right="74"/>
              <w:jc w:val="both"/>
              <w:rPr>
                <w:rFonts w:ascii="Times New Roman" w:eastAsia="Times New Roman" w:hAnsi="Times New Roman" w:cs="Times New Roman"/>
              </w:rPr>
            </w:pPr>
            <w:r>
              <w:rPr>
                <w:rFonts w:ascii="Times New Roman" w:eastAsia="Times New Roman" w:hAnsi="Times New Roman" w:cs="Times New Roman"/>
              </w:rPr>
              <w:t>NUSC 4</w:t>
            </w:r>
            <w:r w:rsidR="00F751F9">
              <w:rPr>
                <w:rFonts w:ascii="Times New Roman" w:eastAsia="Times New Roman" w:hAnsi="Times New Roman" w:cs="Times New Roman"/>
              </w:rPr>
              <w:t>100</w:t>
            </w:r>
          </w:p>
          <w:p w14:paraId="2972E4F0" w14:textId="77777777" w:rsidR="00C41EF4" w:rsidRDefault="00C41EF4">
            <w:pPr>
              <w:widowControl w:val="0"/>
              <w:spacing w:after="0" w:line="261" w:lineRule="auto"/>
              <w:ind w:right="74"/>
              <w:jc w:val="both"/>
              <w:rPr>
                <w:rFonts w:ascii="Times New Roman" w:eastAsia="Times New Roman" w:hAnsi="Times New Roman" w:cs="Times New Roman"/>
              </w:rPr>
            </w:pPr>
          </w:p>
          <w:p w14:paraId="37C59392" w14:textId="77777777" w:rsidR="00C41EF4" w:rsidRDefault="00C41EF4">
            <w:pPr>
              <w:widowControl w:val="0"/>
              <w:spacing w:after="0" w:line="261" w:lineRule="auto"/>
              <w:ind w:right="74"/>
              <w:jc w:val="both"/>
              <w:rPr>
                <w:rFonts w:ascii="Times New Roman" w:eastAsia="Times New Roman" w:hAnsi="Times New Roman" w:cs="Times New Roman"/>
              </w:rPr>
            </w:pPr>
          </w:p>
          <w:p w14:paraId="31BB0D59" w14:textId="77777777" w:rsidR="00C41EF4" w:rsidRDefault="00C41EF4">
            <w:pPr>
              <w:widowControl w:val="0"/>
              <w:spacing w:after="0" w:line="261" w:lineRule="auto"/>
              <w:ind w:right="74"/>
              <w:jc w:val="both"/>
              <w:rPr>
                <w:rFonts w:ascii="Times New Roman" w:eastAsia="Times New Roman" w:hAnsi="Times New Roman" w:cs="Times New Roman"/>
              </w:rPr>
            </w:pPr>
          </w:p>
          <w:p w14:paraId="6FFBE9D8" w14:textId="77777777" w:rsidR="00C41EF4" w:rsidRDefault="00C41EF4">
            <w:pPr>
              <w:widowControl w:val="0"/>
              <w:spacing w:after="0" w:line="261" w:lineRule="auto"/>
              <w:ind w:right="74"/>
              <w:jc w:val="both"/>
              <w:rPr>
                <w:rFonts w:ascii="Times New Roman" w:eastAsia="Times New Roman" w:hAnsi="Times New Roman" w:cs="Times New Roman"/>
              </w:rPr>
            </w:pPr>
          </w:p>
          <w:p w14:paraId="2E46ED7E" w14:textId="77777777" w:rsidR="00C41EF4" w:rsidRDefault="00C41EF4">
            <w:pPr>
              <w:widowControl w:val="0"/>
              <w:spacing w:after="0" w:line="261" w:lineRule="auto"/>
              <w:ind w:right="74"/>
              <w:jc w:val="both"/>
              <w:rPr>
                <w:rFonts w:ascii="Times New Roman" w:eastAsia="Times New Roman" w:hAnsi="Times New Roman" w:cs="Times New Roman"/>
              </w:rPr>
            </w:pPr>
          </w:p>
          <w:p w14:paraId="0E0B80D0" w14:textId="4868AA12" w:rsidR="00C41EF4" w:rsidRDefault="00C41EF4">
            <w:pPr>
              <w:widowControl w:val="0"/>
              <w:spacing w:after="0" w:line="261" w:lineRule="auto"/>
              <w:ind w:right="74"/>
              <w:jc w:val="both"/>
              <w:rPr>
                <w:rFonts w:ascii="Times New Roman" w:eastAsia="Times New Roman" w:hAnsi="Times New Roman" w:cs="Times New Roman"/>
              </w:rPr>
            </w:pPr>
          </w:p>
        </w:tc>
      </w:tr>
      <w:tr w:rsidR="00C41EF4" w14:paraId="5FEF368C" w14:textId="77777777">
        <w:tc>
          <w:tcPr>
            <w:tcW w:w="4470" w:type="dxa"/>
          </w:tcPr>
          <w:p w14:paraId="77482052" w14:textId="1B7B8078" w:rsidR="00C41EF4" w:rsidRDefault="00C41EF4">
            <w:pPr>
              <w:widowControl w:val="0"/>
              <w:spacing w:after="0" w:line="261" w:lineRule="auto"/>
              <w:ind w:right="74"/>
              <w:jc w:val="both"/>
              <w:rPr>
                <w:rFonts w:ascii="Times New Roman" w:eastAsia="Times New Roman" w:hAnsi="Times New Roman" w:cs="Times New Roman"/>
              </w:rPr>
            </w:pPr>
          </w:p>
        </w:tc>
        <w:tc>
          <w:tcPr>
            <w:tcW w:w="2424" w:type="dxa"/>
          </w:tcPr>
          <w:p w14:paraId="27FAE9FC" w14:textId="77777777" w:rsidR="00C41EF4" w:rsidRDefault="00C41EF4">
            <w:pPr>
              <w:widowControl w:val="0"/>
              <w:spacing w:after="0" w:line="261" w:lineRule="auto"/>
              <w:ind w:right="74"/>
              <w:jc w:val="both"/>
              <w:rPr>
                <w:rFonts w:ascii="Times New Roman" w:eastAsia="Times New Roman" w:hAnsi="Times New Roman" w:cs="Times New Roman"/>
              </w:rPr>
            </w:pPr>
          </w:p>
        </w:tc>
      </w:tr>
    </w:tbl>
    <w:p w14:paraId="770C7611" w14:textId="77777777" w:rsidR="00454E1F" w:rsidRDefault="00454E1F" w:rsidP="00454E1F">
      <w:pPr>
        <w:widowControl w:val="0"/>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B.S. in Nutritional Sciences: DIDACTIC PROGRAM IN DIETETICS</w:t>
      </w:r>
    </w:p>
    <w:p w14:paraId="341A68E1" w14:textId="77777777" w:rsidR="00454E1F" w:rsidRDefault="00454E1F" w:rsidP="00454E1F">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Recommended Course Sequence (students are required to meet with their advisor)</w:t>
      </w:r>
    </w:p>
    <w:p w14:paraId="74365F92" w14:textId="77777777" w:rsidR="00454E1F" w:rsidRDefault="00454E1F" w:rsidP="00454E1F">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Minimum 120 credits required for graduation by the University</w:t>
      </w:r>
    </w:p>
    <w:tbl>
      <w:tblPr>
        <w:tblW w:w="11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7"/>
        <w:gridCol w:w="4232"/>
        <w:gridCol w:w="724"/>
        <w:gridCol w:w="1388"/>
        <w:gridCol w:w="3076"/>
        <w:gridCol w:w="724"/>
      </w:tblGrid>
      <w:tr w:rsidR="00454E1F" w14:paraId="2BBCC249" w14:textId="77777777" w:rsidTr="00F57E7E">
        <w:trPr>
          <w:trHeight w:val="86"/>
          <w:jc w:val="center"/>
        </w:trPr>
        <w:tc>
          <w:tcPr>
            <w:tcW w:w="0" w:type="auto"/>
          </w:tcPr>
          <w:p w14:paraId="64FD4A1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64103D7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0" w:type="auto"/>
          </w:tcPr>
          <w:p w14:paraId="5E136B74"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2A0E1DD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7A9B1BF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0" w:type="auto"/>
          </w:tcPr>
          <w:p w14:paraId="2B8BC2C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2BA2CF66" w14:textId="77777777" w:rsidTr="00F57E7E">
        <w:trPr>
          <w:trHeight w:val="920"/>
          <w:jc w:val="center"/>
        </w:trPr>
        <w:tc>
          <w:tcPr>
            <w:tcW w:w="0" w:type="auto"/>
          </w:tcPr>
          <w:p w14:paraId="03762A83"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b/>
                <w:sz w:val="16"/>
                <w:szCs w:val="16"/>
                <w:lang w:val="fr-FR"/>
              </w:rPr>
              <w:t>+ CHEM 1124Q</w:t>
            </w:r>
          </w:p>
          <w:p w14:paraId="67499BB6" w14:textId="37D3F00E"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b/>
                <w:sz w:val="16"/>
                <w:szCs w:val="16"/>
                <w:lang w:val="fr-FR"/>
              </w:rPr>
              <w:t>♦ ENGL 10</w:t>
            </w:r>
            <w:r w:rsidR="00C41EF4" w:rsidRPr="00A17B84">
              <w:rPr>
                <w:rFonts w:ascii="Times New Roman" w:eastAsia="Times New Roman" w:hAnsi="Times New Roman" w:cs="Times New Roman"/>
                <w:b/>
                <w:sz w:val="16"/>
                <w:szCs w:val="16"/>
                <w:lang w:val="fr-FR"/>
              </w:rPr>
              <w:t>07</w:t>
            </w:r>
          </w:p>
          <w:p w14:paraId="0DE770D5"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b/>
                <w:sz w:val="16"/>
                <w:szCs w:val="16"/>
                <w:lang w:val="fr-FR"/>
              </w:rPr>
              <w:t>♦ NUSC 1165</w:t>
            </w:r>
          </w:p>
          <w:p w14:paraId="7420E380"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sz w:val="16"/>
                <w:szCs w:val="16"/>
                <w:lang w:val="fr-FR"/>
              </w:rPr>
              <w:t>UNIV 1810-62</w:t>
            </w:r>
          </w:p>
        </w:tc>
        <w:tc>
          <w:tcPr>
            <w:tcW w:w="0" w:type="auto"/>
          </w:tcPr>
          <w:p w14:paraId="2CC4A37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General Chemistry I</w:t>
            </w:r>
          </w:p>
          <w:p w14:paraId="0EBF96F3" w14:textId="3DD7FBD2"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Seminar </w:t>
            </w:r>
            <w:proofErr w:type="gramStart"/>
            <w:r>
              <w:rPr>
                <w:rFonts w:ascii="Times New Roman" w:eastAsia="Times New Roman" w:hAnsi="Times New Roman" w:cs="Times New Roman"/>
                <w:b/>
                <w:sz w:val="16"/>
                <w:szCs w:val="16"/>
              </w:rPr>
              <w:t>i</w:t>
            </w:r>
            <w:r w:rsidR="008971E5">
              <w:rPr>
                <w:rFonts w:ascii="Times New Roman" w:eastAsia="Times New Roman" w:hAnsi="Times New Roman" w:cs="Times New Roman"/>
                <w:b/>
                <w:sz w:val="16"/>
                <w:szCs w:val="16"/>
              </w:rPr>
              <w:t>n</w:t>
            </w:r>
            <w:proofErr w:type="gramEnd"/>
            <w:r w:rsidR="008971E5">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Writing</w:t>
            </w:r>
          </w:p>
          <w:p w14:paraId="670E9AC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Nutrition</w:t>
            </w:r>
          </w:p>
          <w:p w14:paraId="69B5F3D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Learning Community Seminar: Nutritional Sciences (optional)</w:t>
            </w:r>
          </w:p>
        </w:tc>
        <w:tc>
          <w:tcPr>
            <w:tcW w:w="0" w:type="auto"/>
          </w:tcPr>
          <w:p w14:paraId="0457FBB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E612E78"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1407CE6"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2044C17"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49E7BB3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0" w:type="auto"/>
          </w:tcPr>
          <w:p w14:paraId="5A06E56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1125Q</w:t>
            </w:r>
          </w:p>
          <w:p w14:paraId="559C97B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1167</w:t>
            </w:r>
          </w:p>
          <w:p w14:paraId="7375DAE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STAT 1100Q</w:t>
            </w:r>
          </w:p>
          <w:p w14:paraId="0B5C382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6BE1D38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0" w:type="auto"/>
          </w:tcPr>
          <w:p w14:paraId="517BD85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 of General Chemistry II</w:t>
            </w:r>
          </w:p>
          <w:p w14:paraId="1726C7B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Culture and Society</w:t>
            </w:r>
          </w:p>
          <w:p w14:paraId="45C7751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Elementary Concepts of Statistics</w:t>
            </w:r>
          </w:p>
        </w:tc>
        <w:tc>
          <w:tcPr>
            <w:tcW w:w="0" w:type="auto"/>
          </w:tcPr>
          <w:p w14:paraId="0FE4D2F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87F44F8"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585D11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9B3F20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75965C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454E1F" w14:paraId="30634ACD" w14:textId="77777777" w:rsidTr="00F57E7E">
        <w:trPr>
          <w:trHeight w:val="174"/>
          <w:jc w:val="center"/>
        </w:trPr>
        <w:tc>
          <w:tcPr>
            <w:tcW w:w="0" w:type="auto"/>
          </w:tcPr>
          <w:p w14:paraId="1FFB4DC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06E491D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0" w:type="auto"/>
          </w:tcPr>
          <w:p w14:paraId="09BB627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74BDFB2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3759B5C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0" w:type="auto"/>
          </w:tcPr>
          <w:p w14:paraId="07A06C3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298AA279" w14:textId="77777777" w:rsidTr="00F57E7E">
        <w:trPr>
          <w:trHeight w:val="1178"/>
          <w:jc w:val="center"/>
        </w:trPr>
        <w:tc>
          <w:tcPr>
            <w:tcW w:w="0" w:type="auto"/>
          </w:tcPr>
          <w:p w14:paraId="6C395A6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CHEM 2241</w:t>
            </w:r>
          </w:p>
          <w:p w14:paraId="6F4D5F7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2200</w:t>
            </w:r>
          </w:p>
          <w:p w14:paraId="0654D18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p w14:paraId="7EF69B1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55A83E3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W Course</w:t>
            </w:r>
          </w:p>
        </w:tc>
        <w:tc>
          <w:tcPr>
            <w:tcW w:w="0" w:type="auto"/>
          </w:tcPr>
          <w:p w14:paraId="32675F7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42C6BE8F"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 and Human Development</w:t>
            </w:r>
          </w:p>
          <w:p w14:paraId="5D895BB9" w14:textId="77777777" w:rsidR="00454E1F" w:rsidRDefault="00454E1F" w:rsidP="00F57E7E">
            <w:pPr>
              <w:spacing w:after="0"/>
              <w:rPr>
                <w:rFonts w:ascii="Times New Roman" w:eastAsia="Times New Roman" w:hAnsi="Times New Roman" w:cs="Times New Roman"/>
                <w:sz w:val="16"/>
                <w:szCs w:val="16"/>
              </w:rPr>
            </w:pPr>
          </w:p>
        </w:tc>
        <w:tc>
          <w:tcPr>
            <w:tcW w:w="0" w:type="auto"/>
          </w:tcPr>
          <w:p w14:paraId="7990B7F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FEFB224"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991D65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AD8711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C78577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0" w:type="auto"/>
          </w:tcPr>
          <w:p w14:paraId="2FC1ADE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SOCI 1001</w:t>
            </w:r>
          </w:p>
          <w:p w14:paraId="3439600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BIOL 1107</w:t>
            </w:r>
          </w:p>
          <w:p w14:paraId="182659C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4</w:t>
            </w:r>
          </w:p>
          <w:p w14:paraId="124E90E4" w14:textId="77777777" w:rsidR="00454E1F" w:rsidRDefault="00454E1F" w:rsidP="00F57E7E">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 Env Literacy*</w:t>
            </w:r>
          </w:p>
          <w:p w14:paraId="6B1948C0" w14:textId="77777777" w:rsidR="00454E1F" w:rsidRPr="00D574C7" w:rsidRDefault="00454E1F" w:rsidP="00F57E7E">
            <w:pPr>
              <w:spacing w:after="0"/>
              <w:rPr>
                <w:rFonts w:ascii="Times New Roman" w:eastAsia="Times New Roman" w:hAnsi="Times New Roman" w:cs="Times New Roman"/>
                <w:sz w:val="16"/>
                <w:szCs w:val="16"/>
              </w:rPr>
            </w:pPr>
            <w:r w:rsidRPr="00D574C7">
              <w:rPr>
                <w:rFonts w:ascii="Times New Roman" w:eastAsia="Times New Roman" w:hAnsi="Times New Roman" w:cs="Times New Roman"/>
                <w:sz w:val="16"/>
                <w:szCs w:val="16"/>
              </w:rPr>
              <w:t>Electives</w:t>
            </w:r>
          </w:p>
        </w:tc>
        <w:tc>
          <w:tcPr>
            <w:tcW w:w="0" w:type="auto"/>
          </w:tcPr>
          <w:p w14:paraId="4408EA5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Sociology</w:t>
            </w:r>
          </w:p>
          <w:p w14:paraId="2513819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Principles of Biology I</w:t>
            </w:r>
          </w:p>
        </w:tc>
        <w:tc>
          <w:tcPr>
            <w:tcW w:w="0" w:type="auto"/>
          </w:tcPr>
          <w:p w14:paraId="785F8A9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453E187"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0FFAD78"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BAE9BA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4952A7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454E1F" w14:paraId="7A7EED8B" w14:textId="77777777" w:rsidTr="00F57E7E">
        <w:trPr>
          <w:trHeight w:val="108"/>
          <w:jc w:val="center"/>
        </w:trPr>
        <w:tc>
          <w:tcPr>
            <w:tcW w:w="0" w:type="auto"/>
          </w:tcPr>
          <w:p w14:paraId="4687B8E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5FCC36B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0" w:type="auto"/>
          </w:tcPr>
          <w:p w14:paraId="385B5C4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23EEDA5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1D3A31D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0" w:type="auto"/>
          </w:tcPr>
          <w:p w14:paraId="5C95D0F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426E1F71" w14:textId="77777777" w:rsidTr="00F57E7E">
        <w:trPr>
          <w:trHeight w:val="1381"/>
          <w:jc w:val="center"/>
        </w:trPr>
        <w:tc>
          <w:tcPr>
            <w:tcW w:w="0" w:type="auto"/>
          </w:tcPr>
          <w:p w14:paraId="726BEED2"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PNB 2264</w:t>
            </w:r>
          </w:p>
          <w:p w14:paraId="31B5DBE9"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3245</w:t>
            </w:r>
          </w:p>
          <w:p w14:paraId="28C24998"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3233</w:t>
            </w:r>
          </w:p>
          <w:p w14:paraId="408E1ECA"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3234</w:t>
            </w:r>
          </w:p>
          <w:p w14:paraId="27400BAB"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AH 4244</w:t>
            </w:r>
          </w:p>
          <w:p w14:paraId="5F0C624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0" w:type="auto"/>
          </w:tcPr>
          <w:p w14:paraId="79224E3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w:t>
            </w:r>
          </w:p>
          <w:p w14:paraId="341FCF2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Profession of Dietetics</w:t>
            </w:r>
          </w:p>
          <w:p w14:paraId="435ADB1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Comp &amp; Preparation</w:t>
            </w:r>
          </w:p>
          <w:p w14:paraId="0F94E07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Comp &amp; Prep Lab</w:t>
            </w:r>
          </w:p>
          <w:p w14:paraId="5D743BE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Mgmt. for the Health Professional</w:t>
            </w:r>
          </w:p>
        </w:tc>
        <w:tc>
          <w:tcPr>
            <w:tcW w:w="0" w:type="auto"/>
          </w:tcPr>
          <w:p w14:paraId="4F29E9E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5FE06A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4D50F03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51BF10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0BFB6AB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739FD5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0" w:type="auto"/>
          </w:tcPr>
          <w:p w14:paraId="16B9E7E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PNB 2265</w:t>
            </w:r>
          </w:p>
          <w:p w14:paraId="750239D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3230</w:t>
            </w:r>
          </w:p>
          <w:p w14:paraId="717204C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3271</w:t>
            </w:r>
          </w:p>
          <w:p w14:paraId="3E2D78E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3272</w:t>
            </w:r>
          </w:p>
          <w:p w14:paraId="7183AAC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MCB 2000</w:t>
            </w:r>
          </w:p>
          <w:p w14:paraId="633A857A" w14:textId="77777777" w:rsidR="00454E1F" w:rsidRDefault="00454E1F" w:rsidP="00F57E7E">
            <w:pPr>
              <w:spacing w:after="0"/>
              <w:rPr>
                <w:rFonts w:ascii="Times New Roman" w:eastAsia="Times New Roman" w:hAnsi="Times New Roman" w:cs="Times New Roman"/>
                <w:sz w:val="16"/>
                <w:szCs w:val="16"/>
              </w:rPr>
            </w:pPr>
          </w:p>
        </w:tc>
        <w:tc>
          <w:tcPr>
            <w:tcW w:w="0" w:type="auto"/>
          </w:tcPr>
          <w:p w14:paraId="571F91B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II</w:t>
            </w:r>
          </w:p>
          <w:p w14:paraId="712688CC" w14:textId="1BE00880"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Community Nutrition</w:t>
            </w:r>
          </w:p>
          <w:p w14:paraId="6E5B007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Service Systems Lab</w:t>
            </w:r>
          </w:p>
          <w:p w14:paraId="342D563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Service Systems Mgmt.</w:t>
            </w:r>
          </w:p>
          <w:p w14:paraId="4A50F0A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Biochemistry</w:t>
            </w:r>
          </w:p>
        </w:tc>
        <w:tc>
          <w:tcPr>
            <w:tcW w:w="0" w:type="auto"/>
          </w:tcPr>
          <w:p w14:paraId="1E2D998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5668905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47706F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655320F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4125CCB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22BB93C" w14:textId="77777777" w:rsidR="00454E1F" w:rsidRDefault="00454E1F" w:rsidP="00F57E7E">
            <w:pPr>
              <w:spacing w:after="0"/>
              <w:jc w:val="center"/>
              <w:rPr>
                <w:rFonts w:ascii="Times New Roman" w:eastAsia="Times New Roman" w:hAnsi="Times New Roman" w:cs="Times New Roman"/>
                <w:sz w:val="16"/>
                <w:szCs w:val="16"/>
              </w:rPr>
            </w:pPr>
          </w:p>
        </w:tc>
      </w:tr>
      <w:tr w:rsidR="00454E1F" w14:paraId="4B085FAE" w14:textId="77777777" w:rsidTr="00F57E7E">
        <w:trPr>
          <w:trHeight w:val="86"/>
          <w:jc w:val="center"/>
        </w:trPr>
        <w:tc>
          <w:tcPr>
            <w:tcW w:w="0" w:type="auto"/>
          </w:tcPr>
          <w:p w14:paraId="15B91A6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7937A26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0" w:type="auto"/>
          </w:tcPr>
          <w:p w14:paraId="665E75A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50D55E7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2495D54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0" w:type="auto"/>
          </w:tcPr>
          <w:p w14:paraId="232484D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6977B26B" w14:textId="77777777" w:rsidTr="00F57E7E">
        <w:trPr>
          <w:trHeight w:val="1271"/>
          <w:jc w:val="center"/>
        </w:trPr>
        <w:tc>
          <w:tcPr>
            <w:tcW w:w="0" w:type="auto"/>
          </w:tcPr>
          <w:p w14:paraId="1B4B6590"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AH 4242</w:t>
            </w:r>
          </w:p>
          <w:p w14:paraId="36840680"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MCB 2610</w:t>
            </w:r>
          </w:p>
          <w:p w14:paraId="01FA3764"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3150</w:t>
            </w:r>
          </w:p>
          <w:p w14:paraId="772BB777" w14:textId="77777777"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4272</w:t>
            </w:r>
          </w:p>
          <w:p w14:paraId="632A3CA7" w14:textId="3054E70E" w:rsidR="00454E1F" w:rsidRPr="00F3704B" w:rsidRDefault="00454E1F" w:rsidP="00F57E7E">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4</w:t>
            </w:r>
            <w:r w:rsidR="00AA10E1" w:rsidRPr="00F3704B">
              <w:rPr>
                <w:rFonts w:ascii="Times New Roman" w:eastAsia="Times New Roman" w:hAnsi="Times New Roman" w:cs="Times New Roman"/>
                <w:sz w:val="16"/>
                <w:szCs w:val="16"/>
                <w:lang w:val="de-DE"/>
              </w:rPr>
              <w:t>100</w:t>
            </w:r>
          </w:p>
          <w:p w14:paraId="6665BD24" w14:textId="77777777" w:rsidR="00454E1F" w:rsidRPr="00F3704B" w:rsidRDefault="00454E1F" w:rsidP="00F57E7E">
            <w:pPr>
              <w:spacing w:after="0"/>
              <w:rPr>
                <w:rFonts w:ascii="Times New Roman" w:eastAsia="Times New Roman" w:hAnsi="Times New Roman" w:cs="Times New Roman"/>
                <w:sz w:val="16"/>
                <w:szCs w:val="16"/>
                <w:lang w:val="de-DE"/>
              </w:rPr>
            </w:pPr>
          </w:p>
        </w:tc>
        <w:tc>
          <w:tcPr>
            <w:tcW w:w="0" w:type="auto"/>
          </w:tcPr>
          <w:p w14:paraId="6815EC3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Counsel/Teach for Health Professional</w:t>
            </w:r>
          </w:p>
          <w:p w14:paraId="2C12CCA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Microbiology</w:t>
            </w:r>
          </w:p>
          <w:p w14:paraId="6842B72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Medical Nutritional Therapy I</w:t>
            </w:r>
          </w:p>
          <w:p w14:paraId="627936BF"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Service Systems Mgmt. II</w:t>
            </w:r>
          </w:p>
          <w:p w14:paraId="5F36269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Seminar in Dietetic Internship Prep</w:t>
            </w:r>
          </w:p>
          <w:p w14:paraId="3B73233B" w14:textId="77777777" w:rsidR="00454E1F" w:rsidRDefault="00454E1F" w:rsidP="00F57E7E">
            <w:pPr>
              <w:spacing w:after="0"/>
              <w:rPr>
                <w:rFonts w:ascii="Times New Roman" w:eastAsia="Times New Roman" w:hAnsi="Times New Roman" w:cs="Times New Roman"/>
                <w:sz w:val="16"/>
                <w:szCs w:val="16"/>
              </w:rPr>
            </w:pPr>
          </w:p>
        </w:tc>
        <w:tc>
          <w:tcPr>
            <w:tcW w:w="0" w:type="auto"/>
          </w:tcPr>
          <w:p w14:paraId="4B1B670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54B394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1E211B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8CDA18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43BA4C9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5D187466" w14:textId="77777777" w:rsidR="00454E1F" w:rsidRDefault="00454E1F" w:rsidP="00F57E7E">
            <w:pPr>
              <w:spacing w:after="0"/>
              <w:jc w:val="center"/>
              <w:rPr>
                <w:rFonts w:ascii="Times New Roman" w:eastAsia="Times New Roman" w:hAnsi="Times New Roman" w:cs="Times New Roman"/>
                <w:sz w:val="16"/>
                <w:szCs w:val="16"/>
              </w:rPr>
            </w:pPr>
          </w:p>
        </w:tc>
        <w:tc>
          <w:tcPr>
            <w:tcW w:w="0" w:type="auto"/>
          </w:tcPr>
          <w:p w14:paraId="0E36547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3250</w:t>
            </w:r>
          </w:p>
          <w:p w14:paraId="5552D97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4236</w:t>
            </w:r>
          </w:p>
          <w:p w14:paraId="666D25E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4237W</w:t>
            </w:r>
          </w:p>
          <w:p w14:paraId="04533AC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0" w:type="auto"/>
          </w:tcPr>
          <w:p w14:paraId="0802987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Medical Nutrition Therapy II</w:t>
            </w:r>
          </w:p>
          <w:p w14:paraId="669F1113" w14:textId="2DC6DEE5" w:rsidR="00454E1F" w:rsidRDefault="00C41EF4"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Nutritional Biochemistry and </w:t>
            </w:r>
            <w:r w:rsidR="00454E1F">
              <w:rPr>
                <w:rFonts w:ascii="Times New Roman" w:eastAsia="Times New Roman" w:hAnsi="Times New Roman" w:cs="Times New Roman"/>
                <w:b/>
                <w:sz w:val="16"/>
                <w:szCs w:val="16"/>
              </w:rPr>
              <w:t xml:space="preserve">Metabolism </w:t>
            </w:r>
          </w:p>
          <w:p w14:paraId="7F5EE09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Writing in Nutritional Sciences</w:t>
            </w:r>
          </w:p>
          <w:p w14:paraId="75D9EC45" w14:textId="77777777" w:rsidR="00454E1F" w:rsidRDefault="00454E1F" w:rsidP="00F57E7E">
            <w:pPr>
              <w:spacing w:after="0"/>
              <w:rPr>
                <w:rFonts w:ascii="Times New Roman" w:eastAsia="Times New Roman" w:hAnsi="Times New Roman" w:cs="Times New Roman"/>
                <w:sz w:val="16"/>
                <w:szCs w:val="16"/>
              </w:rPr>
            </w:pPr>
          </w:p>
        </w:tc>
        <w:tc>
          <w:tcPr>
            <w:tcW w:w="0" w:type="auto"/>
          </w:tcPr>
          <w:p w14:paraId="444A0BE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7B85C7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6C0F5A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539C39F7"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2B68AB13" w14:textId="77777777" w:rsidR="00454E1F" w:rsidRDefault="00454E1F" w:rsidP="00F57E7E">
            <w:pPr>
              <w:spacing w:after="0"/>
              <w:jc w:val="center"/>
              <w:rPr>
                <w:rFonts w:ascii="Times New Roman" w:eastAsia="Times New Roman" w:hAnsi="Times New Roman" w:cs="Times New Roman"/>
                <w:sz w:val="16"/>
                <w:szCs w:val="16"/>
              </w:rPr>
            </w:pPr>
          </w:p>
        </w:tc>
      </w:tr>
      <w:tr w:rsidR="00454E1F" w14:paraId="37E5AA23" w14:textId="77777777" w:rsidTr="00F57E7E">
        <w:trPr>
          <w:trHeight w:val="152"/>
          <w:jc w:val="center"/>
        </w:trPr>
        <w:tc>
          <w:tcPr>
            <w:tcW w:w="0" w:type="auto"/>
          </w:tcPr>
          <w:p w14:paraId="3004ADC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3E8A9AC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JUNIOR/SENIOR (Optional Courses)</w:t>
            </w:r>
          </w:p>
        </w:tc>
        <w:tc>
          <w:tcPr>
            <w:tcW w:w="0" w:type="auto"/>
          </w:tcPr>
          <w:p w14:paraId="665FCF8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04AA549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157B6B0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JUNIOR/SENIOR (Optional Courses)</w:t>
            </w:r>
          </w:p>
        </w:tc>
        <w:tc>
          <w:tcPr>
            <w:tcW w:w="0" w:type="auto"/>
          </w:tcPr>
          <w:p w14:paraId="3AC5233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1991272E" w14:textId="77777777" w:rsidTr="00F57E7E">
        <w:trPr>
          <w:trHeight w:val="1205"/>
          <w:jc w:val="center"/>
        </w:trPr>
        <w:tc>
          <w:tcPr>
            <w:tcW w:w="0" w:type="auto"/>
          </w:tcPr>
          <w:p w14:paraId="00BCC56E"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64EEAFBA"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33D85734"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0D9622A9"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53BC6CC8"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0" w:type="auto"/>
          </w:tcPr>
          <w:p w14:paraId="7EA6281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475E039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 Systems</w:t>
            </w:r>
          </w:p>
          <w:p w14:paraId="7CBC283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595EE16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27FAF5B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0" w:type="auto"/>
          </w:tcPr>
          <w:p w14:paraId="61B1C65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C122B4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601232E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3538B7E4"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BF38117"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0" w:type="auto"/>
          </w:tcPr>
          <w:p w14:paraId="27AC3256"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1413E510"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5A4745CB"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7B4D5250"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605BB189"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0" w:type="auto"/>
          </w:tcPr>
          <w:p w14:paraId="38B6B2F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53FC20D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w:t>
            </w:r>
          </w:p>
          <w:p w14:paraId="0A84CF0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2406B06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2FAA6B7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0" w:type="auto"/>
          </w:tcPr>
          <w:p w14:paraId="37E9540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D485E7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2C5BD1B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98A44C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287E8A6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454E1F" w14:paraId="1B154A7C" w14:textId="77777777" w:rsidTr="00F57E7E">
        <w:trPr>
          <w:trHeight w:val="86"/>
          <w:jc w:val="center"/>
        </w:trPr>
        <w:tc>
          <w:tcPr>
            <w:tcW w:w="0" w:type="auto"/>
          </w:tcPr>
          <w:p w14:paraId="7098D04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317BE37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Nutritional Sciences Electives</w:t>
            </w:r>
          </w:p>
        </w:tc>
        <w:tc>
          <w:tcPr>
            <w:tcW w:w="0" w:type="auto"/>
          </w:tcPr>
          <w:p w14:paraId="78D2A08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43643EE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77CD9C5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Nutritional Sciences Electives</w:t>
            </w:r>
          </w:p>
        </w:tc>
        <w:tc>
          <w:tcPr>
            <w:tcW w:w="0" w:type="auto"/>
          </w:tcPr>
          <w:p w14:paraId="25F3F546"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12CF4B7C" w14:textId="77777777" w:rsidTr="00F57E7E">
        <w:trPr>
          <w:trHeight w:val="1160"/>
          <w:jc w:val="center"/>
        </w:trPr>
        <w:tc>
          <w:tcPr>
            <w:tcW w:w="0" w:type="auto"/>
          </w:tcPr>
          <w:p w14:paraId="1AD7388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32CA5623" w14:textId="129FCAA1"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4250</w:t>
            </w:r>
          </w:p>
          <w:p w14:paraId="1757421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4260</w:t>
            </w:r>
          </w:p>
        </w:tc>
        <w:tc>
          <w:tcPr>
            <w:tcW w:w="0" w:type="auto"/>
          </w:tcPr>
          <w:p w14:paraId="65296C37" w14:textId="12432424"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29AF6EE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Nutrition for Exercise and Sport</w:t>
            </w:r>
          </w:p>
          <w:p w14:paraId="4A3E050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Dietary Supplements and Functional Foods</w:t>
            </w:r>
          </w:p>
        </w:tc>
        <w:tc>
          <w:tcPr>
            <w:tcW w:w="0" w:type="auto"/>
          </w:tcPr>
          <w:p w14:paraId="4852FD7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32D1ED2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57BBC67" w14:textId="77777777" w:rsidR="00454E1F" w:rsidRDefault="00454E1F" w:rsidP="00FE13B9">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6F7A572" w14:textId="34CE3878" w:rsidR="00454E1F" w:rsidRDefault="00454E1F" w:rsidP="00F57E7E">
            <w:pPr>
              <w:spacing w:after="0"/>
              <w:jc w:val="center"/>
              <w:rPr>
                <w:rFonts w:ascii="Times New Roman" w:eastAsia="Times New Roman" w:hAnsi="Times New Roman" w:cs="Times New Roman"/>
                <w:sz w:val="16"/>
                <w:szCs w:val="16"/>
              </w:rPr>
            </w:pPr>
          </w:p>
        </w:tc>
        <w:tc>
          <w:tcPr>
            <w:tcW w:w="0" w:type="auto"/>
          </w:tcPr>
          <w:p w14:paraId="0592BAC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59AECB93" w14:textId="757E839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1645</w:t>
            </w:r>
          </w:p>
          <w:p w14:paraId="21C4BF7D" w14:textId="38B754F4" w:rsidR="00454E1F" w:rsidRDefault="00454E1F" w:rsidP="00F57E7E">
            <w:pPr>
              <w:spacing w:after="0"/>
              <w:rPr>
                <w:rFonts w:ascii="Times New Roman" w:eastAsia="Times New Roman" w:hAnsi="Times New Roman" w:cs="Times New Roman"/>
                <w:sz w:val="16"/>
                <w:szCs w:val="16"/>
              </w:rPr>
            </w:pPr>
          </w:p>
        </w:tc>
        <w:tc>
          <w:tcPr>
            <w:tcW w:w="0" w:type="auto"/>
          </w:tcPr>
          <w:p w14:paraId="13F2E64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68789FF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The Science of Food</w:t>
            </w:r>
          </w:p>
          <w:p w14:paraId="769D715D" w14:textId="766AD0FF" w:rsidR="00454E1F" w:rsidRDefault="00454E1F" w:rsidP="00F57E7E">
            <w:pPr>
              <w:spacing w:after="0"/>
              <w:rPr>
                <w:rFonts w:ascii="Times New Roman" w:eastAsia="Times New Roman" w:hAnsi="Times New Roman" w:cs="Times New Roman"/>
                <w:sz w:val="16"/>
                <w:szCs w:val="16"/>
              </w:rPr>
            </w:pPr>
          </w:p>
          <w:p w14:paraId="1112E430" w14:textId="601D86E8" w:rsidR="00454E1F" w:rsidRDefault="00454E1F" w:rsidP="00F57E7E">
            <w:pPr>
              <w:spacing w:after="0"/>
              <w:rPr>
                <w:rFonts w:ascii="Times New Roman" w:eastAsia="Times New Roman" w:hAnsi="Times New Roman" w:cs="Times New Roman"/>
                <w:sz w:val="16"/>
                <w:szCs w:val="16"/>
              </w:rPr>
            </w:pPr>
          </w:p>
          <w:p w14:paraId="1CC8D264" w14:textId="77777777" w:rsidR="00454E1F" w:rsidRDefault="00454E1F" w:rsidP="00F57E7E">
            <w:pPr>
              <w:spacing w:after="0"/>
              <w:rPr>
                <w:rFonts w:ascii="Times New Roman" w:eastAsia="Times New Roman" w:hAnsi="Times New Roman" w:cs="Times New Roman"/>
                <w:sz w:val="16"/>
                <w:szCs w:val="16"/>
              </w:rPr>
            </w:pPr>
          </w:p>
        </w:tc>
        <w:tc>
          <w:tcPr>
            <w:tcW w:w="0" w:type="auto"/>
          </w:tcPr>
          <w:p w14:paraId="5F3C0EB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1E0D216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2777532" w14:textId="5B84A629" w:rsidR="00454E1F" w:rsidRDefault="00454E1F" w:rsidP="0010031E">
            <w:pPr>
              <w:spacing w:after="0"/>
              <w:jc w:val="center"/>
              <w:rPr>
                <w:rFonts w:ascii="Times New Roman" w:eastAsia="Times New Roman" w:hAnsi="Times New Roman" w:cs="Times New Roman"/>
                <w:sz w:val="16"/>
                <w:szCs w:val="16"/>
              </w:rPr>
            </w:pPr>
          </w:p>
          <w:p w14:paraId="2BD7D9E7" w14:textId="77777777" w:rsidR="00454E1F" w:rsidRDefault="00454E1F" w:rsidP="00F57E7E">
            <w:pPr>
              <w:spacing w:after="0"/>
              <w:jc w:val="center"/>
              <w:rPr>
                <w:rFonts w:ascii="Times New Roman" w:eastAsia="Times New Roman" w:hAnsi="Times New Roman" w:cs="Times New Roman"/>
                <w:sz w:val="16"/>
                <w:szCs w:val="16"/>
              </w:rPr>
            </w:pPr>
          </w:p>
        </w:tc>
      </w:tr>
    </w:tbl>
    <w:p w14:paraId="358FA259" w14:textId="77777777" w:rsidR="00454E1F" w:rsidRDefault="00454E1F" w:rsidP="00454E1F">
      <w:pPr>
        <w:spacing w:after="0"/>
        <w:ind w:left="99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This Plan of Study Assumes that the </w:t>
      </w:r>
      <w:r>
        <w:rPr>
          <w:rFonts w:ascii="Times New Roman" w:eastAsia="Times New Roman" w:hAnsi="Times New Roman" w:cs="Times New Roman"/>
          <w:b/>
          <w:sz w:val="16"/>
          <w:szCs w:val="16"/>
        </w:rPr>
        <w:t>foreign language</w:t>
      </w:r>
      <w:r>
        <w:rPr>
          <w:rFonts w:ascii="Times New Roman" w:eastAsia="Times New Roman" w:hAnsi="Times New Roman" w:cs="Times New Roman"/>
          <w:sz w:val="16"/>
          <w:szCs w:val="16"/>
        </w:rPr>
        <w:t xml:space="preserve"> is completed before admission to the university. If needed, a student may take these as electives.</w:t>
      </w:r>
    </w:p>
    <w:p w14:paraId="6254030D" w14:textId="77777777" w:rsidR="00454E1F" w:rsidRDefault="00454E1F" w:rsidP="00454E1F">
      <w:pPr>
        <w:spacing w:after="0"/>
        <w:ind w:left="990"/>
        <w:rPr>
          <w:rFonts w:ascii="Times New Roman" w:eastAsia="Times New Roman" w:hAnsi="Times New Roman" w:cs="Times New Roman"/>
          <w:sz w:val="16"/>
          <w:szCs w:val="16"/>
        </w:rPr>
      </w:pPr>
      <w:r>
        <w:rPr>
          <w:rFonts w:ascii="Times New Roman" w:eastAsia="Times New Roman" w:hAnsi="Times New Roman" w:cs="Times New Roman"/>
          <w:b/>
          <w:sz w:val="16"/>
          <w:szCs w:val="16"/>
        </w:rPr>
        <w:t>Bolded courses</w:t>
      </w:r>
      <w:r>
        <w:rPr>
          <w:rFonts w:ascii="Times New Roman" w:eastAsia="Times New Roman" w:hAnsi="Times New Roman" w:cs="Times New Roman"/>
          <w:sz w:val="16"/>
          <w:szCs w:val="16"/>
        </w:rPr>
        <w:t xml:space="preserve"> are required for a B.S. in Nutritional Sciences and to earn a Verification Statement </w:t>
      </w:r>
    </w:p>
    <w:p w14:paraId="4C05F7F1" w14:textId="77777777" w:rsidR="00454E1F" w:rsidRDefault="00454E1F" w:rsidP="00454E1F">
      <w:pPr>
        <w:spacing w:after="0"/>
        <w:ind w:left="990"/>
        <w:rPr>
          <w:rFonts w:ascii="Times New Roman" w:eastAsia="Times New Roman" w:hAnsi="Times New Roman" w:cs="Times New Roman"/>
          <w:sz w:val="16"/>
          <w:szCs w:val="16"/>
        </w:rPr>
      </w:pPr>
      <w:r>
        <w:rPr>
          <w:rFonts w:ascii="Times New Roman" w:eastAsia="Times New Roman" w:hAnsi="Times New Roman" w:cs="Times New Roman"/>
          <w:sz w:val="16"/>
          <w:szCs w:val="16"/>
        </w:rPr>
        <w:t>♦ General Education Requirements of the University of Connecticut</w:t>
      </w:r>
    </w:p>
    <w:p w14:paraId="1C05B9CF" w14:textId="77777777" w:rsidR="00454E1F" w:rsidRPr="009F7D26" w:rsidRDefault="00454E1F" w:rsidP="00454E1F">
      <w:pPr>
        <w:spacing w:after="0"/>
        <w:ind w:left="990"/>
        <w:rPr>
          <w:rFonts w:ascii="Times New Roman" w:eastAsia="Times New Roman" w:hAnsi="Times New Roman" w:cs="Times New Roman"/>
          <w:sz w:val="16"/>
          <w:szCs w:val="16"/>
        </w:rPr>
      </w:pPr>
      <w:r w:rsidRPr="009F7D26">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9F7D26">
        <w:rPr>
          <w:rFonts w:ascii="Times New Roman" w:hAnsi="Times New Roman" w:cs="Times New Roman"/>
          <w:color w:val="333333"/>
          <w:sz w:val="16"/>
          <w:szCs w:val="16"/>
          <w:shd w:val="clear" w:color="auto" w:fill="FFFFFF"/>
        </w:rPr>
        <w:t>The University's new Environmental Literacy general education re</w:t>
      </w:r>
      <w:r>
        <w:rPr>
          <w:rFonts w:ascii="Times New Roman" w:hAnsi="Times New Roman" w:cs="Times New Roman"/>
          <w:color w:val="333333"/>
          <w:sz w:val="16"/>
          <w:szCs w:val="16"/>
          <w:shd w:val="clear" w:color="auto" w:fill="FFFFFF"/>
        </w:rPr>
        <w:t>quirement took effect May 2019</w:t>
      </w:r>
      <w:r w:rsidRPr="009F7D26">
        <w:rPr>
          <w:rFonts w:ascii="Times New Roman" w:hAnsi="Times New Roman" w:cs="Times New Roman"/>
          <w:color w:val="333333"/>
          <w:sz w:val="16"/>
          <w:szCs w:val="16"/>
          <w:shd w:val="clear" w:color="auto" w:fill="FFFFFF"/>
        </w:rPr>
        <w:t>. All students with a catalog year of 2019-20 or later will be required to fulfill this requirement.</w:t>
      </w:r>
    </w:p>
    <w:p w14:paraId="22B60B33" w14:textId="77777777" w:rsidR="00454E1F" w:rsidRDefault="00454E1F" w:rsidP="00454E1F">
      <w:pPr>
        <w:spacing w:after="0"/>
        <w:ind w:left="990"/>
        <w:rPr>
          <w:rFonts w:ascii="Times New Roman" w:eastAsia="Times New Roman" w:hAnsi="Times New Roman" w:cs="Times New Roman"/>
          <w:sz w:val="16"/>
          <w:szCs w:val="16"/>
        </w:rPr>
      </w:pPr>
      <w:r>
        <w:rPr>
          <w:rFonts w:ascii="Times New Roman" w:eastAsia="Times New Roman" w:hAnsi="Times New Roman" w:cs="Times New Roman"/>
          <w:sz w:val="16"/>
          <w:szCs w:val="16"/>
        </w:rPr>
        <w:t>+ See “Approved Course Substitutes”</w:t>
      </w:r>
    </w:p>
    <w:p w14:paraId="3CD86491" w14:textId="77777777" w:rsidR="00454E1F" w:rsidRDefault="00454E1F" w:rsidP="00454E1F">
      <w:pPr>
        <w:spacing w:after="0"/>
        <w:ind w:left="990"/>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pursuing other professional programs need to inform their advisor so their plan of study can be adjusted</w:t>
      </w:r>
    </w:p>
    <w:p w14:paraId="5496DBA0" w14:textId="77777777" w:rsidR="00454E1F" w:rsidRDefault="00454E1F" w:rsidP="00454E1F">
      <w:pPr>
        <w:spacing w:after="0"/>
        <w:rPr>
          <w:rFonts w:ascii="Times New Roman" w:eastAsia="Times New Roman" w:hAnsi="Times New Roman" w:cs="Times New Roman"/>
          <w:b/>
          <w:sz w:val="26"/>
          <w:szCs w:val="26"/>
        </w:rPr>
      </w:pPr>
    </w:p>
    <w:p w14:paraId="3A7477DF" w14:textId="77777777" w:rsidR="00454E1F" w:rsidRDefault="00454E1F" w:rsidP="00454E1F">
      <w:pPr>
        <w:spacing w:after="0"/>
        <w:jc w:val="center"/>
        <w:rPr>
          <w:rFonts w:ascii="Times New Roman" w:eastAsia="Times New Roman" w:hAnsi="Times New Roman" w:cs="Times New Roman"/>
          <w:b/>
          <w:sz w:val="18"/>
          <w:szCs w:val="18"/>
        </w:rPr>
      </w:pPr>
    </w:p>
    <w:p w14:paraId="5F18A2A3" w14:textId="77777777" w:rsidR="00FE13B9" w:rsidRDefault="00FE13B9" w:rsidP="00454E1F">
      <w:pPr>
        <w:spacing w:after="0"/>
        <w:jc w:val="center"/>
        <w:rPr>
          <w:rFonts w:ascii="Times New Roman" w:eastAsia="Times New Roman" w:hAnsi="Times New Roman" w:cs="Times New Roman"/>
          <w:b/>
          <w:sz w:val="18"/>
          <w:szCs w:val="18"/>
        </w:rPr>
      </w:pPr>
    </w:p>
    <w:p w14:paraId="4C16728C" w14:textId="58BBF5D2" w:rsidR="00FE13B9" w:rsidRDefault="00454E1F" w:rsidP="00FE13B9">
      <w:pPr>
        <w:spacing w:after="0" w:line="240" w:lineRule="auto"/>
        <w:jc w:val="center"/>
        <w:rPr>
          <w:rFonts w:ascii="Times New Roman"/>
          <w:b/>
          <w:noProof/>
          <w:sz w:val="32"/>
        </w:rPr>
      </w:pPr>
      <w:r w:rsidRPr="00E94F56">
        <w:rPr>
          <w:rFonts w:ascii="Times New Roman" w:eastAsia="Times New Roman" w:hAnsi="Times New Roman" w:cs="Times New Roman"/>
          <w:b/>
          <w:sz w:val="18"/>
          <w:szCs w:val="18"/>
        </w:rPr>
        <w:t>B.S. in Nutritional Sciences</w:t>
      </w:r>
      <w:r w:rsidR="00FE13B9">
        <w:rPr>
          <w:rFonts w:ascii="Times New Roman" w:eastAsia="Times New Roman" w:hAnsi="Times New Roman" w:cs="Times New Roman"/>
          <w:b/>
          <w:sz w:val="18"/>
          <w:szCs w:val="18"/>
        </w:rPr>
        <w:t>:</w:t>
      </w:r>
      <w:r w:rsidR="00FE13B9" w:rsidRPr="00FE13B9">
        <w:rPr>
          <w:rFonts w:ascii="Times New Roman"/>
          <w:b/>
          <w:noProof/>
          <w:sz w:val="32"/>
        </w:rPr>
        <w:t xml:space="preserve"> </w:t>
      </w:r>
      <w:r w:rsidR="00FE13B9" w:rsidRPr="00FE13B9">
        <w:rPr>
          <w:rFonts w:ascii="Times New Roman" w:hAnsi="Times New Roman"/>
          <w:b/>
          <w:caps/>
          <w:noProof/>
          <w:sz w:val="18"/>
          <w:szCs w:val="18"/>
        </w:rPr>
        <w:t>Nutrition, Health, and Disease Prevention</w:t>
      </w:r>
    </w:p>
    <w:p w14:paraId="21276B53" w14:textId="14353842" w:rsidR="00454E1F" w:rsidRPr="00E94F56" w:rsidRDefault="00454E1F" w:rsidP="00454E1F">
      <w:pPr>
        <w:spacing w:after="0"/>
        <w:jc w:val="center"/>
        <w:rPr>
          <w:rFonts w:ascii="Times New Roman" w:eastAsia="Times New Roman" w:hAnsi="Times New Roman" w:cs="Times New Roman"/>
          <w:sz w:val="18"/>
          <w:szCs w:val="18"/>
        </w:rPr>
      </w:pPr>
    </w:p>
    <w:p w14:paraId="004D034F" w14:textId="77777777" w:rsidR="00454E1F" w:rsidRPr="00E94F56" w:rsidRDefault="00454E1F" w:rsidP="00454E1F">
      <w:pPr>
        <w:spacing w:after="0"/>
        <w:jc w:val="center"/>
        <w:rPr>
          <w:rFonts w:ascii="Times New Roman" w:eastAsia="Times New Roman" w:hAnsi="Times New Roman" w:cs="Times New Roman"/>
          <w:sz w:val="18"/>
          <w:szCs w:val="18"/>
        </w:rPr>
      </w:pPr>
      <w:r w:rsidRPr="00E94F56">
        <w:rPr>
          <w:rFonts w:ascii="Times New Roman" w:eastAsia="Times New Roman" w:hAnsi="Times New Roman" w:cs="Times New Roman"/>
          <w:sz w:val="18"/>
          <w:szCs w:val="18"/>
        </w:rPr>
        <w:t>Recommended Course Sequence (students are required to meet with their advisor)</w:t>
      </w:r>
    </w:p>
    <w:p w14:paraId="25848B00" w14:textId="77777777" w:rsidR="00454E1F" w:rsidRPr="00E94F56" w:rsidRDefault="00454E1F" w:rsidP="00454E1F">
      <w:pPr>
        <w:spacing w:after="0"/>
        <w:jc w:val="center"/>
        <w:rPr>
          <w:rFonts w:ascii="Times New Roman" w:eastAsia="Times New Roman" w:hAnsi="Times New Roman" w:cs="Times New Roman"/>
          <w:sz w:val="18"/>
          <w:szCs w:val="18"/>
        </w:rPr>
      </w:pPr>
      <w:r w:rsidRPr="00E94F56">
        <w:rPr>
          <w:rFonts w:ascii="Times New Roman" w:eastAsia="Times New Roman" w:hAnsi="Times New Roman" w:cs="Times New Roman"/>
          <w:sz w:val="18"/>
          <w:szCs w:val="18"/>
        </w:rPr>
        <w:t>Minimum 120 credits required for graduation by the University</w:t>
      </w:r>
    </w:p>
    <w:tbl>
      <w:tblPr>
        <w:tblW w:w="6080" w:type="pct"/>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9"/>
        <w:gridCol w:w="3511"/>
        <w:gridCol w:w="810"/>
        <w:gridCol w:w="1799"/>
        <w:gridCol w:w="3088"/>
        <w:gridCol w:w="723"/>
      </w:tblGrid>
      <w:tr w:rsidR="00454E1F" w14:paraId="29A085E6" w14:textId="77777777" w:rsidTr="00F57E7E">
        <w:trPr>
          <w:trHeight w:val="75"/>
        </w:trPr>
        <w:tc>
          <w:tcPr>
            <w:tcW w:w="633" w:type="pct"/>
          </w:tcPr>
          <w:p w14:paraId="68D5334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561DF0F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356" w:type="pct"/>
          </w:tcPr>
          <w:p w14:paraId="55B1B4A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1D6B653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3C17024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318" w:type="pct"/>
          </w:tcPr>
          <w:p w14:paraId="59BFAEC4"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0988A85B" w14:textId="77777777" w:rsidTr="00F57E7E">
        <w:trPr>
          <w:trHeight w:val="835"/>
        </w:trPr>
        <w:tc>
          <w:tcPr>
            <w:tcW w:w="633" w:type="pct"/>
          </w:tcPr>
          <w:p w14:paraId="0E3D833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1124Q</w:t>
            </w:r>
          </w:p>
          <w:p w14:paraId="68E00429" w14:textId="35785B2C"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ENGL 10</w:t>
            </w:r>
            <w:r w:rsidR="00FE13B9">
              <w:rPr>
                <w:rFonts w:ascii="Times New Roman" w:eastAsia="Times New Roman" w:hAnsi="Times New Roman" w:cs="Times New Roman"/>
                <w:b/>
                <w:sz w:val="16"/>
                <w:szCs w:val="16"/>
              </w:rPr>
              <w:t>07</w:t>
            </w:r>
          </w:p>
          <w:p w14:paraId="750C8CA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1165</w:t>
            </w:r>
          </w:p>
          <w:p w14:paraId="7D7CFB3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3EBE8CA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UNIV 1810-62</w:t>
            </w:r>
          </w:p>
        </w:tc>
        <w:tc>
          <w:tcPr>
            <w:tcW w:w="1544" w:type="pct"/>
          </w:tcPr>
          <w:p w14:paraId="2F26BF8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General Chemistry I</w:t>
            </w:r>
          </w:p>
          <w:p w14:paraId="7C8D93B9" w14:textId="0C1A47C8"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Seminar </w:t>
            </w:r>
            <w:proofErr w:type="gramStart"/>
            <w:r>
              <w:rPr>
                <w:rFonts w:ascii="Times New Roman" w:eastAsia="Times New Roman" w:hAnsi="Times New Roman" w:cs="Times New Roman"/>
                <w:b/>
                <w:sz w:val="16"/>
                <w:szCs w:val="16"/>
              </w:rPr>
              <w:t>in</w:t>
            </w:r>
            <w:proofErr w:type="gramEnd"/>
            <w:r>
              <w:rPr>
                <w:rFonts w:ascii="Times New Roman" w:eastAsia="Times New Roman" w:hAnsi="Times New Roman" w:cs="Times New Roman"/>
                <w:b/>
                <w:sz w:val="16"/>
                <w:szCs w:val="16"/>
              </w:rPr>
              <w:t xml:space="preserve"> Writing</w:t>
            </w:r>
          </w:p>
          <w:p w14:paraId="5E69149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Nutrition</w:t>
            </w:r>
          </w:p>
          <w:p w14:paraId="00470254" w14:textId="77777777" w:rsidR="00454E1F" w:rsidRDefault="00454E1F" w:rsidP="00F57E7E">
            <w:pPr>
              <w:spacing w:after="0"/>
              <w:rPr>
                <w:rFonts w:ascii="Times New Roman" w:eastAsia="Times New Roman" w:hAnsi="Times New Roman" w:cs="Times New Roman"/>
                <w:sz w:val="16"/>
                <w:szCs w:val="16"/>
              </w:rPr>
            </w:pPr>
          </w:p>
          <w:p w14:paraId="3F31097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Learning Community Seminar: Nutritional Sciences (optional)</w:t>
            </w:r>
          </w:p>
        </w:tc>
        <w:tc>
          <w:tcPr>
            <w:tcW w:w="356" w:type="pct"/>
          </w:tcPr>
          <w:p w14:paraId="5744CF8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05D975B6"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0285858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760980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FB46A4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91" w:type="pct"/>
          </w:tcPr>
          <w:p w14:paraId="375D352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1125Q</w:t>
            </w:r>
          </w:p>
          <w:p w14:paraId="0DCDD8F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NUSC 1167</w:t>
            </w:r>
          </w:p>
          <w:p w14:paraId="2D09388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STAT 1100Q</w:t>
            </w:r>
          </w:p>
          <w:p w14:paraId="55C945E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258B08EE" w14:textId="77777777" w:rsidR="00454E1F" w:rsidRDefault="00454E1F" w:rsidP="00F57E7E">
            <w:pPr>
              <w:spacing w:after="0"/>
              <w:rPr>
                <w:rFonts w:ascii="Times New Roman" w:eastAsia="Times New Roman" w:hAnsi="Times New Roman" w:cs="Times New Roman"/>
                <w:sz w:val="16"/>
                <w:szCs w:val="16"/>
              </w:rPr>
            </w:pPr>
          </w:p>
        </w:tc>
        <w:tc>
          <w:tcPr>
            <w:tcW w:w="1358" w:type="pct"/>
          </w:tcPr>
          <w:p w14:paraId="61E268C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 of General Chemistry II</w:t>
            </w:r>
          </w:p>
          <w:p w14:paraId="45DA7DB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Culture and Society</w:t>
            </w:r>
          </w:p>
          <w:p w14:paraId="6A15FD7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Elementary Concepts of Statistics</w:t>
            </w:r>
          </w:p>
        </w:tc>
        <w:tc>
          <w:tcPr>
            <w:tcW w:w="318" w:type="pct"/>
          </w:tcPr>
          <w:p w14:paraId="68A9C79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45A2A38"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2127BB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A1FE48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48E1355" w14:textId="77777777" w:rsidR="00454E1F" w:rsidRDefault="00454E1F" w:rsidP="00F57E7E">
            <w:pPr>
              <w:spacing w:after="0"/>
              <w:jc w:val="center"/>
              <w:rPr>
                <w:rFonts w:ascii="Times New Roman" w:eastAsia="Times New Roman" w:hAnsi="Times New Roman" w:cs="Times New Roman"/>
                <w:sz w:val="16"/>
                <w:szCs w:val="16"/>
              </w:rPr>
            </w:pPr>
          </w:p>
        </w:tc>
      </w:tr>
      <w:tr w:rsidR="00454E1F" w14:paraId="6AC59EBE" w14:textId="77777777" w:rsidTr="00F57E7E">
        <w:trPr>
          <w:trHeight w:val="151"/>
        </w:trPr>
        <w:tc>
          <w:tcPr>
            <w:tcW w:w="633" w:type="pct"/>
          </w:tcPr>
          <w:p w14:paraId="5AAF63E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1599762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356" w:type="pct"/>
          </w:tcPr>
          <w:p w14:paraId="3B55B39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61D6AAE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03662E1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318" w:type="pct"/>
          </w:tcPr>
          <w:p w14:paraId="0203E71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3E3F3668" w14:textId="77777777" w:rsidTr="00F57E7E">
        <w:trPr>
          <w:trHeight w:val="917"/>
        </w:trPr>
        <w:tc>
          <w:tcPr>
            <w:tcW w:w="633" w:type="pct"/>
          </w:tcPr>
          <w:p w14:paraId="3A67D81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2241</w:t>
            </w:r>
          </w:p>
          <w:p w14:paraId="3CDA891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2200</w:t>
            </w:r>
          </w:p>
          <w:p w14:paraId="26CAAFF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p w14:paraId="48CD8AC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W Course</w:t>
            </w:r>
          </w:p>
        </w:tc>
        <w:tc>
          <w:tcPr>
            <w:tcW w:w="1544" w:type="pct"/>
          </w:tcPr>
          <w:p w14:paraId="1052757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46707F3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 and Human Development</w:t>
            </w:r>
          </w:p>
          <w:p w14:paraId="64CE256B" w14:textId="77777777" w:rsidR="00454E1F" w:rsidRDefault="00454E1F" w:rsidP="00F57E7E">
            <w:pPr>
              <w:spacing w:after="0"/>
              <w:rPr>
                <w:rFonts w:ascii="Times New Roman" w:eastAsia="Times New Roman" w:hAnsi="Times New Roman" w:cs="Times New Roman"/>
                <w:sz w:val="16"/>
                <w:szCs w:val="16"/>
              </w:rPr>
            </w:pPr>
          </w:p>
        </w:tc>
        <w:tc>
          <w:tcPr>
            <w:tcW w:w="356" w:type="pct"/>
          </w:tcPr>
          <w:p w14:paraId="537E670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343DD6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D925C9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2F5E27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DFDED7C" w14:textId="77777777" w:rsidR="00454E1F" w:rsidRDefault="00454E1F" w:rsidP="00F57E7E">
            <w:pPr>
              <w:spacing w:after="0"/>
              <w:jc w:val="center"/>
              <w:rPr>
                <w:rFonts w:ascii="Times New Roman" w:eastAsia="Times New Roman" w:hAnsi="Times New Roman" w:cs="Times New Roman"/>
                <w:sz w:val="16"/>
                <w:szCs w:val="16"/>
              </w:rPr>
            </w:pPr>
          </w:p>
        </w:tc>
        <w:tc>
          <w:tcPr>
            <w:tcW w:w="791" w:type="pct"/>
          </w:tcPr>
          <w:p w14:paraId="018C8A5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BIOL 1107</w:t>
            </w:r>
          </w:p>
          <w:p w14:paraId="07A4D3E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p w14:paraId="5960F3C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4</w:t>
            </w:r>
          </w:p>
          <w:p w14:paraId="777599A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Env Literacy*</w:t>
            </w:r>
          </w:p>
          <w:p w14:paraId="7594C18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1358" w:type="pct"/>
          </w:tcPr>
          <w:p w14:paraId="66D26AC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Principles of Biology I</w:t>
            </w:r>
          </w:p>
        </w:tc>
        <w:tc>
          <w:tcPr>
            <w:tcW w:w="318" w:type="pct"/>
          </w:tcPr>
          <w:p w14:paraId="315760C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0028C89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7A47DA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C757B56"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2096A4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454E1F" w14:paraId="464510ED" w14:textId="77777777" w:rsidTr="00F57E7E">
        <w:trPr>
          <w:trHeight w:val="94"/>
        </w:trPr>
        <w:tc>
          <w:tcPr>
            <w:tcW w:w="633" w:type="pct"/>
          </w:tcPr>
          <w:p w14:paraId="1A16FCF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7EF4522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356" w:type="pct"/>
          </w:tcPr>
          <w:p w14:paraId="7E004648"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6B95274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541090A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318" w:type="pct"/>
          </w:tcPr>
          <w:p w14:paraId="1A8A49F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40FD380D" w14:textId="77777777" w:rsidTr="00F57E7E">
        <w:trPr>
          <w:trHeight w:val="1396"/>
        </w:trPr>
        <w:tc>
          <w:tcPr>
            <w:tcW w:w="633" w:type="pct"/>
          </w:tcPr>
          <w:p w14:paraId="62A73FC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PNB 2264</w:t>
            </w:r>
          </w:p>
          <w:p w14:paraId="4546431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3233</w:t>
            </w:r>
          </w:p>
          <w:p w14:paraId="3388404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3234</w:t>
            </w:r>
          </w:p>
          <w:p w14:paraId="0D17318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1544" w:type="pct"/>
          </w:tcPr>
          <w:p w14:paraId="4DD4997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w:t>
            </w:r>
          </w:p>
          <w:p w14:paraId="700FEFE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Preparation</w:t>
            </w:r>
          </w:p>
          <w:p w14:paraId="2E74297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 Lab</w:t>
            </w:r>
          </w:p>
          <w:p w14:paraId="3966C5DE" w14:textId="77777777" w:rsidR="00454E1F" w:rsidRDefault="00454E1F" w:rsidP="00F57E7E">
            <w:pPr>
              <w:spacing w:after="0"/>
              <w:rPr>
                <w:rFonts w:ascii="Times New Roman" w:eastAsia="Times New Roman" w:hAnsi="Times New Roman" w:cs="Times New Roman"/>
                <w:sz w:val="16"/>
                <w:szCs w:val="16"/>
              </w:rPr>
            </w:pPr>
          </w:p>
        </w:tc>
        <w:tc>
          <w:tcPr>
            <w:tcW w:w="356" w:type="pct"/>
          </w:tcPr>
          <w:p w14:paraId="36C1AC1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EF4C5E7"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F5901F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24AC37E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c>
          <w:tcPr>
            <w:tcW w:w="791" w:type="pct"/>
          </w:tcPr>
          <w:p w14:paraId="7DEA032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PNB 2265</w:t>
            </w:r>
          </w:p>
          <w:p w14:paraId="158774F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3230</w:t>
            </w:r>
          </w:p>
          <w:p w14:paraId="089DF49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3271</w:t>
            </w:r>
          </w:p>
          <w:p w14:paraId="2EBC9FF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3272</w:t>
            </w:r>
          </w:p>
          <w:p w14:paraId="15529F0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MCB 2000</w:t>
            </w:r>
          </w:p>
        </w:tc>
        <w:tc>
          <w:tcPr>
            <w:tcW w:w="1358" w:type="pct"/>
          </w:tcPr>
          <w:p w14:paraId="1DAB9B8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II</w:t>
            </w:r>
          </w:p>
          <w:p w14:paraId="5B7A1E3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Nutrition</w:t>
            </w:r>
          </w:p>
          <w:p w14:paraId="76E55F0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Lab</w:t>
            </w:r>
          </w:p>
          <w:p w14:paraId="587C250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w:t>
            </w:r>
          </w:p>
          <w:p w14:paraId="2DA46285"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Biochemistry</w:t>
            </w:r>
          </w:p>
        </w:tc>
        <w:tc>
          <w:tcPr>
            <w:tcW w:w="318" w:type="pct"/>
          </w:tcPr>
          <w:p w14:paraId="166442E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F67C02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A42A9D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1A7BC1D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18C7B87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454E1F" w14:paraId="043DB626" w14:textId="77777777" w:rsidTr="00F57E7E">
        <w:trPr>
          <w:trHeight w:val="75"/>
        </w:trPr>
        <w:tc>
          <w:tcPr>
            <w:tcW w:w="633" w:type="pct"/>
          </w:tcPr>
          <w:p w14:paraId="4D5C1DB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61EDE5C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356" w:type="pct"/>
          </w:tcPr>
          <w:p w14:paraId="7E93EDE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0C19EFF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5A1789C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318" w:type="pct"/>
          </w:tcPr>
          <w:p w14:paraId="540CA5B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6FBC4963" w14:textId="77777777" w:rsidTr="00F57E7E">
        <w:trPr>
          <w:trHeight w:val="892"/>
        </w:trPr>
        <w:tc>
          <w:tcPr>
            <w:tcW w:w="633" w:type="pct"/>
          </w:tcPr>
          <w:p w14:paraId="4E81756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4250</w:t>
            </w:r>
          </w:p>
          <w:p w14:paraId="57826AC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4272</w:t>
            </w:r>
          </w:p>
          <w:p w14:paraId="414642A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1544" w:type="pct"/>
          </w:tcPr>
          <w:p w14:paraId="3F77167F"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Nutrition for Exercise and Sport</w:t>
            </w:r>
          </w:p>
          <w:p w14:paraId="56A6D137"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 II</w:t>
            </w:r>
          </w:p>
          <w:p w14:paraId="58B504F8" w14:textId="77777777" w:rsidR="00454E1F" w:rsidRDefault="00454E1F" w:rsidP="00F57E7E">
            <w:pPr>
              <w:spacing w:after="0"/>
              <w:rPr>
                <w:rFonts w:ascii="Times New Roman" w:eastAsia="Times New Roman" w:hAnsi="Times New Roman" w:cs="Times New Roman"/>
                <w:sz w:val="16"/>
                <w:szCs w:val="16"/>
              </w:rPr>
            </w:pPr>
          </w:p>
        </w:tc>
        <w:tc>
          <w:tcPr>
            <w:tcW w:w="356" w:type="pct"/>
          </w:tcPr>
          <w:p w14:paraId="338C7DB4"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FBF338A"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5529041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c>
          <w:tcPr>
            <w:tcW w:w="791" w:type="pct"/>
          </w:tcPr>
          <w:p w14:paraId="1604293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4236</w:t>
            </w:r>
          </w:p>
          <w:p w14:paraId="38AEA11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4237W</w:t>
            </w:r>
          </w:p>
          <w:p w14:paraId="1E65BA7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1358" w:type="pct"/>
          </w:tcPr>
          <w:p w14:paraId="559BF82A" w14:textId="1185D11B" w:rsidR="00454E1F" w:rsidRDefault="00FE13B9"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Nutritional Biochemistry and </w:t>
            </w:r>
            <w:r w:rsidR="00454E1F">
              <w:rPr>
                <w:rFonts w:ascii="Times New Roman" w:eastAsia="Times New Roman" w:hAnsi="Times New Roman" w:cs="Times New Roman"/>
                <w:b/>
                <w:sz w:val="16"/>
                <w:szCs w:val="16"/>
              </w:rPr>
              <w:t>Metabolism</w:t>
            </w:r>
          </w:p>
          <w:p w14:paraId="5B8C4CFB"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Writing in Nutritional Sciences</w:t>
            </w:r>
          </w:p>
        </w:tc>
        <w:tc>
          <w:tcPr>
            <w:tcW w:w="318" w:type="pct"/>
          </w:tcPr>
          <w:p w14:paraId="2502AB53" w14:textId="77777777" w:rsidR="00454E1F" w:rsidRDefault="00454E1F" w:rsidP="00FE13B9">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7273601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4F399956" w14:textId="668B39EB"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sidR="00FE13B9">
              <w:rPr>
                <w:rFonts w:ascii="Times New Roman" w:eastAsia="Times New Roman" w:hAnsi="Times New Roman" w:cs="Times New Roman"/>
                <w:sz w:val="16"/>
                <w:szCs w:val="16"/>
              </w:rPr>
              <w:t>9</w:t>
            </w:r>
          </w:p>
        </w:tc>
      </w:tr>
      <w:tr w:rsidR="00454E1F" w14:paraId="16E98EF0" w14:textId="77777777" w:rsidTr="00F57E7E">
        <w:trPr>
          <w:trHeight w:val="132"/>
        </w:trPr>
        <w:tc>
          <w:tcPr>
            <w:tcW w:w="633" w:type="pct"/>
          </w:tcPr>
          <w:p w14:paraId="2558504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480D853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JUNIOR/SENIOR (Optional Courses)</w:t>
            </w:r>
          </w:p>
        </w:tc>
        <w:tc>
          <w:tcPr>
            <w:tcW w:w="356" w:type="pct"/>
          </w:tcPr>
          <w:p w14:paraId="49BBA63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3EE501D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7283ADB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JUNIOR/SENIOR (Optional Courses)</w:t>
            </w:r>
          </w:p>
        </w:tc>
        <w:tc>
          <w:tcPr>
            <w:tcW w:w="318" w:type="pct"/>
          </w:tcPr>
          <w:p w14:paraId="40ABB91E"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6F1298AF" w14:textId="77777777" w:rsidTr="00F57E7E">
        <w:trPr>
          <w:trHeight w:val="1044"/>
        </w:trPr>
        <w:tc>
          <w:tcPr>
            <w:tcW w:w="633" w:type="pct"/>
          </w:tcPr>
          <w:p w14:paraId="191D5B44"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1642FD86"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2304AB8A"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053586E8"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7185277A"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1544" w:type="pct"/>
          </w:tcPr>
          <w:p w14:paraId="1C48722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2250EFC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 Systems</w:t>
            </w:r>
          </w:p>
          <w:p w14:paraId="160A9CE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3032F376"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2DB2B4A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356" w:type="pct"/>
          </w:tcPr>
          <w:p w14:paraId="3BC9731D"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3A51F07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48298EF"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132004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640D28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791" w:type="pct"/>
          </w:tcPr>
          <w:p w14:paraId="7FD828E6"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22A60CCC"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5745B0B8"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27996F0B"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4445B790" w14:textId="77777777" w:rsidR="00454E1F" w:rsidRPr="00A17B84" w:rsidRDefault="00454E1F" w:rsidP="00F57E7E">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1358" w:type="pct"/>
          </w:tcPr>
          <w:p w14:paraId="419FDC7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2CDA84B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w:t>
            </w:r>
          </w:p>
          <w:p w14:paraId="56217FF9"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5E374F18"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0AE22B2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318" w:type="pct"/>
          </w:tcPr>
          <w:p w14:paraId="219F46E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670A2F3"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A282E99"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2909A3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1078384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454E1F" w14:paraId="137A68F9" w14:textId="77777777" w:rsidTr="00F57E7E">
        <w:trPr>
          <w:trHeight w:val="75"/>
        </w:trPr>
        <w:tc>
          <w:tcPr>
            <w:tcW w:w="633" w:type="pct"/>
          </w:tcPr>
          <w:p w14:paraId="37785C93"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1544" w:type="pct"/>
          </w:tcPr>
          <w:p w14:paraId="1F84359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Nutritional Sciences Electives</w:t>
            </w:r>
          </w:p>
        </w:tc>
        <w:tc>
          <w:tcPr>
            <w:tcW w:w="356" w:type="pct"/>
          </w:tcPr>
          <w:p w14:paraId="2E07BE10"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791" w:type="pct"/>
          </w:tcPr>
          <w:p w14:paraId="7A13431A"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1358" w:type="pct"/>
          </w:tcPr>
          <w:p w14:paraId="50022DBC"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Nutritional Sciences Electives</w:t>
            </w:r>
          </w:p>
        </w:tc>
        <w:tc>
          <w:tcPr>
            <w:tcW w:w="318" w:type="pct"/>
          </w:tcPr>
          <w:p w14:paraId="7EA177B5"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454E1F" w14:paraId="14414ECB" w14:textId="77777777" w:rsidTr="00F57E7E">
        <w:trPr>
          <w:trHeight w:val="1139"/>
        </w:trPr>
        <w:tc>
          <w:tcPr>
            <w:tcW w:w="633" w:type="pct"/>
          </w:tcPr>
          <w:p w14:paraId="5A19C2A4"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7107161F"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4250</w:t>
            </w:r>
          </w:p>
          <w:p w14:paraId="37E8A410"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4260</w:t>
            </w:r>
          </w:p>
        </w:tc>
        <w:tc>
          <w:tcPr>
            <w:tcW w:w="1544" w:type="pct"/>
          </w:tcPr>
          <w:p w14:paraId="72EADCF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69BF6EBE"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Nutrition for Exercise and Sport</w:t>
            </w:r>
          </w:p>
          <w:p w14:paraId="7008709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Dietary Supplements and Functional Foods</w:t>
            </w:r>
          </w:p>
        </w:tc>
        <w:tc>
          <w:tcPr>
            <w:tcW w:w="356" w:type="pct"/>
          </w:tcPr>
          <w:p w14:paraId="0ED3936B"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65CB2571"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78697B0" w14:textId="77777777" w:rsidR="00454E1F" w:rsidRDefault="00454E1F" w:rsidP="00FE13B9">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1763A04" w14:textId="71011429" w:rsidR="00454E1F" w:rsidRDefault="00454E1F" w:rsidP="00F57E7E">
            <w:pPr>
              <w:spacing w:after="0"/>
              <w:jc w:val="center"/>
              <w:rPr>
                <w:rFonts w:ascii="Times New Roman" w:eastAsia="Times New Roman" w:hAnsi="Times New Roman" w:cs="Times New Roman"/>
                <w:sz w:val="16"/>
                <w:szCs w:val="16"/>
              </w:rPr>
            </w:pPr>
          </w:p>
        </w:tc>
        <w:tc>
          <w:tcPr>
            <w:tcW w:w="791" w:type="pct"/>
          </w:tcPr>
          <w:p w14:paraId="1F9C87B1"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68E3D042" w14:textId="73F5A56E"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1645</w:t>
            </w:r>
          </w:p>
          <w:p w14:paraId="06B9748F" w14:textId="3CBC8285" w:rsidR="00454E1F" w:rsidRDefault="00454E1F" w:rsidP="00F57E7E">
            <w:pPr>
              <w:spacing w:after="0"/>
              <w:rPr>
                <w:rFonts w:ascii="Times New Roman" w:eastAsia="Times New Roman" w:hAnsi="Times New Roman" w:cs="Times New Roman"/>
                <w:sz w:val="16"/>
                <w:szCs w:val="16"/>
              </w:rPr>
            </w:pPr>
          </w:p>
        </w:tc>
        <w:tc>
          <w:tcPr>
            <w:tcW w:w="1358" w:type="pct"/>
          </w:tcPr>
          <w:p w14:paraId="13B939BD"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43E8CC72" w14:textId="77777777" w:rsidR="00454E1F" w:rsidRDefault="00454E1F" w:rsidP="00F57E7E">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The Science of Food</w:t>
            </w:r>
          </w:p>
          <w:p w14:paraId="54F80183" w14:textId="6180219A" w:rsidR="00454E1F" w:rsidRDefault="00454E1F" w:rsidP="00F57E7E">
            <w:pPr>
              <w:spacing w:after="0"/>
              <w:rPr>
                <w:rFonts w:ascii="Times New Roman" w:eastAsia="Times New Roman" w:hAnsi="Times New Roman" w:cs="Times New Roman"/>
                <w:sz w:val="16"/>
                <w:szCs w:val="16"/>
              </w:rPr>
            </w:pPr>
          </w:p>
          <w:p w14:paraId="495EDF19" w14:textId="30BB179D" w:rsidR="00454E1F" w:rsidRDefault="00454E1F" w:rsidP="00F57E7E">
            <w:pPr>
              <w:spacing w:after="0"/>
              <w:rPr>
                <w:rFonts w:ascii="Times New Roman" w:eastAsia="Times New Roman" w:hAnsi="Times New Roman" w:cs="Times New Roman"/>
                <w:sz w:val="16"/>
                <w:szCs w:val="16"/>
              </w:rPr>
            </w:pPr>
          </w:p>
          <w:p w14:paraId="57A19A1F" w14:textId="77777777" w:rsidR="00454E1F" w:rsidRDefault="00454E1F" w:rsidP="00F57E7E">
            <w:pPr>
              <w:spacing w:after="0"/>
              <w:rPr>
                <w:rFonts w:ascii="Times New Roman" w:eastAsia="Times New Roman" w:hAnsi="Times New Roman" w:cs="Times New Roman"/>
                <w:sz w:val="16"/>
                <w:szCs w:val="16"/>
              </w:rPr>
            </w:pPr>
          </w:p>
        </w:tc>
        <w:tc>
          <w:tcPr>
            <w:tcW w:w="318" w:type="pct"/>
          </w:tcPr>
          <w:p w14:paraId="6DA28182"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0E4F47CC" w14:textId="77777777" w:rsidR="00454E1F" w:rsidRDefault="00454E1F" w:rsidP="00F57E7E">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282226C" w14:textId="516F59E3" w:rsidR="00454E1F" w:rsidRDefault="00454E1F" w:rsidP="00F57E7E">
            <w:pPr>
              <w:spacing w:after="0"/>
              <w:jc w:val="center"/>
              <w:rPr>
                <w:rFonts w:ascii="Times New Roman" w:eastAsia="Times New Roman" w:hAnsi="Times New Roman" w:cs="Times New Roman"/>
                <w:sz w:val="16"/>
                <w:szCs w:val="16"/>
              </w:rPr>
            </w:pPr>
          </w:p>
          <w:p w14:paraId="256F3D63" w14:textId="26E7F1D3" w:rsidR="00454E1F" w:rsidRDefault="00454E1F" w:rsidP="00F57E7E">
            <w:pPr>
              <w:spacing w:after="0"/>
              <w:jc w:val="center"/>
              <w:rPr>
                <w:rFonts w:ascii="Times New Roman" w:eastAsia="Times New Roman" w:hAnsi="Times New Roman" w:cs="Times New Roman"/>
                <w:sz w:val="16"/>
                <w:szCs w:val="16"/>
              </w:rPr>
            </w:pPr>
          </w:p>
          <w:p w14:paraId="3792C2A0" w14:textId="77777777" w:rsidR="00454E1F" w:rsidRDefault="00454E1F" w:rsidP="00F57E7E">
            <w:pPr>
              <w:spacing w:after="0"/>
              <w:jc w:val="center"/>
              <w:rPr>
                <w:rFonts w:ascii="Times New Roman" w:eastAsia="Times New Roman" w:hAnsi="Times New Roman" w:cs="Times New Roman"/>
                <w:sz w:val="16"/>
                <w:szCs w:val="16"/>
              </w:rPr>
            </w:pPr>
          </w:p>
        </w:tc>
      </w:tr>
    </w:tbl>
    <w:p w14:paraId="28786CFB" w14:textId="77777777" w:rsidR="00454E1F" w:rsidRPr="00E94F56" w:rsidRDefault="00454E1F" w:rsidP="00454E1F">
      <w:pPr>
        <w:spacing w:after="0"/>
        <w:ind w:left="99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xml:space="preserve">** This Plan of Study assumes that the </w:t>
      </w:r>
      <w:r w:rsidRPr="00E94F56">
        <w:rPr>
          <w:rFonts w:ascii="Times New Roman" w:eastAsia="Times New Roman" w:hAnsi="Times New Roman" w:cs="Times New Roman"/>
          <w:b/>
          <w:sz w:val="16"/>
          <w:szCs w:val="18"/>
        </w:rPr>
        <w:t>foreign language</w:t>
      </w:r>
      <w:r w:rsidRPr="00E94F56">
        <w:rPr>
          <w:rFonts w:ascii="Times New Roman" w:eastAsia="Times New Roman" w:hAnsi="Times New Roman" w:cs="Times New Roman"/>
          <w:sz w:val="16"/>
          <w:szCs w:val="18"/>
        </w:rPr>
        <w:t xml:space="preserve"> is completed before admission to the university. If needed, a student may take these instead of electives.</w:t>
      </w:r>
    </w:p>
    <w:p w14:paraId="2EF9AB9B" w14:textId="77777777" w:rsidR="00454E1F" w:rsidRPr="00E94F56" w:rsidRDefault="00454E1F" w:rsidP="00454E1F">
      <w:pPr>
        <w:spacing w:after="0"/>
        <w:ind w:left="990"/>
        <w:rPr>
          <w:rFonts w:ascii="Times New Roman" w:eastAsia="Times New Roman" w:hAnsi="Times New Roman" w:cs="Times New Roman"/>
          <w:sz w:val="16"/>
          <w:szCs w:val="18"/>
        </w:rPr>
      </w:pPr>
      <w:r w:rsidRPr="00E94F56">
        <w:rPr>
          <w:rFonts w:ascii="Times New Roman" w:eastAsia="Times New Roman" w:hAnsi="Times New Roman" w:cs="Times New Roman"/>
          <w:b/>
          <w:sz w:val="16"/>
          <w:szCs w:val="18"/>
        </w:rPr>
        <w:t>Bolded courses</w:t>
      </w:r>
      <w:r w:rsidRPr="00E94F56">
        <w:rPr>
          <w:rFonts w:ascii="Times New Roman" w:eastAsia="Times New Roman" w:hAnsi="Times New Roman" w:cs="Times New Roman"/>
          <w:sz w:val="16"/>
          <w:szCs w:val="18"/>
        </w:rPr>
        <w:t xml:space="preserve"> are required for a B.S. in Nutritional Sciences </w:t>
      </w:r>
    </w:p>
    <w:p w14:paraId="3B392BA8" w14:textId="77777777" w:rsidR="00454E1F" w:rsidRDefault="00454E1F" w:rsidP="00454E1F">
      <w:pPr>
        <w:spacing w:after="0"/>
        <w:ind w:left="99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General Education Requirements of the University of Connecticut</w:t>
      </w:r>
    </w:p>
    <w:p w14:paraId="1B4C9769" w14:textId="77777777" w:rsidR="00454E1F" w:rsidRPr="00EA275B" w:rsidRDefault="00454E1F" w:rsidP="00454E1F">
      <w:pPr>
        <w:spacing w:after="0"/>
        <w:ind w:left="990"/>
        <w:rPr>
          <w:rFonts w:ascii="Times New Roman" w:eastAsia="Times New Roman" w:hAnsi="Times New Roman" w:cs="Times New Roman"/>
          <w:sz w:val="16"/>
          <w:szCs w:val="16"/>
        </w:rPr>
      </w:pPr>
      <w:r w:rsidRPr="009F7D26">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9F7D26">
        <w:rPr>
          <w:rFonts w:ascii="Times New Roman" w:hAnsi="Times New Roman" w:cs="Times New Roman"/>
          <w:color w:val="333333"/>
          <w:sz w:val="16"/>
          <w:szCs w:val="16"/>
          <w:shd w:val="clear" w:color="auto" w:fill="FFFFFF"/>
        </w:rPr>
        <w:t>The University's new Environmental Literacy general education re</w:t>
      </w:r>
      <w:r>
        <w:rPr>
          <w:rFonts w:ascii="Times New Roman" w:hAnsi="Times New Roman" w:cs="Times New Roman"/>
          <w:color w:val="333333"/>
          <w:sz w:val="16"/>
          <w:szCs w:val="16"/>
          <w:shd w:val="clear" w:color="auto" w:fill="FFFFFF"/>
        </w:rPr>
        <w:t>quirement took effect May 2019</w:t>
      </w:r>
      <w:r w:rsidRPr="009F7D26">
        <w:rPr>
          <w:rFonts w:ascii="Times New Roman" w:hAnsi="Times New Roman" w:cs="Times New Roman"/>
          <w:color w:val="333333"/>
          <w:sz w:val="16"/>
          <w:szCs w:val="16"/>
          <w:shd w:val="clear" w:color="auto" w:fill="FFFFFF"/>
        </w:rPr>
        <w:t>. All students with a catalog year of 2019-20 or later will be required to fulfill this requirement.</w:t>
      </w:r>
    </w:p>
    <w:p w14:paraId="645966A4" w14:textId="77777777" w:rsidR="00454E1F" w:rsidRPr="00E94F56" w:rsidRDefault="00454E1F" w:rsidP="00454E1F">
      <w:pPr>
        <w:spacing w:after="0"/>
        <w:ind w:left="99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See “Approved Course Substitutes”</w:t>
      </w:r>
    </w:p>
    <w:p w14:paraId="54C39711" w14:textId="77777777" w:rsidR="00454E1F" w:rsidRPr="00E94F56" w:rsidRDefault="00454E1F" w:rsidP="00454E1F">
      <w:pPr>
        <w:spacing w:after="0"/>
        <w:ind w:left="99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Students pursuing other professional programs need to inform their advisor so their plan of study can be adjusted</w:t>
      </w:r>
    </w:p>
    <w:p w14:paraId="6E8739D2" w14:textId="77777777" w:rsidR="00454E1F" w:rsidRDefault="00454E1F" w:rsidP="00454E1F">
      <w:pPr>
        <w:spacing w:after="0"/>
        <w:ind w:left="1620"/>
        <w:rPr>
          <w:rFonts w:ascii="Times New Roman" w:eastAsia="Times New Roman" w:hAnsi="Times New Roman" w:cs="Times New Roman"/>
          <w:sz w:val="16"/>
          <w:szCs w:val="16"/>
        </w:rPr>
      </w:pPr>
    </w:p>
    <w:p w14:paraId="54C2148A" w14:textId="77777777" w:rsidR="00454E1F" w:rsidRDefault="00454E1F" w:rsidP="00454E1F">
      <w:pPr>
        <w:spacing w:after="0"/>
        <w:ind w:left="1620"/>
        <w:rPr>
          <w:rFonts w:ascii="Times New Roman" w:eastAsia="Times New Roman" w:hAnsi="Times New Roman" w:cs="Times New Roman"/>
          <w:sz w:val="16"/>
          <w:szCs w:val="16"/>
        </w:rPr>
      </w:pPr>
    </w:p>
    <w:p w14:paraId="104085D5" w14:textId="77777777" w:rsidR="00454E1F" w:rsidRDefault="00454E1F" w:rsidP="00454E1F">
      <w:pPr>
        <w:spacing w:after="0"/>
        <w:rPr>
          <w:rFonts w:ascii="Times New Roman" w:eastAsia="Times New Roman" w:hAnsi="Times New Roman" w:cs="Times New Roman"/>
          <w:b/>
          <w:sz w:val="20"/>
          <w:szCs w:val="20"/>
        </w:rPr>
      </w:pPr>
    </w:p>
    <w:p w14:paraId="2F41FED4" w14:textId="77777777" w:rsidR="00454E1F" w:rsidRDefault="00454E1F" w:rsidP="00454E1F">
      <w:pPr>
        <w:spacing w:after="0"/>
        <w:rPr>
          <w:rFonts w:ascii="Times New Roman" w:eastAsia="Times New Roman" w:hAnsi="Times New Roman" w:cs="Times New Roman"/>
          <w:b/>
          <w:sz w:val="20"/>
          <w:szCs w:val="20"/>
        </w:rPr>
      </w:pPr>
    </w:p>
    <w:p w14:paraId="241FA114" w14:textId="77777777" w:rsidR="00FE13B9" w:rsidRDefault="00FE13B9" w:rsidP="00FE13B9">
      <w:pPr>
        <w:spacing w:after="0"/>
        <w:jc w:val="center"/>
        <w:rPr>
          <w:rFonts w:ascii="Times New Roman" w:eastAsia="Times New Roman" w:hAnsi="Times New Roman" w:cs="Times New Roman"/>
          <w:b/>
          <w:sz w:val="20"/>
          <w:szCs w:val="20"/>
        </w:rPr>
      </w:pPr>
    </w:p>
    <w:p w14:paraId="5E6F987B" w14:textId="77777777" w:rsidR="003A42F4" w:rsidRPr="00E94F56" w:rsidRDefault="003A42F4" w:rsidP="003A42F4">
      <w:pPr>
        <w:spacing w:after="0"/>
        <w:jc w:val="center"/>
        <w:rPr>
          <w:rFonts w:ascii="Times New Roman" w:eastAsia="Times New Roman" w:hAnsi="Times New Roman" w:cs="Times New Roman"/>
          <w:sz w:val="18"/>
          <w:szCs w:val="20"/>
        </w:rPr>
      </w:pPr>
      <w:r w:rsidRPr="00E94F56">
        <w:rPr>
          <w:rFonts w:ascii="Times New Roman" w:eastAsia="Times New Roman" w:hAnsi="Times New Roman" w:cs="Times New Roman"/>
          <w:b/>
          <w:sz w:val="18"/>
          <w:szCs w:val="20"/>
        </w:rPr>
        <w:t xml:space="preserve">B.S. in Nutritional Sciences: </w:t>
      </w:r>
      <w:r w:rsidRPr="000740B0">
        <w:rPr>
          <w:rFonts w:ascii="Times New Roman" w:eastAsia="Times New Roman" w:hAnsi="Times New Roman" w:cs="Times New Roman"/>
          <w:b/>
          <w:caps/>
          <w:sz w:val="18"/>
          <w:szCs w:val="20"/>
        </w:rPr>
        <w:t>Nutrition for Exercise and Sport Minor with D</w:t>
      </w:r>
      <w:r>
        <w:rPr>
          <w:rFonts w:ascii="Times New Roman" w:eastAsia="Times New Roman" w:hAnsi="Times New Roman" w:cs="Times New Roman"/>
          <w:b/>
          <w:caps/>
          <w:sz w:val="18"/>
          <w:szCs w:val="20"/>
        </w:rPr>
        <w:t>PD</w:t>
      </w:r>
      <w:r w:rsidRPr="000740B0">
        <w:rPr>
          <w:rFonts w:ascii="Times New Roman" w:eastAsia="Times New Roman" w:hAnsi="Times New Roman" w:cs="Times New Roman"/>
          <w:b/>
          <w:caps/>
          <w:sz w:val="18"/>
          <w:szCs w:val="20"/>
        </w:rPr>
        <w:t xml:space="preserve"> Concentration</w:t>
      </w:r>
    </w:p>
    <w:p w14:paraId="7A398BD5" w14:textId="77777777" w:rsidR="003A42F4" w:rsidRPr="00E94F56" w:rsidRDefault="003A42F4" w:rsidP="003A42F4">
      <w:pPr>
        <w:spacing w:after="0"/>
        <w:jc w:val="center"/>
        <w:rPr>
          <w:rFonts w:ascii="Times New Roman" w:eastAsia="Times New Roman" w:hAnsi="Times New Roman" w:cs="Times New Roman"/>
          <w:sz w:val="18"/>
          <w:szCs w:val="20"/>
        </w:rPr>
      </w:pPr>
      <w:r w:rsidRPr="00E94F56">
        <w:rPr>
          <w:rFonts w:ascii="Times New Roman" w:eastAsia="Times New Roman" w:hAnsi="Times New Roman" w:cs="Times New Roman"/>
          <w:sz w:val="18"/>
          <w:szCs w:val="20"/>
        </w:rPr>
        <w:t>Recommended Course Sequence (students are required to meet with their advisor)</w:t>
      </w:r>
    </w:p>
    <w:p w14:paraId="0CB672D4" w14:textId="77777777" w:rsidR="003A42F4" w:rsidRPr="00E94F56" w:rsidRDefault="003A42F4" w:rsidP="003A42F4">
      <w:pPr>
        <w:spacing w:after="0"/>
        <w:jc w:val="center"/>
        <w:rPr>
          <w:rFonts w:ascii="Times New Roman" w:eastAsia="Times New Roman" w:hAnsi="Times New Roman" w:cs="Times New Roman"/>
          <w:sz w:val="18"/>
          <w:szCs w:val="20"/>
        </w:rPr>
      </w:pPr>
      <w:r w:rsidRPr="00E94F56">
        <w:rPr>
          <w:rFonts w:ascii="Times New Roman" w:eastAsia="Times New Roman" w:hAnsi="Times New Roman" w:cs="Times New Roman"/>
          <w:sz w:val="18"/>
          <w:szCs w:val="20"/>
        </w:rPr>
        <w:t>Minimum 120 credits required for graduation by the University</w:t>
      </w:r>
    </w:p>
    <w:tbl>
      <w:tblPr>
        <w:tblW w:w="11370" w:type="dxa"/>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5"/>
        <w:gridCol w:w="3600"/>
        <w:gridCol w:w="810"/>
        <w:gridCol w:w="1530"/>
        <w:gridCol w:w="3192"/>
        <w:gridCol w:w="723"/>
      </w:tblGrid>
      <w:tr w:rsidR="003A42F4" w14:paraId="131BF454" w14:textId="77777777" w:rsidTr="00DF345C">
        <w:trPr>
          <w:trHeight w:val="412"/>
        </w:trPr>
        <w:tc>
          <w:tcPr>
            <w:tcW w:w="1515" w:type="dxa"/>
          </w:tcPr>
          <w:p w14:paraId="4E5FD9A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4E2D9CB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810" w:type="dxa"/>
          </w:tcPr>
          <w:p w14:paraId="46E198B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57AC202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0159A40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723" w:type="dxa"/>
          </w:tcPr>
          <w:p w14:paraId="66F654B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59E7E543" w14:textId="77777777" w:rsidTr="00DF345C">
        <w:trPr>
          <w:trHeight w:val="965"/>
        </w:trPr>
        <w:tc>
          <w:tcPr>
            <w:tcW w:w="1515" w:type="dxa"/>
          </w:tcPr>
          <w:p w14:paraId="3278FA4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1124Q</w:t>
            </w:r>
          </w:p>
          <w:p w14:paraId="662665B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ENGL 1007</w:t>
            </w:r>
          </w:p>
          <w:p w14:paraId="6A19C55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 NUSC 1165</w:t>
            </w:r>
          </w:p>
          <w:p w14:paraId="79B5B2D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4A99C59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UNIV 1810</w:t>
            </w:r>
          </w:p>
        </w:tc>
        <w:tc>
          <w:tcPr>
            <w:tcW w:w="3600" w:type="dxa"/>
          </w:tcPr>
          <w:p w14:paraId="083DADE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General Chemistry I</w:t>
            </w:r>
          </w:p>
          <w:p w14:paraId="41449F41" w14:textId="360E4046"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Seminar </w:t>
            </w:r>
            <w:r w:rsidR="008956ED">
              <w:rPr>
                <w:rFonts w:ascii="Times New Roman" w:eastAsia="Times New Roman" w:hAnsi="Times New Roman" w:cs="Times New Roman"/>
                <w:b/>
                <w:sz w:val="16"/>
                <w:szCs w:val="16"/>
              </w:rPr>
              <w:t xml:space="preserve">and Studio </w:t>
            </w:r>
            <w:r>
              <w:rPr>
                <w:rFonts w:ascii="Times New Roman" w:eastAsia="Times New Roman" w:hAnsi="Times New Roman" w:cs="Times New Roman"/>
                <w:b/>
                <w:sz w:val="16"/>
                <w:szCs w:val="16"/>
              </w:rPr>
              <w:t>in Writing</w:t>
            </w:r>
          </w:p>
          <w:p w14:paraId="009E468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Fundamentals of Nutrition</w:t>
            </w:r>
          </w:p>
          <w:p w14:paraId="53044836" w14:textId="77777777" w:rsidR="003A42F4" w:rsidRDefault="003A42F4" w:rsidP="00DF345C">
            <w:pPr>
              <w:spacing w:after="0"/>
              <w:rPr>
                <w:rFonts w:ascii="Times New Roman" w:eastAsia="Times New Roman" w:hAnsi="Times New Roman" w:cs="Times New Roman"/>
                <w:sz w:val="16"/>
                <w:szCs w:val="16"/>
              </w:rPr>
            </w:pPr>
          </w:p>
          <w:p w14:paraId="66532F0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Learning Community Seminar: Nutritional Sciences</w:t>
            </w:r>
          </w:p>
        </w:tc>
        <w:tc>
          <w:tcPr>
            <w:tcW w:w="810" w:type="dxa"/>
          </w:tcPr>
          <w:p w14:paraId="2040556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5F18D77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570EA68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818638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3</w:t>
            </w:r>
          </w:p>
          <w:p w14:paraId="0AAE6ED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30" w:type="dxa"/>
          </w:tcPr>
          <w:p w14:paraId="60DEBDD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1125Q</w:t>
            </w:r>
          </w:p>
          <w:p w14:paraId="5C25C07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BIOL 1107</w:t>
            </w:r>
          </w:p>
          <w:p w14:paraId="2F565E0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NUSC 1167</w:t>
            </w:r>
          </w:p>
          <w:p w14:paraId="1F619AC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7E7C215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tc>
        <w:tc>
          <w:tcPr>
            <w:tcW w:w="3192" w:type="dxa"/>
          </w:tcPr>
          <w:p w14:paraId="7B178D9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 of General Chemistry II</w:t>
            </w:r>
          </w:p>
          <w:p w14:paraId="519F163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Principles of Biology I</w:t>
            </w:r>
          </w:p>
          <w:p w14:paraId="5F23554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Culture and Society</w:t>
            </w:r>
          </w:p>
        </w:tc>
        <w:tc>
          <w:tcPr>
            <w:tcW w:w="723" w:type="dxa"/>
          </w:tcPr>
          <w:p w14:paraId="698A775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010ADC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AE68F9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A1F82D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5EAC08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A42F4" w14:paraId="0F81D245" w14:textId="77777777" w:rsidTr="00DF345C">
        <w:trPr>
          <w:trHeight w:val="323"/>
        </w:trPr>
        <w:tc>
          <w:tcPr>
            <w:tcW w:w="1515" w:type="dxa"/>
          </w:tcPr>
          <w:p w14:paraId="3053115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7DCDBDF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810" w:type="dxa"/>
          </w:tcPr>
          <w:p w14:paraId="58FE0B9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250E9B4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3C68F32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723" w:type="dxa"/>
          </w:tcPr>
          <w:p w14:paraId="2145D82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66B64B78" w14:textId="77777777" w:rsidTr="00DF345C">
        <w:trPr>
          <w:trHeight w:val="1178"/>
        </w:trPr>
        <w:tc>
          <w:tcPr>
            <w:tcW w:w="1515" w:type="dxa"/>
          </w:tcPr>
          <w:p w14:paraId="026C57D8"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 CHEM 2241</w:t>
            </w:r>
          </w:p>
          <w:p w14:paraId="1172A47B"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sz w:val="16"/>
                <w:szCs w:val="16"/>
                <w:lang w:val="de-DE"/>
              </w:rPr>
              <w:t>NUSC 2200</w:t>
            </w:r>
          </w:p>
          <w:p w14:paraId="761CC033"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3233</w:t>
            </w:r>
          </w:p>
          <w:p w14:paraId="48065A3D"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3234</w:t>
            </w:r>
          </w:p>
          <w:p w14:paraId="36C0BDC9"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i/>
                <w:sz w:val="16"/>
                <w:szCs w:val="16"/>
                <w:lang w:val="de-DE"/>
              </w:rPr>
              <w:t>PNB 2264</w:t>
            </w:r>
          </w:p>
        </w:tc>
        <w:tc>
          <w:tcPr>
            <w:tcW w:w="3600" w:type="dxa"/>
          </w:tcPr>
          <w:p w14:paraId="1B3DA9E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27AAD8C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 and Human Development</w:t>
            </w:r>
          </w:p>
          <w:p w14:paraId="604A50E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Preparation</w:t>
            </w:r>
          </w:p>
          <w:p w14:paraId="1E0ECA9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 Lab</w:t>
            </w:r>
          </w:p>
          <w:p w14:paraId="387EFBC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Human Physiology and Anatomy I</w:t>
            </w:r>
          </w:p>
        </w:tc>
        <w:tc>
          <w:tcPr>
            <w:tcW w:w="810" w:type="dxa"/>
          </w:tcPr>
          <w:p w14:paraId="7A8E54A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152E74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47E9F3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28AF3C27"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5A373F7"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530" w:type="dxa"/>
          </w:tcPr>
          <w:p w14:paraId="4AA4B5B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 SOCI 1001</w:t>
            </w:r>
          </w:p>
          <w:p w14:paraId="2BDC891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PNB 2265</w:t>
            </w:r>
          </w:p>
          <w:p w14:paraId="4684467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STAT 1100Q</w:t>
            </w:r>
          </w:p>
          <w:p w14:paraId="5B9040E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4</w:t>
            </w:r>
          </w:p>
          <w:p w14:paraId="48160F65" w14:textId="77777777" w:rsidR="003A42F4" w:rsidRDefault="003A42F4" w:rsidP="00DF345C">
            <w:pPr>
              <w:spacing w:after="0"/>
              <w:rPr>
                <w:rFonts w:ascii="Times New Roman" w:eastAsia="Times New Roman" w:hAnsi="Times New Roman" w:cs="Times New Roman"/>
                <w:sz w:val="16"/>
                <w:szCs w:val="16"/>
              </w:rPr>
            </w:pPr>
          </w:p>
        </w:tc>
        <w:tc>
          <w:tcPr>
            <w:tcW w:w="3192" w:type="dxa"/>
          </w:tcPr>
          <w:p w14:paraId="115961B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Sociology</w:t>
            </w:r>
          </w:p>
          <w:p w14:paraId="2D079DE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Human Physiology and Anatomy II</w:t>
            </w:r>
          </w:p>
          <w:p w14:paraId="18406AC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Elementary Concepts of Statistics</w:t>
            </w:r>
          </w:p>
        </w:tc>
        <w:tc>
          <w:tcPr>
            <w:tcW w:w="723" w:type="dxa"/>
          </w:tcPr>
          <w:p w14:paraId="7A4D03F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79D48D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7FFFF3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2EE300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A42F4" w14:paraId="114FD4B3" w14:textId="77777777" w:rsidTr="00DF345C">
        <w:trPr>
          <w:trHeight w:val="242"/>
        </w:trPr>
        <w:tc>
          <w:tcPr>
            <w:tcW w:w="1515" w:type="dxa"/>
          </w:tcPr>
          <w:p w14:paraId="7A7A383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3DCCBA2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810" w:type="dxa"/>
          </w:tcPr>
          <w:p w14:paraId="720F42C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4E811AB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49E9C8D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723" w:type="dxa"/>
          </w:tcPr>
          <w:p w14:paraId="28CB10C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34048E89" w14:textId="77777777" w:rsidTr="00DF345C">
        <w:trPr>
          <w:trHeight w:val="1241"/>
        </w:trPr>
        <w:tc>
          <w:tcPr>
            <w:tcW w:w="1515" w:type="dxa"/>
          </w:tcPr>
          <w:p w14:paraId="3E9F9D2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3245</w:t>
            </w:r>
          </w:p>
          <w:p w14:paraId="0C5D085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KINS 4500</w:t>
            </w:r>
          </w:p>
          <w:p w14:paraId="681587E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AH 4244</w:t>
            </w:r>
          </w:p>
          <w:p w14:paraId="1D0CBA9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AH 4242</w:t>
            </w:r>
          </w:p>
          <w:p w14:paraId="0C5FC3E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 xml:space="preserve">♦ </w:t>
            </w:r>
            <w:r>
              <w:rPr>
                <w:rFonts w:ascii="Times New Roman" w:eastAsia="Times New Roman" w:hAnsi="Times New Roman" w:cs="Times New Roman"/>
                <w:b/>
                <w:sz w:val="16"/>
                <w:szCs w:val="16"/>
              </w:rPr>
              <w:t>W Course</w:t>
            </w:r>
          </w:p>
        </w:tc>
        <w:tc>
          <w:tcPr>
            <w:tcW w:w="3600" w:type="dxa"/>
          </w:tcPr>
          <w:p w14:paraId="50EAFE2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Profession of Dietetics</w:t>
            </w:r>
          </w:p>
          <w:p w14:paraId="6224454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Physiological Systems in Human Performance</w:t>
            </w:r>
          </w:p>
          <w:p w14:paraId="24838AD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Mgmt. for the Health Professional</w:t>
            </w:r>
          </w:p>
          <w:p w14:paraId="65723B3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Counsel/Teach for Health Professional</w:t>
            </w:r>
          </w:p>
        </w:tc>
        <w:tc>
          <w:tcPr>
            <w:tcW w:w="810" w:type="dxa"/>
          </w:tcPr>
          <w:p w14:paraId="6A56700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1151F47"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25DB2F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FA8B01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5771DF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530" w:type="dxa"/>
          </w:tcPr>
          <w:p w14:paraId="55C589DC"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3230</w:t>
            </w:r>
          </w:p>
          <w:p w14:paraId="1646A3CD"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3271</w:t>
            </w:r>
          </w:p>
          <w:p w14:paraId="2F06B203"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sz w:val="16"/>
                <w:szCs w:val="16"/>
                <w:lang w:val="de-DE"/>
              </w:rPr>
              <w:t>NUSC 3272</w:t>
            </w:r>
          </w:p>
          <w:p w14:paraId="2EE7DBF5"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b/>
                <w:i/>
                <w:sz w:val="16"/>
                <w:szCs w:val="16"/>
                <w:lang w:val="de-DE"/>
              </w:rPr>
              <w:t>MCB 2000</w:t>
            </w:r>
          </w:p>
          <w:p w14:paraId="0FEE08B1" w14:textId="77777777" w:rsidR="003A42F4" w:rsidRPr="00F3704B" w:rsidRDefault="003A42F4" w:rsidP="00DF345C">
            <w:pPr>
              <w:spacing w:after="0"/>
              <w:rPr>
                <w:rFonts w:ascii="Times New Roman" w:eastAsia="Times New Roman" w:hAnsi="Times New Roman" w:cs="Times New Roman"/>
                <w:sz w:val="16"/>
                <w:szCs w:val="16"/>
                <w:lang w:val="de-DE"/>
              </w:rPr>
            </w:pPr>
            <w:r w:rsidRPr="00F3704B">
              <w:rPr>
                <w:rFonts w:ascii="Times New Roman" w:eastAsia="Times New Roman" w:hAnsi="Times New Roman" w:cs="Times New Roman"/>
                <w:i/>
                <w:sz w:val="16"/>
                <w:szCs w:val="16"/>
                <w:lang w:val="de-DE"/>
              </w:rPr>
              <w:t>KINS 4510</w:t>
            </w:r>
          </w:p>
        </w:tc>
        <w:tc>
          <w:tcPr>
            <w:tcW w:w="3192" w:type="dxa"/>
          </w:tcPr>
          <w:p w14:paraId="39D03B1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Nutrition</w:t>
            </w:r>
          </w:p>
          <w:p w14:paraId="0478354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Lab</w:t>
            </w:r>
          </w:p>
          <w:p w14:paraId="129FCC2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w:t>
            </w:r>
          </w:p>
          <w:p w14:paraId="1768410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Intro to Biochemistry</w:t>
            </w:r>
          </w:p>
          <w:p w14:paraId="15934DE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Mechanisms &amp; Adaptations in Sport &amp; Exercise</w:t>
            </w:r>
          </w:p>
        </w:tc>
        <w:tc>
          <w:tcPr>
            <w:tcW w:w="723" w:type="dxa"/>
          </w:tcPr>
          <w:p w14:paraId="4F1FB49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E60B8E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2FA1ABB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6846523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CCDF38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A42F4" w14:paraId="4A22B4FD" w14:textId="77777777" w:rsidTr="00DF345C">
        <w:trPr>
          <w:trHeight w:val="260"/>
        </w:trPr>
        <w:tc>
          <w:tcPr>
            <w:tcW w:w="1515" w:type="dxa"/>
          </w:tcPr>
          <w:p w14:paraId="2DDCE76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0EA7094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810" w:type="dxa"/>
          </w:tcPr>
          <w:p w14:paraId="391BC9F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7A2045D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4324815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723" w:type="dxa"/>
          </w:tcPr>
          <w:p w14:paraId="6A834CB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5A4D435C" w14:textId="77777777" w:rsidTr="00DF345C">
        <w:trPr>
          <w:trHeight w:val="867"/>
        </w:trPr>
        <w:tc>
          <w:tcPr>
            <w:tcW w:w="1515" w:type="dxa"/>
          </w:tcPr>
          <w:p w14:paraId="308623B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3150</w:t>
            </w:r>
          </w:p>
          <w:p w14:paraId="2514896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4272</w:t>
            </w:r>
          </w:p>
          <w:p w14:paraId="1FE82C8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4250</w:t>
            </w:r>
          </w:p>
          <w:p w14:paraId="29011767" w14:textId="77777777" w:rsidR="003A42F4" w:rsidRDefault="003A42F4"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MCB 2610</w:t>
            </w:r>
          </w:p>
          <w:p w14:paraId="29EB9486" w14:textId="6FC20DFB" w:rsidR="003A42F4" w:rsidRPr="00F94EBC" w:rsidRDefault="003A42F4" w:rsidP="00DF345C">
            <w:pPr>
              <w:spacing w:after="0"/>
              <w:rPr>
                <w:rFonts w:ascii="Times New Roman" w:eastAsia="Times New Roman" w:hAnsi="Times New Roman" w:cs="Times New Roman"/>
                <w:sz w:val="16"/>
                <w:szCs w:val="16"/>
              </w:rPr>
            </w:pPr>
            <w:r w:rsidRPr="00F94EBC">
              <w:rPr>
                <w:rFonts w:ascii="Times New Roman" w:eastAsia="Times New Roman" w:hAnsi="Times New Roman" w:cs="Times New Roman"/>
                <w:sz w:val="16"/>
                <w:szCs w:val="16"/>
              </w:rPr>
              <w:t>NUSC 4</w:t>
            </w:r>
            <w:r w:rsidR="00E63368">
              <w:rPr>
                <w:rFonts w:ascii="Times New Roman" w:eastAsia="Times New Roman" w:hAnsi="Times New Roman" w:cs="Times New Roman"/>
                <w:sz w:val="16"/>
                <w:szCs w:val="16"/>
              </w:rPr>
              <w:t>100</w:t>
            </w:r>
          </w:p>
        </w:tc>
        <w:tc>
          <w:tcPr>
            <w:tcW w:w="3600" w:type="dxa"/>
          </w:tcPr>
          <w:p w14:paraId="4DADA4C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Medical Nutrition Therapy I</w:t>
            </w:r>
          </w:p>
          <w:p w14:paraId="199861A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 II</w:t>
            </w:r>
          </w:p>
          <w:p w14:paraId="05E7365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 for Exercise and Sport</w:t>
            </w:r>
          </w:p>
          <w:p w14:paraId="121B4B18" w14:textId="77777777" w:rsidR="003A42F4" w:rsidRDefault="003A42F4"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Fundamentals of Microbiology</w:t>
            </w:r>
          </w:p>
          <w:p w14:paraId="3C1C9BC1" w14:textId="77777777" w:rsidR="003A42F4" w:rsidRPr="00F94EBC"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Seminar </w:t>
            </w:r>
            <w:proofErr w:type="gramStart"/>
            <w:r>
              <w:rPr>
                <w:rFonts w:ascii="Times New Roman" w:eastAsia="Times New Roman" w:hAnsi="Times New Roman" w:cs="Times New Roman"/>
                <w:sz w:val="16"/>
                <w:szCs w:val="16"/>
              </w:rPr>
              <w:t>in</w:t>
            </w:r>
            <w:proofErr w:type="gramEnd"/>
            <w:r>
              <w:rPr>
                <w:rFonts w:ascii="Times New Roman" w:eastAsia="Times New Roman" w:hAnsi="Times New Roman" w:cs="Times New Roman"/>
                <w:sz w:val="16"/>
                <w:szCs w:val="16"/>
              </w:rPr>
              <w:t xml:space="preserve"> Dietetic Internship Prep</w:t>
            </w:r>
          </w:p>
        </w:tc>
        <w:tc>
          <w:tcPr>
            <w:tcW w:w="810" w:type="dxa"/>
          </w:tcPr>
          <w:p w14:paraId="3090124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2192AF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3A92406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7BCFD1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8454C9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30" w:type="dxa"/>
          </w:tcPr>
          <w:p w14:paraId="2599224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3250</w:t>
            </w:r>
          </w:p>
          <w:p w14:paraId="7EC44E8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NUSC 4236</w:t>
            </w:r>
          </w:p>
          <w:p w14:paraId="4C04E03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4237W</w:t>
            </w:r>
          </w:p>
          <w:p w14:paraId="7219812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Env Literacy*</w:t>
            </w:r>
          </w:p>
          <w:p w14:paraId="577CAEB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3192" w:type="dxa"/>
          </w:tcPr>
          <w:p w14:paraId="6546FAD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Medical Nutrition Therapy II</w:t>
            </w:r>
          </w:p>
          <w:p w14:paraId="6F1206E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i/>
                <w:sz w:val="16"/>
                <w:szCs w:val="16"/>
              </w:rPr>
              <w:t xml:space="preserve">Nutritional Biochemistry and Metabolism </w:t>
            </w:r>
          </w:p>
          <w:p w14:paraId="21A0F03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Writing in Nutritional Sciences</w:t>
            </w:r>
          </w:p>
          <w:p w14:paraId="362B5AE6" w14:textId="77777777" w:rsidR="003A42F4" w:rsidRDefault="003A42F4" w:rsidP="00DF345C">
            <w:pPr>
              <w:spacing w:after="0"/>
              <w:rPr>
                <w:rFonts w:ascii="Times New Roman" w:eastAsia="Times New Roman" w:hAnsi="Times New Roman" w:cs="Times New Roman"/>
                <w:sz w:val="16"/>
                <w:szCs w:val="16"/>
              </w:rPr>
            </w:pPr>
          </w:p>
        </w:tc>
        <w:tc>
          <w:tcPr>
            <w:tcW w:w="723" w:type="dxa"/>
          </w:tcPr>
          <w:p w14:paraId="384AEDE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D95107B"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4AA6118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5FFC4A6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CBE444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3A42F4" w14:paraId="3B07F688" w14:textId="77777777" w:rsidTr="00DF345C">
        <w:trPr>
          <w:trHeight w:val="58"/>
        </w:trPr>
        <w:tc>
          <w:tcPr>
            <w:tcW w:w="1515" w:type="dxa"/>
          </w:tcPr>
          <w:p w14:paraId="611E00D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5713A2A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Experiential Learning Electives</w:t>
            </w:r>
          </w:p>
        </w:tc>
        <w:tc>
          <w:tcPr>
            <w:tcW w:w="810" w:type="dxa"/>
          </w:tcPr>
          <w:p w14:paraId="2752E8DC"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32BC08C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72A89CD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Experiential </w:t>
            </w:r>
            <w:proofErr w:type="gramStart"/>
            <w:r>
              <w:rPr>
                <w:rFonts w:ascii="Times New Roman" w:eastAsia="Times New Roman" w:hAnsi="Times New Roman" w:cs="Times New Roman"/>
                <w:b/>
                <w:sz w:val="16"/>
                <w:szCs w:val="16"/>
              </w:rPr>
              <w:t>Learning  Electives</w:t>
            </w:r>
            <w:proofErr w:type="gramEnd"/>
          </w:p>
        </w:tc>
        <w:tc>
          <w:tcPr>
            <w:tcW w:w="723" w:type="dxa"/>
          </w:tcPr>
          <w:p w14:paraId="4996D8CC"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0BD1483D" w14:textId="77777777" w:rsidTr="00DF345C">
        <w:trPr>
          <w:trHeight w:val="1103"/>
        </w:trPr>
        <w:tc>
          <w:tcPr>
            <w:tcW w:w="1515" w:type="dxa"/>
          </w:tcPr>
          <w:p w14:paraId="3B8992E1"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27D4828E"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1EA139A2"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2A2CD099"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144B41C5"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3600" w:type="dxa"/>
          </w:tcPr>
          <w:p w14:paraId="2626E14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3C9D624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 Systems</w:t>
            </w:r>
          </w:p>
          <w:p w14:paraId="7CCFC61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49F0003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1745AC2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810" w:type="dxa"/>
          </w:tcPr>
          <w:p w14:paraId="66EB24E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65F34A4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175142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393FDC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1F7AB52C"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530" w:type="dxa"/>
          </w:tcPr>
          <w:p w14:paraId="41852D94"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2D326361"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011B4733"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0E872388"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716ACE21"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3192" w:type="dxa"/>
          </w:tcPr>
          <w:p w14:paraId="2972B66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30CC203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w:t>
            </w:r>
          </w:p>
          <w:p w14:paraId="21FD1B4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060B395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77A3CFA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723" w:type="dxa"/>
          </w:tcPr>
          <w:p w14:paraId="62629FC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C9841DF"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8240B2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19CC12C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4F87C9C"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3A42F4" w14:paraId="61C8CC41" w14:textId="77777777" w:rsidTr="00DF345C">
        <w:trPr>
          <w:trHeight w:val="58"/>
        </w:trPr>
        <w:tc>
          <w:tcPr>
            <w:tcW w:w="1515" w:type="dxa"/>
          </w:tcPr>
          <w:p w14:paraId="76CCFE4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600" w:type="dxa"/>
          </w:tcPr>
          <w:p w14:paraId="3144243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Nutrition for Exercise and </w:t>
            </w:r>
            <w:proofErr w:type="gramStart"/>
            <w:r>
              <w:rPr>
                <w:rFonts w:ascii="Times New Roman" w:eastAsia="Times New Roman" w:hAnsi="Times New Roman" w:cs="Times New Roman"/>
                <w:b/>
                <w:sz w:val="16"/>
                <w:szCs w:val="16"/>
              </w:rPr>
              <w:t>Sport  Electives</w:t>
            </w:r>
            <w:proofErr w:type="gramEnd"/>
          </w:p>
        </w:tc>
        <w:tc>
          <w:tcPr>
            <w:tcW w:w="810" w:type="dxa"/>
          </w:tcPr>
          <w:p w14:paraId="1E2E28D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530" w:type="dxa"/>
          </w:tcPr>
          <w:p w14:paraId="6BE0EE2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3192" w:type="dxa"/>
          </w:tcPr>
          <w:p w14:paraId="2F1C732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Nutrition for Exercise and </w:t>
            </w:r>
            <w:proofErr w:type="gramStart"/>
            <w:r>
              <w:rPr>
                <w:rFonts w:ascii="Times New Roman" w:eastAsia="Times New Roman" w:hAnsi="Times New Roman" w:cs="Times New Roman"/>
                <w:b/>
                <w:sz w:val="16"/>
                <w:szCs w:val="16"/>
              </w:rPr>
              <w:t>Sport  Electives</w:t>
            </w:r>
            <w:proofErr w:type="gramEnd"/>
          </w:p>
        </w:tc>
        <w:tc>
          <w:tcPr>
            <w:tcW w:w="723" w:type="dxa"/>
          </w:tcPr>
          <w:p w14:paraId="71799EA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096AE41A" w14:textId="77777777" w:rsidTr="00DF345C">
        <w:trPr>
          <w:trHeight w:val="602"/>
        </w:trPr>
        <w:tc>
          <w:tcPr>
            <w:tcW w:w="1515" w:type="dxa"/>
          </w:tcPr>
          <w:p w14:paraId="6F50B40D" w14:textId="77777777" w:rsidR="003A42F4" w:rsidRPr="00F3704B" w:rsidRDefault="003A42F4" w:rsidP="00DF345C">
            <w:pPr>
              <w:spacing w:after="0"/>
              <w:rPr>
                <w:rFonts w:ascii="Times New Roman" w:eastAsia="Times New Roman" w:hAnsi="Times New Roman" w:cs="Times New Roman"/>
                <w:i/>
                <w:sz w:val="16"/>
                <w:szCs w:val="16"/>
                <w:lang w:val="de-DE"/>
              </w:rPr>
            </w:pPr>
            <w:r w:rsidRPr="00F3704B">
              <w:rPr>
                <w:rFonts w:ascii="Times New Roman" w:eastAsia="Times New Roman" w:hAnsi="Times New Roman" w:cs="Times New Roman"/>
                <w:i/>
                <w:sz w:val="16"/>
                <w:szCs w:val="16"/>
                <w:lang w:val="de-DE"/>
              </w:rPr>
              <w:t>AH 3010</w:t>
            </w:r>
          </w:p>
          <w:p w14:paraId="061839C8" w14:textId="77777777" w:rsidR="003A42F4" w:rsidRPr="00F3704B" w:rsidRDefault="003A42F4" w:rsidP="00DF345C">
            <w:pPr>
              <w:spacing w:after="0"/>
              <w:rPr>
                <w:rFonts w:ascii="Times New Roman" w:eastAsia="Times New Roman" w:hAnsi="Times New Roman" w:cs="Times New Roman"/>
                <w:i/>
                <w:sz w:val="16"/>
                <w:szCs w:val="16"/>
                <w:lang w:val="de-DE"/>
              </w:rPr>
            </w:pPr>
            <w:r w:rsidRPr="00F3704B">
              <w:rPr>
                <w:rFonts w:ascii="Times New Roman" w:eastAsia="Times New Roman" w:hAnsi="Times New Roman" w:cs="Times New Roman"/>
                <w:i/>
                <w:sz w:val="16"/>
                <w:szCs w:val="16"/>
                <w:lang w:val="de-DE"/>
              </w:rPr>
              <w:t>AH 3231</w:t>
            </w:r>
          </w:p>
          <w:p w14:paraId="6A6D663A" w14:textId="77777777" w:rsidR="003A42F4" w:rsidRPr="00F3704B" w:rsidRDefault="003A42F4" w:rsidP="00DF345C">
            <w:pPr>
              <w:spacing w:after="0"/>
              <w:rPr>
                <w:rFonts w:ascii="Times New Roman" w:eastAsia="Times New Roman" w:hAnsi="Times New Roman" w:cs="Times New Roman"/>
                <w:i/>
                <w:sz w:val="16"/>
                <w:szCs w:val="16"/>
                <w:lang w:val="de-DE"/>
              </w:rPr>
            </w:pPr>
            <w:r w:rsidRPr="00F3704B">
              <w:rPr>
                <w:rFonts w:ascii="Times New Roman" w:eastAsia="Times New Roman" w:hAnsi="Times New Roman" w:cs="Times New Roman"/>
                <w:i/>
                <w:sz w:val="16"/>
                <w:szCs w:val="16"/>
                <w:lang w:val="de-DE"/>
              </w:rPr>
              <w:t>KINS 3099</w:t>
            </w:r>
          </w:p>
          <w:p w14:paraId="01F79E3C" w14:textId="77777777" w:rsidR="003A42F4" w:rsidRPr="00F3704B" w:rsidRDefault="003A42F4" w:rsidP="00DF345C">
            <w:pPr>
              <w:spacing w:after="0"/>
              <w:rPr>
                <w:rFonts w:ascii="Times New Roman" w:eastAsia="Times New Roman" w:hAnsi="Times New Roman" w:cs="Times New Roman"/>
                <w:i/>
                <w:sz w:val="16"/>
                <w:szCs w:val="16"/>
                <w:lang w:val="de-DE"/>
              </w:rPr>
            </w:pPr>
            <w:r w:rsidRPr="00F3704B">
              <w:rPr>
                <w:rFonts w:ascii="Times New Roman" w:eastAsia="Times New Roman" w:hAnsi="Times New Roman" w:cs="Times New Roman"/>
                <w:i/>
                <w:sz w:val="16"/>
                <w:szCs w:val="16"/>
                <w:lang w:val="de-DE"/>
              </w:rPr>
              <w:t>KINS 3545</w:t>
            </w:r>
          </w:p>
          <w:p w14:paraId="137E0B23" w14:textId="77777777" w:rsidR="003A42F4" w:rsidRPr="00F3704B" w:rsidRDefault="003A42F4" w:rsidP="00DF345C">
            <w:pPr>
              <w:spacing w:after="0"/>
              <w:rPr>
                <w:rFonts w:ascii="Times New Roman" w:eastAsia="Times New Roman" w:hAnsi="Times New Roman" w:cs="Times New Roman"/>
                <w:i/>
                <w:sz w:val="16"/>
                <w:szCs w:val="16"/>
                <w:lang w:val="de-DE"/>
              </w:rPr>
            </w:pPr>
            <w:r w:rsidRPr="00F3704B">
              <w:rPr>
                <w:rFonts w:ascii="Times New Roman" w:eastAsia="Times New Roman" w:hAnsi="Times New Roman" w:cs="Times New Roman"/>
                <w:i/>
                <w:sz w:val="16"/>
                <w:szCs w:val="16"/>
                <w:lang w:val="de-DE"/>
              </w:rPr>
              <w:t>NUSC 4260</w:t>
            </w:r>
          </w:p>
        </w:tc>
        <w:tc>
          <w:tcPr>
            <w:tcW w:w="3600" w:type="dxa"/>
          </w:tcPr>
          <w:p w14:paraId="657DFF0D" w14:textId="77777777" w:rsidR="003A42F4"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Health and Wellness for Life</w:t>
            </w:r>
          </w:p>
          <w:p w14:paraId="2DAE958D" w14:textId="77777777" w:rsidR="003A42F4" w:rsidRPr="002664ED" w:rsidRDefault="003A42F4" w:rsidP="00DF345C">
            <w:pPr>
              <w:spacing w:after="0"/>
              <w:rPr>
                <w:rFonts w:ascii="Times New Roman" w:eastAsia="Times New Roman" w:hAnsi="Times New Roman" w:cs="Times New Roman"/>
                <w:i/>
                <w:sz w:val="16"/>
                <w:szCs w:val="16"/>
              </w:rPr>
            </w:pPr>
            <w:proofErr w:type="gramStart"/>
            <w:r w:rsidRPr="002664ED">
              <w:rPr>
                <w:rFonts w:ascii="Times New Roman" w:eastAsia="Times New Roman" w:hAnsi="Times New Roman" w:cs="Times New Roman"/>
                <w:i/>
                <w:sz w:val="16"/>
                <w:szCs w:val="16"/>
              </w:rPr>
              <w:t>Program</w:t>
            </w:r>
            <w:proofErr w:type="gramEnd"/>
            <w:r w:rsidRPr="002664ED">
              <w:rPr>
                <w:rFonts w:ascii="Times New Roman" w:eastAsia="Times New Roman" w:hAnsi="Times New Roman" w:cs="Times New Roman"/>
                <w:i/>
                <w:sz w:val="16"/>
                <w:szCs w:val="16"/>
              </w:rPr>
              <w:t xml:space="preserve"> Planning</w:t>
            </w:r>
          </w:p>
          <w:p w14:paraId="1DAC176B" w14:textId="77777777" w:rsidR="003A42F4" w:rsidRDefault="003A42F4" w:rsidP="00DF345C">
            <w:pPr>
              <w:spacing w:after="0"/>
              <w:rPr>
                <w:rFonts w:ascii="Times New Roman" w:eastAsia="Times New Roman" w:hAnsi="Times New Roman" w:cs="Times New Roman"/>
                <w:i/>
                <w:sz w:val="16"/>
                <w:szCs w:val="16"/>
              </w:rPr>
            </w:pPr>
            <w:r w:rsidRPr="002664ED">
              <w:rPr>
                <w:rFonts w:ascii="Times New Roman" w:eastAsia="Times New Roman" w:hAnsi="Times New Roman" w:cs="Times New Roman"/>
                <w:i/>
                <w:sz w:val="16"/>
                <w:szCs w:val="16"/>
              </w:rPr>
              <w:t>Fall Independent Study</w:t>
            </w:r>
          </w:p>
          <w:p w14:paraId="6E0B2B80" w14:textId="77777777" w:rsidR="003A42F4"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Resistance Training for Health Performance</w:t>
            </w:r>
          </w:p>
          <w:p w14:paraId="3D90C037" w14:textId="77777777" w:rsidR="003A42F4" w:rsidRPr="002664ED"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Dietary Supplements and Functional Foods</w:t>
            </w:r>
          </w:p>
        </w:tc>
        <w:tc>
          <w:tcPr>
            <w:tcW w:w="810" w:type="dxa"/>
          </w:tcPr>
          <w:p w14:paraId="752ADB6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8305EC2"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3</w:t>
            </w:r>
          </w:p>
          <w:p w14:paraId="42AFE5A9"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0-3</w:t>
            </w:r>
          </w:p>
          <w:p w14:paraId="710A4C2C" w14:textId="77777777" w:rsidR="003A42F4" w:rsidRDefault="003A42F4" w:rsidP="00DF345C">
            <w:pPr>
              <w:spacing w:after="0"/>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3</w:t>
            </w:r>
          </w:p>
          <w:p w14:paraId="331934A3" w14:textId="77777777" w:rsidR="003A42F4" w:rsidRPr="002664ED" w:rsidRDefault="003A42F4" w:rsidP="00DF345C">
            <w:pPr>
              <w:spacing w:after="0"/>
              <w:jc w:val="center"/>
              <w:rPr>
                <w:rFonts w:ascii="Times New Roman" w:eastAsia="Times New Roman" w:hAnsi="Times New Roman" w:cs="Times New Roman"/>
                <w:i/>
                <w:sz w:val="16"/>
                <w:szCs w:val="16"/>
              </w:rPr>
            </w:pPr>
            <w:r>
              <w:rPr>
                <w:rFonts w:ascii="Times New Roman" w:eastAsia="Times New Roman" w:hAnsi="Times New Roman" w:cs="Times New Roman"/>
                <w:i/>
                <w:sz w:val="16"/>
                <w:szCs w:val="16"/>
              </w:rPr>
              <w:t>3</w:t>
            </w:r>
          </w:p>
        </w:tc>
        <w:tc>
          <w:tcPr>
            <w:tcW w:w="1530" w:type="dxa"/>
          </w:tcPr>
          <w:p w14:paraId="69052668" w14:textId="77777777" w:rsidR="003A42F4"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AH 3010</w:t>
            </w:r>
          </w:p>
          <w:p w14:paraId="059F51C8" w14:textId="77777777" w:rsidR="003A42F4" w:rsidRPr="002664ED" w:rsidRDefault="003A42F4" w:rsidP="00DF345C">
            <w:pPr>
              <w:spacing w:after="0"/>
              <w:rPr>
                <w:rFonts w:ascii="Times New Roman" w:eastAsia="Times New Roman" w:hAnsi="Times New Roman" w:cs="Times New Roman"/>
                <w:i/>
                <w:sz w:val="16"/>
                <w:szCs w:val="16"/>
              </w:rPr>
            </w:pPr>
            <w:r w:rsidRPr="002664ED">
              <w:rPr>
                <w:rFonts w:ascii="Times New Roman" w:eastAsia="Times New Roman" w:hAnsi="Times New Roman" w:cs="Times New Roman"/>
                <w:i/>
                <w:sz w:val="16"/>
                <w:szCs w:val="16"/>
              </w:rPr>
              <w:t>AH 3234</w:t>
            </w:r>
          </w:p>
          <w:p w14:paraId="4C110BA5" w14:textId="77777777" w:rsidR="003A42F4" w:rsidRDefault="003A42F4" w:rsidP="00DF345C">
            <w:pPr>
              <w:spacing w:after="0"/>
              <w:rPr>
                <w:rFonts w:ascii="Times New Roman" w:eastAsia="Times New Roman" w:hAnsi="Times New Roman" w:cs="Times New Roman"/>
                <w:i/>
                <w:sz w:val="16"/>
                <w:szCs w:val="16"/>
              </w:rPr>
            </w:pPr>
            <w:r w:rsidRPr="002664ED">
              <w:rPr>
                <w:rFonts w:ascii="Times New Roman" w:eastAsia="Times New Roman" w:hAnsi="Times New Roman" w:cs="Times New Roman"/>
                <w:i/>
                <w:sz w:val="16"/>
                <w:szCs w:val="16"/>
              </w:rPr>
              <w:t>KINS 3530</w:t>
            </w:r>
          </w:p>
          <w:p w14:paraId="44F8964D" w14:textId="77777777" w:rsidR="003A42F4" w:rsidRDefault="003A42F4" w:rsidP="00DF345C">
            <w:pPr>
              <w:spacing w:after="0"/>
              <w:rPr>
                <w:rFonts w:ascii="Times New Roman" w:eastAsia="Times New Roman" w:hAnsi="Times New Roman" w:cs="Times New Roman"/>
                <w:i/>
                <w:sz w:val="16"/>
                <w:szCs w:val="16"/>
              </w:rPr>
            </w:pPr>
          </w:p>
          <w:p w14:paraId="0FAAEE41" w14:textId="77777777" w:rsidR="003A42F4" w:rsidRPr="002664ED"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KINS 3545</w:t>
            </w:r>
          </w:p>
        </w:tc>
        <w:tc>
          <w:tcPr>
            <w:tcW w:w="3192" w:type="dxa"/>
          </w:tcPr>
          <w:p w14:paraId="2B82E4C5" w14:textId="77777777" w:rsidR="003A42F4"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Health and Wellness for life</w:t>
            </w:r>
          </w:p>
          <w:p w14:paraId="578F1309" w14:textId="77777777" w:rsidR="003A42F4" w:rsidRPr="002664ED" w:rsidRDefault="003A42F4" w:rsidP="00DF345C">
            <w:pPr>
              <w:spacing w:after="0"/>
              <w:rPr>
                <w:rFonts w:ascii="Times New Roman" w:eastAsia="Times New Roman" w:hAnsi="Times New Roman" w:cs="Times New Roman"/>
                <w:i/>
                <w:sz w:val="16"/>
                <w:szCs w:val="16"/>
              </w:rPr>
            </w:pPr>
            <w:r w:rsidRPr="002664ED">
              <w:rPr>
                <w:rFonts w:ascii="Times New Roman" w:eastAsia="Times New Roman" w:hAnsi="Times New Roman" w:cs="Times New Roman"/>
                <w:i/>
                <w:sz w:val="16"/>
                <w:szCs w:val="16"/>
              </w:rPr>
              <w:t>Fitness for Health</w:t>
            </w:r>
          </w:p>
          <w:p w14:paraId="26DA2653" w14:textId="77777777" w:rsidR="003A42F4"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Aerobic and Resistance Training for Performance</w:t>
            </w:r>
          </w:p>
          <w:p w14:paraId="19FD00C4" w14:textId="77777777" w:rsidR="003A42F4" w:rsidRPr="002664ED" w:rsidRDefault="003A42F4" w:rsidP="00DF345C">
            <w:pPr>
              <w:spacing w:after="0"/>
              <w:rPr>
                <w:rFonts w:ascii="Times New Roman" w:eastAsia="Times New Roman" w:hAnsi="Times New Roman" w:cs="Times New Roman"/>
                <w:i/>
                <w:sz w:val="16"/>
                <w:szCs w:val="16"/>
              </w:rPr>
            </w:pPr>
            <w:r>
              <w:rPr>
                <w:rFonts w:ascii="Times New Roman" w:eastAsia="Times New Roman" w:hAnsi="Times New Roman" w:cs="Times New Roman"/>
                <w:i/>
                <w:sz w:val="16"/>
                <w:szCs w:val="16"/>
              </w:rPr>
              <w:t>Resistance Training for Health Performance</w:t>
            </w:r>
          </w:p>
        </w:tc>
        <w:tc>
          <w:tcPr>
            <w:tcW w:w="723" w:type="dxa"/>
          </w:tcPr>
          <w:p w14:paraId="1A13250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B80AF3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2CE04B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4974AD3" w14:textId="77777777" w:rsidR="003A42F4" w:rsidRDefault="003A42F4" w:rsidP="00DF345C">
            <w:pPr>
              <w:spacing w:after="0"/>
              <w:jc w:val="center"/>
              <w:rPr>
                <w:rFonts w:ascii="Times New Roman" w:eastAsia="Times New Roman" w:hAnsi="Times New Roman" w:cs="Times New Roman"/>
                <w:sz w:val="16"/>
                <w:szCs w:val="16"/>
              </w:rPr>
            </w:pPr>
          </w:p>
          <w:p w14:paraId="6B1E6DE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bl>
    <w:p w14:paraId="64BD814D" w14:textId="77777777" w:rsidR="003A42F4" w:rsidRPr="00E94F56"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xml:space="preserve">** This Plan of Study Assumes that the </w:t>
      </w:r>
      <w:r w:rsidRPr="00E94F56">
        <w:rPr>
          <w:rFonts w:ascii="Times New Roman" w:eastAsia="Times New Roman" w:hAnsi="Times New Roman" w:cs="Times New Roman"/>
          <w:b/>
          <w:sz w:val="16"/>
          <w:szCs w:val="18"/>
        </w:rPr>
        <w:t>foreign language</w:t>
      </w:r>
      <w:r w:rsidRPr="00E94F56">
        <w:rPr>
          <w:rFonts w:ascii="Times New Roman" w:eastAsia="Times New Roman" w:hAnsi="Times New Roman" w:cs="Times New Roman"/>
          <w:sz w:val="16"/>
          <w:szCs w:val="18"/>
        </w:rPr>
        <w:t xml:space="preserve"> is completed before admission to the university. If needed, a student may take these as electives.</w:t>
      </w:r>
    </w:p>
    <w:p w14:paraId="5516483B" w14:textId="77777777" w:rsidR="003A42F4" w:rsidRPr="00E94F56"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b/>
          <w:sz w:val="16"/>
          <w:szCs w:val="18"/>
        </w:rPr>
        <w:t>Bolded courses</w:t>
      </w:r>
      <w:r w:rsidRPr="00E94F56">
        <w:rPr>
          <w:rFonts w:ascii="Times New Roman" w:eastAsia="Times New Roman" w:hAnsi="Times New Roman" w:cs="Times New Roman"/>
          <w:sz w:val="16"/>
          <w:szCs w:val="18"/>
        </w:rPr>
        <w:t xml:space="preserve"> are required for a B.S. in Nutritional Sciences and to ea</w:t>
      </w:r>
      <w:r>
        <w:rPr>
          <w:rFonts w:ascii="Times New Roman" w:eastAsia="Times New Roman" w:hAnsi="Times New Roman" w:cs="Times New Roman"/>
          <w:sz w:val="16"/>
          <w:szCs w:val="18"/>
        </w:rPr>
        <w:t xml:space="preserve">rn a Verification Statement </w:t>
      </w:r>
    </w:p>
    <w:p w14:paraId="52DDD06E" w14:textId="77777777" w:rsidR="003A42F4" w:rsidRPr="00E94F56"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i/>
          <w:sz w:val="16"/>
          <w:szCs w:val="18"/>
        </w:rPr>
        <w:t>Italic courses are required f</w:t>
      </w:r>
      <w:r>
        <w:rPr>
          <w:rFonts w:ascii="Times New Roman" w:eastAsia="Times New Roman" w:hAnsi="Times New Roman" w:cs="Times New Roman"/>
          <w:i/>
          <w:sz w:val="16"/>
          <w:szCs w:val="18"/>
        </w:rPr>
        <w:t>or the Sports Nutrition Minor</w:t>
      </w:r>
    </w:p>
    <w:p w14:paraId="2291F35D" w14:textId="77777777" w:rsidR="003A42F4"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General Education Requirements of the University of Connecticut</w:t>
      </w:r>
    </w:p>
    <w:p w14:paraId="543203BC" w14:textId="77777777" w:rsidR="003A42F4" w:rsidRPr="009F7D26" w:rsidRDefault="003A42F4" w:rsidP="003A42F4">
      <w:pPr>
        <w:spacing w:after="0"/>
        <w:ind w:left="630"/>
        <w:rPr>
          <w:rFonts w:ascii="Times New Roman" w:eastAsia="Times New Roman" w:hAnsi="Times New Roman" w:cs="Times New Roman"/>
          <w:sz w:val="16"/>
          <w:szCs w:val="16"/>
        </w:rPr>
      </w:pPr>
      <w:r w:rsidRPr="009F7D26">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9F7D26">
        <w:rPr>
          <w:rFonts w:ascii="Times New Roman" w:hAnsi="Times New Roman" w:cs="Times New Roman"/>
          <w:color w:val="333333"/>
          <w:sz w:val="16"/>
          <w:szCs w:val="16"/>
          <w:shd w:val="clear" w:color="auto" w:fill="FFFFFF"/>
        </w:rPr>
        <w:t>The University's new Environmental Literacy general education re</w:t>
      </w:r>
      <w:r>
        <w:rPr>
          <w:rFonts w:ascii="Times New Roman" w:hAnsi="Times New Roman" w:cs="Times New Roman"/>
          <w:color w:val="333333"/>
          <w:sz w:val="16"/>
          <w:szCs w:val="16"/>
          <w:shd w:val="clear" w:color="auto" w:fill="FFFFFF"/>
        </w:rPr>
        <w:t>quirement took effect May 2019</w:t>
      </w:r>
      <w:r w:rsidRPr="009F7D26">
        <w:rPr>
          <w:rFonts w:ascii="Times New Roman" w:hAnsi="Times New Roman" w:cs="Times New Roman"/>
          <w:color w:val="333333"/>
          <w:sz w:val="16"/>
          <w:szCs w:val="16"/>
          <w:shd w:val="clear" w:color="auto" w:fill="FFFFFF"/>
        </w:rPr>
        <w:t>. All students with a catalog year of 2019-20 or later will be required to fulfill this requirement.</w:t>
      </w:r>
    </w:p>
    <w:p w14:paraId="1DC6320B" w14:textId="77777777" w:rsidR="003A42F4" w:rsidRPr="00E94F56"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 See “Approved Course Substitutes”</w:t>
      </w:r>
    </w:p>
    <w:p w14:paraId="092097AB" w14:textId="7174801D" w:rsidR="003A42F4" w:rsidRPr="00E94F56" w:rsidRDefault="003A42F4" w:rsidP="003A42F4">
      <w:pPr>
        <w:spacing w:after="0"/>
        <w:ind w:left="630"/>
        <w:rPr>
          <w:rFonts w:ascii="Times New Roman" w:eastAsia="Times New Roman" w:hAnsi="Times New Roman" w:cs="Times New Roman"/>
          <w:sz w:val="16"/>
          <w:szCs w:val="18"/>
        </w:rPr>
      </w:pPr>
      <w:r w:rsidRPr="00E94F56">
        <w:rPr>
          <w:rFonts w:ascii="Times New Roman" w:eastAsia="Times New Roman" w:hAnsi="Times New Roman" w:cs="Times New Roman"/>
          <w:sz w:val="16"/>
          <w:szCs w:val="18"/>
        </w:rPr>
        <w:t>Students pursuing other professional programs need to inform their advisor so their plan of study can be adjusted</w:t>
      </w:r>
    </w:p>
    <w:p w14:paraId="78EAD06C" w14:textId="77777777" w:rsidR="0004729D" w:rsidRPr="0004729D" w:rsidRDefault="0004729D" w:rsidP="0004729D">
      <w:pPr>
        <w:spacing w:after="0"/>
        <w:ind w:left="630"/>
        <w:rPr>
          <w:rFonts w:ascii="Times New Roman" w:eastAsia="Times New Roman" w:hAnsi="Times New Roman" w:cs="Times New Roman"/>
          <w:sz w:val="16"/>
          <w:szCs w:val="18"/>
        </w:rPr>
      </w:pPr>
    </w:p>
    <w:p w14:paraId="70CA865A" w14:textId="77777777" w:rsidR="003A42F4" w:rsidRDefault="003A42F4" w:rsidP="003A42F4">
      <w:pPr>
        <w:spacing w:after="0"/>
        <w:rPr>
          <w:rFonts w:ascii="Times New Roman" w:eastAsia="Times New Roman" w:hAnsi="Times New Roman" w:cs="Times New Roman"/>
          <w:b/>
          <w:sz w:val="18"/>
          <w:szCs w:val="18"/>
        </w:rPr>
      </w:pPr>
    </w:p>
    <w:p w14:paraId="403ABB1A" w14:textId="77777777" w:rsidR="003A42F4" w:rsidRPr="000740B0" w:rsidRDefault="003A42F4" w:rsidP="003A42F4">
      <w:pPr>
        <w:spacing w:after="0"/>
        <w:jc w:val="center"/>
        <w:rPr>
          <w:rFonts w:ascii="Times New Roman" w:eastAsia="Times New Roman" w:hAnsi="Times New Roman" w:cs="Times New Roman"/>
          <w:caps/>
          <w:sz w:val="18"/>
          <w:szCs w:val="18"/>
        </w:rPr>
      </w:pPr>
      <w:r w:rsidRPr="00FE5337">
        <w:rPr>
          <w:rFonts w:ascii="Times New Roman" w:eastAsia="Times New Roman" w:hAnsi="Times New Roman" w:cs="Times New Roman"/>
          <w:b/>
          <w:sz w:val="18"/>
          <w:szCs w:val="18"/>
        </w:rPr>
        <w:t xml:space="preserve">B.S. in Nutritional Sciences: </w:t>
      </w:r>
      <w:r w:rsidRPr="000740B0">
        <w:rPr>
          <w:rFonts w:ascii="Times New Roman" w:eastAsia="Times New Roman" w:hAnsi="Times New Roman" w:cs="Times New Roman"/>
          <w:b/>
          <w:caps/>
          <w:sz w:val="18"/>
          <w:szCs w:val="18"/>
        </w:rPr>
        <w:t>Food Science Minor</w:t>
      </w:r>
    </w:p>
    <w:p w14:paraId="28289B2E" w14:textId="77777777" w:rsidR="003A42F4" w:rsidRPr="00FE5337" w:rsidRDefault="003A42F4" w:rsidP="003A42F4">
      <w:pPr>
        <w:spacing w:after="0"/>
        <w:jc w:val="center"/>
        <w:rPr>
          <w:rFonts w:ascii="Times New Roman" w:eastAsia="Times New Roman" w:hAnsi="Times New Roman" w:cs="Times New Roman"/>
          <w:sz w:val="18"/>
          <w:szCs w:val="18"/>
        </w:rPr>
      </w:pPr>
      <w:r w:rsidRPr="00FE5337">
        <w:rPr>
          <w:rFonts w:ascii="Times New Roman" w:eastAsia="Times New Roman" w:hAnsi="Times New Roman" w:cs="Times New Roman"/>
          <w:sz w:val="18"/>
          <w:szCs w:val="18"/>
        </w:rPr>
        <w:t>Recommended Course Sequence (students are required to meet with their advisor)</w:t>
      </w:r>
    </w:p>
    <w:p w14:paraId="38D5F92C" w14:textId="77777777" w:rsidR="003A42F4" w:rsidRPr="00FE5337" w:rsidRDefault="003A42F4" w:rsidP="003A42F4">
      <w:pPr>
        <w:spacing w:after="0"/>
        <w:jc w:val="center"/>
        <w:rPr>
          <w:rFonts w:ascii="Times New Roman" w:eastAsia="Times New Roman" w:hAnsi="Times New Roman" w:cs="Times New Roman"/>
          <w:sz w:val="18"/>
          <w:szCs w:val="18"/>
        </w:rPr>
      </w:pPr>
      <w:r w:rsidRPr="00FE5337">
        <w:rPr>
          <w:rFonts w:ascii="Times New Roman" w:eastAsia="Times New Roman" w:hAnsi="Times New Roman" w:cs="Times New Roman"/>
          <w:sz w:val="18"/>
          <w:szCs w:val="18"/>
        </w:rPr>
        <w:t>Minimum 120 credits required for graduation by the University</w:t>
      </w:r>
    </w:p>
    <w:tbl>
      <w:tblPr>
        <w:tblW w:w="11286"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5"/>
        <w:gridCol w:w="3960"/>
        <w:gridCol w:w="810"/>
        <w:gridCol w:w="1458"/>
        <w:gridCol w:w="2879"/>
        <w:gridCol w:w="724"/>
      </w:tblGrid>
      <w:tr w:rsidR="003A42F4" w14:paraId="1ACC7BC8" w14:textId="77777777" w:rsidTr="00DF345C">
        <w:trPr>
          <w:trHeight w:val="260"/>
        </w:trPr>
        <w:tc>
          <w:tcPr>
            <w:tcW w:w="1455" w:type="dxa"/>
          </w:tcPr>
          <w:p w14:paraId="03C4CF1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3048C75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810" w:type="dxa"/>
          </w:tcPr>
          <w:p w14:paraId="7313703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4BC4457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43A8F61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0" w:type="auto"/>
          </w:tcPr>
          <w:p w14:paraId="43F4A0E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4999F812" w14:textId="77777777" w:rsidTr="00DF345C">
        <w:trPr>
          <w:trHeight w:val="1160"/>
        </w:trPr>
        <w:tc>
          <w:tcPr>
            <w:tcW w:w="1455" w:type="dxa"/>
          </w:tcPr>
          <w:p w14:paraId="31B5694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1124Q</w:t>
            </w:r>
          </w:p>
          <w:p w14:paraId="1795409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ENGL 1007</w:t>
            </w:r>
          </w:p>
          <w:p w14:paraId="53DB61E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1165</w:t>
            </w:r>
          </w:p>
          <w:p w14:paraId="2247C99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370D643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UNIV 1810</w:t>
            </w:r>
          </w:p>
        </w:tc>
        <w:tc>
          <w:tcPr>
            <w:tcW w:w="3960" w:type="dxa"/>
          </w:tcPr>
          <w:p w14:paraId="17C9B0C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General Chemistry I</w:t>
            </w:r>
          </w:p>
          <w:p w14:paraId="2F906BC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Seminar </w:t>
            </w:r>
            <w:proofErr w:type="gramStart"/>
            <w:r>
              <w:rPr>
                <w:rFonts w:ascii="Times New Roman" w:eastAsia="Times New Roman" w:hAnsi="Times New Roman" w:cs="Times New Roman"/>
                <w:b/>
                <w:sz w:val="16"/>
                <w:szCs w:val="16"/>
              </w:rPr>
              <w:t>in</w:t>
            </w:r>
            <w:proofErr w:type="gramEnd"/>
            <w:r>
              <w:rPr>
                <w:rFonts w:ascii="Times New Roman" w:eastAsia="Times New Roman" w:hAnsi="Times New Roman" w:cs="Times New Roman"/>
                <w:b/>
                <w:sz w:val="16"/>
                <w:szCs w:val="16"/>
              </w:rPr>
              <w:t xml:space="preserve"> Writing</w:t>
            </w:r>
          </w:p>
          <w:p w14:paraId="5282CFA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Nutrition</w:t>
            </w:r>
          </w:p>
          <w:p w14:paraId="7F656C98" w14:textId="77777777" w:rsidR="003A42F4" w:rsidRDefault="003A42F4" w:rsidP="00DF345C">
            <w:pPr>
              <w:spacing w:after="0"/>
              <w:rPr>
                <w:rFonts w:ascii="Times New Roman" w:eastAsia="Times New Roman" w:hAnsi="Times New Roman" w:cs="Times New Roman"/>
                <w:sz w:val="16"/>
                <w:szCs w:val="16"/>
              </w:rPr>
            </w:pPr>
          </w:p>
          <w:p w14:paraId="7103FA2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Learning Community Seminar: Nutritional Sciences </w:t>
            </w:r>
          </w:p>
        </w:tc>
        <w:tc>
          <w:tcPr>
            <w:tcW w:w="810" w:type="dxa"/>
          </w:tcPr>
          <w:p w14:paraId="409FA80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47FD8E2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5441D5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125F63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8632F2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58" w:type="dxa"/>
          </w:tcPr>
          <w:p w14:paraId="001524E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1125Q</w:t>
            </w:r>
          </w:p>
          <w:p w14:paraId="4636155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1167</w:t>
            </w:r>
          </w:p>
          <w:p w14:paraId="23DE65A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STAT 1100Q</w:t>
            </w:r>
          </w:p>
          <w:p w14:paraId="25EE341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p w14:paraId="3E507B2B"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3091F84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 of General Chemistry II</w:t>
            </w:r>
          </w:p>
          <w:p w14:paraId="6AEEF64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Culture and Society</w:t>
            </w:r>
          </w:p>
          <w:p w14:paraId="6C6B52B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Elementary Concepts of Statistics</w:t>
            </w:r>
          </w:p>
        </w:tc>
        <w:tc>
          <w:tcPr>
            <w:tcW w:w="0" w:type="auto"/>
          </w:tcPr>
          <w:p w14:paraId="6C503A0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CCEDD6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710C7E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9D1E30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4004668" w14:textId="77777777" w:rsidR="003A42F4" w:rsidRDefault="003A42F4" w:rsidP="00DF345C">
            <w:pPr>
              <w:spacing w:after="0"/>
              <w:jc w:val="center"/>
              <w:rPr>
                <w:rFonts w:ascii="Times New Roman" w:eastAsia="Times New Roman" w:hAnsi="Times New Roman" w:cs="Times New Roman"/>
                <w:sz w:val="16"/>
                <w:szCs w:val="16"/>
              </w:rPr>
            </w:pPr>
          </w:p>
        </w:tc>
      </w:tr>
      <w:tr w:rsidR="003A42F4" w14:paraId="2610DE4E" w14:textId="77777777" w:rsidTr="00DF345C">
        <w:trPr>
          <w:trHeight w:val="215"/>
        </w:trPr>
        <w:tc>
          <w:tcPr>
            <w:tcW w:w="1455" w:type="dxa"/>
          </w:tcPr>
          <w:p w14:paraId="32CEA0C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3BFAF51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810" w:type="dxa"/>
          </w:tcPr>
          <w:p w14:paraId="259A5F4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2E462FC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55A3272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0" w:type="auto"/>
          </w:tcPr>
          <w:p w14:paraId="6F22D34B"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027E420F" w14:textId="77777777" w:rsidTr="00DF345C">
        <w:trPr>
          <w:trHeight w:val="917"/>
        </w:trPr>
        <w:tc>
          <w:tcPr>
            <w:tcW w:w="1455" w:type="dxa"/>
          </w:tcPr>
          <w:p w14:paraId="702D2C2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CHEM 2241</w:t>
            </w:r>
          </w:p>
          <w:p w14:paraId="1002C70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2200</w:t>
            </w:r>
          </w:p>
          <w:p w14:paraId="5599431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p w14:paraId="73B06987" w14:textId="77777777" w:rsidR="003A42F4" w:rsidRDefault="003A42F4"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 W Course</w:t>
            </w:r>
          </w:p>
          <w:p w14:paraId="51CD5082" w14:textId="77777777" w:rsidR="003A42F4" w:rsidRPr="00071A8B"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Env Literacy*</w:t>
            </w:r>
          </w:p>
          <w:p w14:paraId="4C967DCB" w14:textId="77777777" w:rsidR="003A42F4" w:rsidRDefault="003A42F4" w:rsidP="00DF345C">
            <w:pPr>
              <w:spacing w:after="0"/>
              <w:rPr>
                <w:rFonts w:ascii="Times New Roman" w:eastAsia="Times New Roman" w:hAnsi="Times New Roman" w:cs="Times New Roman"/>
                <w:sz w:val="16"/>
                <w:szCs w:val="16"/>
              </w:rPr>
            </w:pPr>
          </w:p>
        </w:tc>
        <w:tc>
          <w:tcPr>
            <w:tcW w:w="3960" w:type="dxa"/>
          </w:tcPr>
          <w:p w14:paraId="4464A42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63FAF42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 and Human Development</w:t>
            </w:r>
          </w:p>
          <w:p w14:paraId="2D74DFD9" w14:textId="77777777" w:rsidR="003A42F4" w:rsidRDefault="003A42F4" w:rsidP="00DF345C">
            <w:pPr>
              <w:spacing w:after="0"/>
              <w:rPr>
                <w:rFonts w:ascii="Times New Roman" w:eastAsia="Times New Roman" w:hAnsi="Times New Roman" w:cs="Times New Roman"/>
                <w:sz w:val="16"/>
                <w:szCs w:val="16"/>
              </w:rPr>
            </w:pPr>
          </w:p>
        </w:tc>
        <w:tc>
          <w:tcPr>
            <w:tcW w:w="810" w:type="dxa"/>
          </w:tcPr>
          <w:p w14:paraId="77BC485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D3040DF"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F3569E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F2B9F6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78FE567"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58" w:type="dxa"/>
          </w:tcPr>
          <w:p w14:paraId="06605AD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BIOL 1107</w:t>
            </w:r>
          </w:p>
          <w:p w14:paraId="398A9DD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1645</w:t>
            </w:r>
          </w:p>
          <w:p w14:paraId="15D5F48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2</w:t>
            </w:r>
          </w:p>
          <w:p w14:paraId="4C11E9EE" w14:textId="77777777" w:rsidR="003A42F4" w:rsidRDefault="003A42F4"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 Content Area 4</w:t>
            </w:r>
          </w:p>
          <w:p w14:paraId="66482CF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Electives</w:t>
            </w:r>
          </w:p>
        </w:tc>
        <w:tc>
          <w:tcPr>
            <w:tcW w:w="0" w:type="auto"/>
          </w:tcPr>
          <w:p w14:paraId="79F21A4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Principles of Biology I</w:t>
            </w:r>
          </w:p>
          <w:p w14:paraId="57E817F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The Science of Food</w:t>
            </w:r>
          </w:p>
        </w:tc>
        <w:tc>
          <w:tcPr>
            <w:tcW w:w="0" w:type="auto"/>
          </w:tcPr>
          <w:p w14:paraId="7DEC8C3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76CAFA6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3F45FA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105C88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5EBCF5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3A42F4" w14:paraId="0ABA9A4A" w14:textId="77777777" w:rsidTr="00DF345C">
        <w:trPr>
          <w:trHeight w:val="287"/>
        </w:trPr>
        <w:tc>
          <w:tcPr>
            <w:tcW w:w="1455" w:type="dxa"/>
          </w:tcPr>
          <w:p w14:paraId="40B8D9D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0E8912C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810" w:type="dxa"/>
          </w:tcPr>
          <w:p w14:paraId="3BA128D7"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30A898D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4EFB8C8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0" w:type="auto"/>
          </w:tcPr>
          <w:p w14:paraId="234AE18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416E80D9" w14:textId="77777777" w:rsidTr="00DF345C">
        <w:trPr>
          <w:trHeight w:val="1088"/>
        </w:trPr>
        <w:tc>
          <w:tcPr>
            <w:tcW w:w="1455" w:type="dxa"/>
          </w:tcPr>
          <w:p w14:paraId="33BDBCB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PNB 2264</w:t>
            </w:r>
          </w:p>
          <w:p w14:paraId="10FE4673" w14:textId="77777777" w:rsidR="003A42F4" w:rsidRPr="00E94A8B" w:rsidRDefault="003A42F4" w:rsidP="00DF345C">
            <w:pPr>
              <w:spacing w:after="0"/>
              <w:rPr>
                <w:rFonts w:ascii="Times New Roman" w:eastAsia="Times New Roman" w:hAnsi="Times New Roman" w:cs="Times New Roman"/>
                <w:b/>
                <w:sz w:val="16"/>
                <w:szCs w:val="16"/>
              </w:rPr>
            </w:pPr>
            <w:r w:rsidRPr="00E94A8B">
              <w:rPr>
                <w:rFonts w:ascii="Times New Roman" w:eastAsia="Times New Roman" w:hAnsi="Times New Roman" w:cs="Times New Roman"/>
                <w:b/>
                <w:sz w:val="16"/>
                <w:szCs w:val="16"/>
              </w:rPr>
              <w:t>NUSC 3233</w:t>
            </w:r>
          </w:p>
          <w:p w14:paraId="05E16E9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3234</w:t>
            </w:r>
          </w:p>
          <w:p w14:paraId="345B5A6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ANSC 3343</w:t>
            </w:r>
          </w:p>
        </w:tc>
        <w:tc>
          <w:tcPr>
            <w:tcW w:w="3960" w:type="dxa"/>
          </w:tcPr>
          <w:p w14:paraId="2FA84EA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w:t>
            </w:r>
          </w:p>
          <w:p w14:paraId="66DE34B5" w14:textId="77777777" w:rsidR="003A42F4" w:rsidRPr="00E94A8B" w:rsidRDefault="003A42F4" w:rsidP="00DF345C">
            <w:pPr>
              <w:spacing w:after="0"/>
              <w:rPr>
                <w:rFonts w:ascii="Times New Roman" w:eastAsia="Times New Roman" w:hAnsi="Times New Roman" w:cs="Times New Roman"/>
                <w:b/>
                <w:sz w:val="16"/>
                <w:szCs w:val="16"/>
              </w:rPr>
            </w:pPr>
            <w:r w:rsidRPr="00E94A8B">
              <w:rPr>
                <w:rFonts w:ascii="Times New Roman" w:eastAsia="Times New Roman" w:hAnsi="Times New Roman" w:cs="Times New Roman"/>
                <w:b/>
                <w:sz w:val="16"/>
                <w:szCs w:val="16"/>
              </w:rPr>
              <w:t>Food Comp &amp; Preparation</w:t>
            </w:r>
          </w:p>
          <w:p w14:paraId="7598EE0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 Lab</w:t>
            </w:r>
          </w:p>
          <w:p w14:paraId="06EF659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Animal Food Products</w:t>
            </w:r>
          </w:p>
          <w:p w14:paraId="29185759" w14:textId="77777777" w:rsidR="003A42F4" w:rsidRDefault="003A42F4" w:rsidP="00DF345C">
            <w:pPr>
              <w:spacing w:after="0"/>
              <w:rPr>
                <w:rFonts w:ascii="Times New Roman" w:eastAsia="Times New Roman" w:hAnsi="Times New Roman" w:cs="Times New Roman"/>
                <w:sz w:val="16"/>
                <w:szCs w:val="16"/>
              </w:rPr>
            </w:pPr>
          </w:p>
        </w:tc>
        <w:tc>
          <w:tcPr>
            <w:tcW w:w="810" w:type="dxa"/>
          </w:tcPr>
          <w:p w14:paraId="25DBCBD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7C28077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6B4477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6D25656F"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58" w:type="dxa"/>
          </w:tcPr>
          <w:p w14:paraId="4EB133A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PNB 2265</w:t>
            </w:r>
          </w:p>
          <w:p w14:paraId="7F188AD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3230</w:t>
            </w:r>
          </w:p>
          <w:p w14:paraId="6B92C11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3271</w:t>
            </w:r>
          </w:p>
          <w:p w14:paraId="780602F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3272</w:t>
            </w:r>
          </w:p>
          <w:p w14:paraId="19ADA55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MCB 2000</w:t>
            </w:r>
          </w:p>
          <w:p w14:paraId="35ABBC37"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18604EC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II</w:t>
            </w:r>
          </w:p>
          <w:p w14:paraId="41BA854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Nutrition</w:t>
            </w:r>
          </w:p>
          <w:p w14:paraId="2B98BB7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Lab</w:t>
            </w:r>
          </w:p>
          <w:p w14:paraId="1D5D35B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w:t>
            </w:r>
          </w:p>
          <w:p w14:paraId="1BE2E47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Biochemistry</w:t>
            </w:r>
          </w:p>
          <w:p w14:paraId="6A6325B5"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78AA7C5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F715C3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AEC7E6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5DB9307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2486494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4EB6447E" w14:textId="77777777" w:rsidR="003A42F4" w:rsidRDefault="003A42F4" w:rsidP="00DF345C">
            <w:pPr>
              <w:spacing w:after="0"/>
              <w:jc w:val="center"/>
              <w:rPr>
                <w:rFonts w:ascii="Times New Roman" w:eastAsia="Times New Roman" w:hAnsi="Times New Roman" w:cs="Times New Roman"/>
                <w:sz w:val="16"/>
                <w:szCs w:val="16"/>
              </w:rPr>
            </w:pPr>
          </w:p>
        </w:tc>
      </w:tr>
      <w:tr w:rsidR="003A42F4" w14:paraId="3006249A" w14:textId="77777777" w:rsidTr="00DF345C">
        <w:trPr>
          <w:trHeight w:val="287"/>
        </w:trPr>
        <w:tc>
          <w:tcPr>
            <w:tcW w:w="1455" w:type="dxa"/>
          </w:tcPr>
          <w:p w14:paraId="4751CDF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28573AF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810" w:type="dxa"/>
          </w:tcPr>
          <w:p w14:paraId="357F204E"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690717B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5026B1D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0" w:type="auto"/>
          </w:tcPr>
          <w:p w14:paraId="7781221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248EC4BE" w14:textId="77777777" w:rsidTr="00DF345C">
        <w:trPr>
          <w:trHeight w:val="1178"/>
        </w:trPr>
        <w:tc>
          <w:tcPr>
            <w:tcW w:w="1455" w:type="dxa"/>
          </w:tcPr>
          <w:p w14:paraId="76B6E3C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4260</w:t>
            </w:r>
          </w:p>
          <w:p w14:paraId="614E816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4272</w:t>
            </w:r>
          </w:p>
          <w:p w14:paraId="1BC7E49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MCB 2610</w:t>
            </w:r>
          </w:p>
          <w:p w14:paraId="5E98BB2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ANSC 3318</w:t>
            </w:r>
          </w:p>
        </w:tc>
        <w:tc>
          <w:tcPr>
            <w:tcW w:w="3960" w:type="dxa"/>
          </w:tcPr>
          <w:p w14:paraId="2450F2F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Dietary Supplements and Functional Foods</w:t>
            </w:r>
          </w:p>
          <w:p w14:paraId="50864DEA"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 Mgmt. II</w:t>
            </w:r>
          </w:p>
          <w:p w14:paraId="4B67F5D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Microbiology</w:t>
            </w:r>
          </w:p>
          <w:p w14:paraId="6E4EAE7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Probiotics and Prebiotics</w:t>
            </w:r>
          </w:p>
        </w:tc>
        <w:tc>
          <w:tcPr>
            <w:tcW w:w="810" w:type="dxa"/>
          </w:tcPr>
          <w:p w14:paraId="5B87ED0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89C679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733E6A4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C80645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58" w:type="dxa"/>
          </w:tcPr>
          <w:p w14:paraId="24960DC9" w14:textId="77777777" w:rsidR="003A42F4" w:rsidRPr="00E94A8B" w:rsidRDefault="003A42F4" w:rsidP="00DF345C">
            <w:pPr>
              <w:spacing w:after="0"/>
              <w:rPr>
                <w:rFonts w:ascii="Times New Roman" w:eastAsia="Times New Roman" w:hAnsi="Times New Roman" w:cs="Times New Roman"/>
                <w:b/>
                <w:sz w:val="16"/>
                <w:szCs w:val="16"/>
              </w:rPr>
            </w:pPr>
            <w:r w:rsidRPr="00E94A8B">
              <w:rPr>
                <w:rFonts w:ascii="Times New Roman" w:eastAsia="Times New Roman" w:hAnsi="Times New Roman" w:cs="Times New Roman"/>
                <w:b/>
                <w:sz w:val="16"/>
                <w:szCs w:val="16"/>
              </w:rPr>
              <w:t>ANSC 4341</w:t>
            </w:r>
          </w:p>
          <w:p w14:paraId="2B9BA9F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4236</w:t>
            </w:r>
          </w:p>
          <w:p w14:paraId="0DD5442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4237W</w:t>
            </w:r>
          </w:p>
          <w:p w14:paraId="49A5301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0" w:type="auto"/>
          </w:tcPr>
          <w:p w14:paraId="6132AF9B" w14:textId="77777777" w:rsidR="003A42F4" w:rsidRPr="00E94A8B" w:rsidRDefault="003A42F4" w:rsidP="00DF345C">
            <w:pPr>
              <w:spacing w:after="0"/>
              <w:rPr>
                <w:rFonts w:ascii="Times New Roman" w:eastAsia="Times New Roman" w:hAnsi="Times New Roman" w:cs="Times New Roman"/>
                <w:b/>
                <w:sz w:val="16"/>
                <w:szCs w:val="16"/>
              </w:rPr>
            </w:pPr>
            <w:r w:rsidRPr="00E94A8B">
              <w:rPr>
                <w:rFonts w:ascii="Times New Roman" w:eastAsia="Times New Roman" w:hAnsi="Times New Roman" w:cs="Times New Roman"/>
                <w:b/>
                <w:sz w:val="16"/>
                <w:szCs w:val="16"/>
              </w:rPr>
              <w:t>Food Microbiology &amp; Safety</w:t>
            </w:r>
          </w:p>
          <w:p w14:paraId="7087B18F" w14:textId="77777777" w:rsidR="003A42F4" w:rsidRPr="00CF450F" w:rsidRDefault="003A42F4" w:rsidP="00DF345C">
            <w:pPr>
              <w:spacing w:after="0"/>
              <w:rPr>
                <w:rFonts w:ascii="Times New Roman" w:eastAsia="Times New Roman" w:hAnsi="Times New Roman" w:cs="Times New Roman"/>
                <w:b/>
                <w:bCs/>
                <w:sz w:val="16"/>
                <w:szCs w:val="16"/>
              </w:rPr>
            </w:pPr>
            <w:r w:rsidRPr="00CF450F">
              <w:rPr>
                <w:rFonts w:ascii="Times New Roman" w:eastAsia="Times New Roman" w:hAnsi="Times New Roman" w:cs="Times New Roman"/>
                <w:b/>
                <w:bCs/>
                <w:sz w:val="16"/>
                <w:szCs w:val="16"/>
              </w:rPr>
              <w:t>Nutritional Biochemistry and Metabol.</w:t>
            </w:r>
          </w:p>
          <w:p w14:paraId="20B3BC8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Writing in Nutritional Sciences</w:t>
            </w:r>
          </w:p>
          <w:p w14:paraId="2A535697"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5A2D9B6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2AF68E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3E583F6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5A8467CB"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r>
      <w:tr w:rsidR="003A42F4" w14:paraId="15E7F83B" w14:textId="77777777" w:rsidTr="00DF345C">
        <w:trPr>
          <w:trHeight w:val="287"/>
        </w:trPr>
        <w:tc>
          <w:tcPr>
            <w:tcW w:w="1455" w:type="dxa"/>
          </w:tcPr>
          <w:p w14:paraId="141E796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7023353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Experiential Learning Electives</w:t>
            </w:r>
          </w:p>
        </w:tc>
        <w:tc>
          <w:tcPr>
            <w:tcW w:w="810" w:type="dxa"/>
          </w:tcPr>
          <w:p w14:paraId="11BE2514"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46A1217E"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2E8EC59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Experiential Learning Electives</w:t>
            </w:r>
          </w:p>
        </w:tc>
        <w:tc>
          <w:tcPr>
            <w:tcW w:w="0" w:type="auto"/>
          </w:tcPr>
          <w:p w14:paraId="363E7A56"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3A42F4" w14:paraId="47EEE928" w14:textId="77777777" w:rsidTr="00DF345C">
        <w:trPr>
          <w:trHeight w:val="1048"/>
        </w:trPr>
        <w:tc>
          <w:tcPr>
            <w:tcW w:w="1455" w:type="dxa"/>
          </w:tcPr>
          <w:p w14:paraId="7F2AB1BE"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23F1BCB6"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0BE1612C"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60597A4C"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63B5A0FB"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3960" w:type="dxa"/>
          </w:tcPr>
          <w:p w14:paraId="49EDA23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3C73DF9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 Systems</w:t>
            </w:r>
          </w:p>
          <w:p w14:paraId="4455304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132A8CEF"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626D5E93"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810" w:type="dxa"/>
          </w:tcPr>
          <w:p w14:paraId="18D21E9F"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FED7ED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65281070"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D0B8F1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F7CA571"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1458" w:type="dxa"/>
          </w:tcPr>
          <w:p w14:paraId="7BE3BC36"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3180</w:t>
            </w:r>
          </w:p>
          <w:p w14:paraId="6AB84D7D"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3782</w:t>
            </w:r>
          </w:p>
          <w:p w14:paraId="3B81A793"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3823</w:t>
            </w:r>
          </w:p>
          <w:p w14:paraId="78069335"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4299</w:t>
            </w:r>
          </w:p>
          <w:p w14:paraId="2F4A4C2B" w14:textId="77777777" w:rsidR="003A42F4" w:rsidRPr="00A17B84" w:rsidRDefault="003A42F4" w:rsidP="00DF345C">
            <w:pPr>
              <w:spacing w:after="0"/>
              <w:rPr>
                <w:rFonts w:ascii="Times New Roman" w:eastAsia="Times New Roman" w:hAnsi="Times New Roman" w:cs="Times New Roman"/>
                <w:sz w:val="16"/>
                <w:szCs w:val="16"/>
                <w:lang w:val="fr-FR"/>
              </w:rPr>
            </w:pPr>
            <w:r w:rsidRPr="00A17B84">
              <w:rPr>
                <w:rFonts w:ascii="Times New Roman" w:eastAsia="Times New Roman" w:hAnsi="Times New Roman" w:cs="Times New Roman"/>
                <w:i/>
                <w:sz w:val="16"/>
                <w:szCs w:val="16"/>
                <w:lang w:val="fr-FR"/>
              </w:rPr>
              <w:t>NUSC 3291</w:t>
            </w:r>
          </w:p>
        </w:tc>
        <w:tc>
          <w:tcPr>
            <w:tcW w:w="0" w:type="auto"/>
          </w:tcPr>
          <w:p w14:paraId="5058E776"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7DB46B8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Food Service</w:t>
            </w:r>
          </w:p>
          <w:p w14:paraId="0D8E6687"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2AFFF0F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37CC9FE8"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0" w:type="auto"/>
          </w:tcPr>
          <w:p w14:paraId="401F4F2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C2BD2FA"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8496B75"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3AC288C"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E9C2972"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3A42F4" w14:paraId="4512EBCC" w14:textId="77777777" w:rsidTr="00DF345C">
        <w:trPr>
          <w:trHeight w:val="143"/>
        </w:trPr>
        <w:tc>
          <w:tcPr>
            <w:tcW w:w="1455" w:type="dxa"/>
          </w:tcPr>
          <w:p w14:paraId="33738F5B"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734F582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NUSC </w:t>
            </w:r>
            <w:r w:rsidRPr="00D53BD0">
              <w:rPr>
                <w:rFonts w:ascii="Times New Roman" w:eastAsia="Times New Roman" w:hAnsi="Times New Roman" w:cs="Times New Roman"/>
                <w:b/>
                <w:sz w:val="16"/>
                <w:szCs w:val="16"/>
              </w:rPr>
              <w:t>Electives</w:t>
            </w:r>
          </w:p>
        </w:tc>
        <w:tc>
          <w:tcPr>
            <w:tcW w:w="810" w:type="dxa"/>
          </w:tcPr>
          <w:p w14:paraId="45F56539" w14:textId="77777777" w:rsidR="003A42F4" w:rsidRDefault="003A42F4" w:rsidP="00DF345C">
            <w:pPr>
              <w:spacing w:after="0"/>
              <w:jc w:val="center"/>
              <w:rPr>
                <w:rFonts w:ascii="Times New Roman" w:eastAsia="Times New Roman" w:hAnsi="Times New Roman" w:cs="Times New Roman"/>
                <w:sz w:val="16"/>
                <w:szCs w:val="16"/>
              </w:rPr>
            </w:pPr>
          </w:p>
        </w:tc>
        <w:tc>
          <w:tcPr>
            <w:tcW w:w="1458" w:type="dxa"/>
          </w:tcPr>
          <w:p w14:paraId="72391731"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133BAAB0"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NUSC </w:t>
            </w:r>
            <w:r w:rsidRPr="00D53BD0">
              <w:rPr>
                <w:rFonts w:ascii="Times New Roman" w:eastAsia="Times New Roman" w:hAnsi="Times New Roman" w:cs="Times New Roman"/>
                <w:b/>
                <w:sz w:val="16"/>
                <w:szCs w:val="16"/>
              </w:rPr>
              <w:t>Electives</w:t>
            </w:r>
          </w:p>
        </w:tc>
        <w:tc>
          <w:tcPr>
            <w:tcW w:w="0" w:type="auto"/>
          </w:tcPr>
          <w:p w14:paraId="730FED63" w14:textId="77777777" w:rsidR="003A42F4" w:rsidRDefault="003A42F4" w:rsidP="00DF345C">
            <w:pPr>
              <w:spacing w:after="0"/>
              <w:jc w:val="center"/>
              <w:rPr>
                <w:rFonts w:ascii="Times New Roman" w:eastAsia="Times New Roman" w:hAnsi="Times New Roman" w:cs="Times New Roman"/>
                <w:sz w:val="16"/>
                <w:szCs w:val="16"/>
              </w:rPr>
            </w:pPr>
          </w:p>
        </w:tc>
      </w:tr>
      <w:tr w:rsidR="003A42F4" w14:paraId="6A578E0B" w14:textId="77777777" w:rsidTr="00DF345C">
        <w:trPr>
          <w:trHeight w:val="838"/>
        </w:trPr>
        <w:tc>
          <w:tcPr>
            <w:tcW w:w="1455" w:type="dxa"/>
          </w:tcPr>
          <w:p w14:paraId="01ECBC44"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66F93A19"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4250</w:t>
            </w:r>
          </w:p>
        </w:tc>
        <w:tc>
          <w:tcPr>
            <w:tcW w:w="3960" w:type="dxa"/>
          </w:tcPr>
          <w:p w14:paraId="0236B99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7EEE0EBD"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Nutrition for Exercise and Sport</w:t>
            </w:r>
          </w:p>
        </w:tc>
        <w:tc>
          <w:tcPr>
            <w:tcW w:w="810" w:type="dxa"/>
          </w:tcPr>
          <w:p w14:paraId="0DB870F3"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77D1CE0D"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6DAB645" w14:textId="74F1B421" w:rsidR="003A42F4" w:rsidRDefault="003A42F4" w:rsidP="00DF345C">
            <w:pPr>
              <w:spacing w:after="0"/>
              <w:jc w:val="center"/>
              <w:rPr>
                <w:rFonts w:ascii="Times New Roman" w:eastAsia="Times New Roman" w:hAnsi="Times New Roman" w:cs="Times New Roman"/>
                <w:sz w:val="16"/>
                <w:szCs w:val="16"/>
              </w:rPr>
            </w:pPr>
          </w:p>
          <w:p w14:paraId="4F8F3E1F" w14:textId="77777777" w:rsidR="003A42F4" w:rsidRDefault="003A42F4" w:rsidP="00DF345C">
            <w:pPr>
              <w:spacing w:after="0"/>
              <w:jc w:val="center"/>
              <w:rPr>
                <w:rFonts w:ascii="Times New Roman" w:eastAsia="Times New Roman" w:hAnsi="Times New Roman" w:cs="Times New Roman"/>
                <w:sz w:val="16"/>
                <w:szCs w:val="16"/>
              </w:rPr>
            </w:pPr>
          </w:p>
        </w:tc>
        <w:tc>
          <w:tcPr>
            <w:tcW w:w="1458" w:type="dxa"/>
          </w:tcPr>
          <w:p w14:paraId="454F08EC"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04162187" w14:textId="05CD4F71" w:rsidR="003A42F4" w:rsidRDefault="003A42F4" w:rsidP="00DF345C">
            <w:pPr>
              <w:spacing w:after="0"/>
              <w:rPr>
                <w:rFonts w:ascii="Times New Roman" w:eastAsia="Times New Roman" w:hAnsi="Times New Roman" w:cs="Times New Roman"/>
                <w:sz w:val="16"/>
                <w:szCs w:val="16"/>
              </w:rPr>
            </w:pPr>
          </w:p>
          <w:p w14:paraId="6010D8B6"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732FD6BE" w14:textId="7F3B0EEC"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0D4E1A4F" w14:textId="77777777" w:rsidR="003A42F4" w:rsidRDefault="003A42F4" w:rsidP="00DF345C">
            <w:pPr>
              <w:spacing w:after="0"/>
              <w:rPr>
                <w:rFonts w:ascii="Times New Roman" w:eastAsia="Times New Roman" w:hAnsi="Times New Roman" w:cs="Times New Roman"/>
                <w:sz w:val="16"/>
                <w:szCs w:val="16"/>
              </w:rPr>
            </w:pPr>
          </w:p>
        </w:tc>
        <w:tc>
          <w:tcPr>
            <w:tcW w:w="0" w:type="auto"/>
          </w:tcPr>
          <w:p w14:paraId="0853FB48"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3C38CE85" w14:textId="2801C0A3" w:rsidR="003A42F4" w:rsidRDefault="003A42F4" w:rsidP="0010031E">
            <w:pPr>
              <w:spacing w:after="0"/>
              <w:jc w:val="center"/>
              <w:rPr>
                <w:rFonts w:ascii="Times New Roman" w:eastAsia="Times New Roman" w:hAnsi="Times New Roman" w:cs="Times New Roman"/>
                <w:sz w:val="16"/>
                <w:szCs w:val="16"/>
              </w:rPr>
            </w:pPr>
          </w:p>
        </w:tc>
      </w:tr>
      <w:tr w:rsidR="003A42F4" w14:paraId="0EC4443A" w14:textId="77777777" w:rsidTr="00DF345C">
        <w:trPr>
          <w:trHeight w:val="233"/>
        </w:trPr>
        <w:tc>
          <w:tcPr>
            <w:tcW w:w="1455" w:type="dxa"/>
          </w:tcPr>
          <w:p w14:paraId="3BF13202"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3960" w:type="dxa"/>
          </w:tcPr>
          <w:p w14:paraId="2F1853CA" w14:textId="5DF8141A"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Science Electives</w:t>
            </w:r>
          </w:p>
        </w:tc>
        <w:tc>
          <w:tcPr>
            <w:tcW w:w="810" w:type="dxa"/>
          </w:tcPr>
          <w:p w14:paraId="535336C9" w14:textId="77777777" w:rsidR="003A42F4" w:rsidRDefault="003A42F4"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1458" w:type="dxa"/>
          </w:tcPr>
          <w:p w14:paraId="3A69A505" w14:textId="77777777"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01EC8F28" w14:textId="11282275" w:rsidR="003A42F4" w:rsidRDefault="003A42F4"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Food Science Electives</w:t>
            </w:r>
          </w:p>
        </w:tc>
        <w:tc>
          <w:tcPr>
            <w:tcW w:w="0" w:type="auto"/>
          </w:tcPr>
          <w:p w14:paraId="6B3C98F1" w14:textId="77777777" w:rsidR="003A42F4" w:rsidRDefault="003A42F4" w:rsidP="00DF345C">
            <w:pPr>
              <w:spacing w:after="0"/>
              <w:jc w:val="center"/>
              <w:rPr>
                <w:rFonts w:ascii="Times New Roman" w:eastAsia="Times New Roman" w:hAnsi="Times New Roman" w:cs="Times New Roman"/>
                <w:sz w:val="16"/>
                <w:szCs w:val="16"/>
              </w:rPr>
            </w:pPr>
          </w:p>
        </w:tc>
      </w:tr>
      <w:tr w:rsidR="003A42F4" w14:paraId="07B4B235" w14:textId="77777777" w:rsidTr="00DF345C">
        <w:trPr>
          <w:trHeight w:val="838"/>
        </w:trPr>
        <w:tc>
          <w:tcPr>
            <w:tcW w:w="1455" w:type="dxa"/>
          </w:tcPr>
          <w:p w14:paraId="1A7A140E"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SPSS 2100</w:t>
            </w:r>
          </w:p>
          <w:p w14:paraId="58600C4A"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ARE 3260</w:t>
            </w:r>
          </w:p>
        </w:tc>
        <w:tc>
          <w:tcPr>
            <w:tcW w:w="3960" w:type="dxa"/>
          </w:tcPr>
          <w:p w14:paraId="77C45D5A"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Environmental Sustainability of Food Production</w:t>
            </w:r>
          </w:p>
          <w:p w14:paraId="433E4A2B"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Food Policy</w:t>
            </w:r>
          </w:p>
        </w:tc>
        <w:tc>
          <w:tcPr>
            <w:tcW w:w="810" w:type="dxa"/>
          </w:tcPr>
          <w:p w14:paraId="47B032DB"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3</w:t>
            </w:r>
          </w:p>
          <w:p w14:paraId="4D9BD03A" w14:textId="77777777" w:rsidR="003A42F4" w:rsidRPr="009F6829" w:rsidRDefault="003A42F4" w:rsidP="00DF345C">
            <w:pPr>
              <w:spacing w:after="0"/>
              <w:jc w:val="center"/>
              <w:rPr>
                <w:rFonts w:ascii="Times New Roman" w:eastAsia="Times New Roman" w:hAnsi="Times New Roman" w:cs="Times New Roman"/>
                <w:i/>
                <w:sz w:val="16"/>
                <w:szCs w:val="16"/>
              </w:rPr>
            </w:pPr>
            <w:r w:rsidRPr="009F6829">
              <w:rPr>
                <w:rFonts w:ascii="Times New Roman" w:eastAsia="Times New Roman" w:hAnsi="Times New Roman" w:cs="Times New Roman"/>
                <w:sz w:val="16"/>
                <w:szCs w:val="16"/>
              </w:rPr>
              <w:t>3</w:t>
            </w:r>
          </w:p>
        </w:tc>
        <w:tc>
          <w:tcPr>
            <w:tcW w:w="1458" w:type="dxa"/>
          </w:tcPr>
          <w:p w14:paraId="6D9024A6"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NUSC 5500</w:t>
            </w:r>
          </w:p>
          <w:p w14:paraId="4DDADD81"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ANSC 5641</w:t>
            </w:r>
          </w:p>
          <w:p w14:paraId="6070789A"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ANSC 3641</w:t>
            </w:r>
          </w:p>
        </w:tc>
        <w:tc>
          <w:tcPr>
            <w:tcW w:w="0" w:type="auto"/>
          </w:tcPr>
          <w:p w14:paraId="55CF8482"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Food Colloids and Nanotechnology</w:t>
            </w:r>
          </w:p>
          <w:p w14:paraId="151B63E5"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Food Chemistry</w:t>
            </w:r>
          </w:p>
          <w:p w14:paraId="56D3F48C" w14:textId="77777777" w:rsidR="003A42F4" w:rsidRPr="009F6829" w:rsidRDefault="003A42F4" w:rsidP="00DF345C">
            <w:pPr>
              <w:spacing w:after="0"/>
              <w:rPr>
                <w:rFonts w:ascii="Times New Roman" w:eastAsia="Times New Roman" w:hAnsi="Times New Roman" w:cs="Times New Roman"/>
                <w:i/>
                <w:sz w:val="16"/>
                <w:szCs w:val="16"/>
              </w:rPr>
            </w:pPr>
            <w:r w:rsidRPr="009F6829">
              <w:rPr>
                <w:rFonts w:ascii="Times New Roman" w:eastAsia="Times New Roman" w:hAnsi="Times New Roman" w:cs="Times New Roman"/>
                <w:i/>
                <w:sz w:val="16"/>
                <w:szCs w:val="16"/>
              </w:rPr>
              <w:t>Dairy Technology</w:t>
            </w:r>
          </w:p>
        </w:tc>
        <w:tc>
          <w:tcPr>
            <w:tcW w:w="0" w:type="auto"/>
          </w:tcPr>
          <w:p w14:paraId="1C598D15"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3</w:t>
            </w:r>
          </w:p>
          <w:p w14:paraId="32861986"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3</w:t>
            </w:r>
          </w:p>
          <w:p w14:paraId="5D8DFAAD" w14:textId="77777777" w:rsidR="003A42F4" w:rsidRPr="009F6829" w:rsidRDefault="003A42F4" w:rsidP="00DF345C">
            <w:pPr>
              <w:spacing w:after="0"/>
              <w:jc w:val="center"/>
              <w:rPr>
                <w:rFonts w:ascii="Times New Roman" w:eastAsia="Times New Roman" w:hAnsi="Times New Roman" w:cs="Times New Roman"/>
                <w:sz w:val="16"/>
                <w:szCs w:val="16"/>
              </w:rPr>
            </w:pPr>
            <w:r w:rsidRPr="009F6829">
              <w:rPr>
                <w:rFonts w:ascii="Times New Roman" w:eastAsia="Times New Roman" w:hAnsi="Times New Roman" w:cs="Times New Roman"/>
                <w:sz w:val="16"/>
                <w:szCs w:val="16"/>
              </w:rPr>
              <w:t>3</w:t>
            </w:r>
          </w:p>
          <w:p w14:paraId="2AD6A640" w14:textId="77777777" w:rsidR="003A42F4" w:rsidRPr="009F6829" w:rsidRDefault="003A42F4" w:rsidP="00DF345C">
            <w:pPr>
              <w:spacing w:after="0"/>
              <w:jc w:val="center"/>
              <w:rPr>
                <w:rFonts w:ascii="Times New Roman" w:eastAsia="Times New Roman" w:hAnsi="Times New Roman" w:cs="Times New Roman"/>
                <w:i/>
                <w:sz w:val="16"/>
                <w:szCs w:val="16"/>
              </w:rPr>
            </w:pPr>
          </w:p>
        </w:tc>
      </w:tr>
    </w:tbl>
    <w:p w14:paraId="3A253D46" w14:textId="77777777" w:rsidR="003A42F4" w:rsidRPr="00FE5337" w:rsidRDefault="003A42F4" w:rsidP="003A42F4">
      <w:pPr>
        <w:spacing w:after="0"/>
        <w:ind w:left="990"/>
        <w:rPr>
          <w:rFonts w:ascii="Times New Roman" w:eastAsia="Times New Roman" w:hAnsi="Times New Roman" w:cs="Times New Roman"/>
          <w:sz w:val="16"/>
          <w:szCs w:val="18"/>
        </w:rPr>
      </w:pPr>
      <w:r w:rsidRPr="00FE5337">
        <w:rPr>
          <w:rFonts w:ascii="Times New Roman" w:eastAsia="Times New Roman" w:hAnsi="Times New Roman" w:cs="Times New Roman"/>
          <w:sz w:val="16"/>
          <w:szCs w:val="18"/>
        </w:rPr>
        <w:t xml:space="preserve">** This Plan of Study Assumes that the </w:t>
      </w:r>
      <w:r w:rsidRPr="00FE5337">
        <w:rPr>
          <w:rFonts w:ascii="Times New Roman" w:eastAsia="Times New Roman" w:hAnsi="Times New Roman" w:cs="Times New Roman"/>
          <w:b/>
          <w:sz w:val="16"/>
          <w:szCs w:val="18"/>
        </w:rPr>
        <w:t>foreign language</w:t>
      </w:r>
      <w:r w:rsidRPr="00FE5337">
        <w:rPr>
          <w:rFonts w:ascii="Times New Roman" w:eastAsia="Times New Roman" w:hAnsi="Times New Roman" w:cs="Times New Roman"/>
          <w:sz w:val="16"/>
          <w:szCs w:val="18"/>
        </w:rPr>
        <w:t xml:space="preserve"> is completed before admission to the university. If needed, a student may take these as electives.</w:t>
      </w:r>
    </w:p>
    <w:p w14:paraId="41AC6BBD" w14:textId="77777777" w:rsidR="003A42F4" w:rsidRPr="00FE5337" w:rsidRDefault="003A42F4" w:rsidP="003A42F4">
      <w:pPr>
        <w:spacing w:after="0"/>
        <w:ind w:left="990"/>
        <w:rPr>
          <w:rFonts w:ascii="Times New Roman" w:eastAsia="Times New Roman" w:hAnsi="Times New Roman" w:cs="Times New Roman"/>
          <w:sz w:val="16"/>
          <w:szCs w:val="18"/>
        </w:rPr>
      </w:pPr>
      <w:r w:rsidRPr="00FE5337">
        <w:rPr>
          <w:rFonts w:ascii="Times New Roman" w:eastAsia="Times New Roman" w:hAnsi="Times New Roman" w:cs="Times New Roman"/>
          <w:b/>
          <w:sz w:val="16"/>
          <w:szCs w:val="18"/>
        </w:rPr>
        <w:t>Bolded courses</w:t>
      </w:r>
      <w:r w:rsidRPr="00FE5337">
        <w:rPr>
          <w:rFonts w:ascii="Times New Roman" w:eastAsia="Times New Roman" w:hAnsi="Times New Roman" w:cs="Times New Roman"/>
          <w:sz w:val="16"/>
          <w:szCs w:val="18"/>
        </w:rPr>
        <w:t xml:space="preserve"> are required for a B.S. in Nutritional Sciences and </w:t>
      </w:r>
      <w:r>
        <w:rPr>
          <w:rFonts w:ascii="Times New Roman" w:eastAsia="Times New Roman" w:hAnsi="Times New Roman" w:cs="Times New Roman"/>
          <w:sz w:val="16"/>
          <w:szCs w:val="18"/>
        </w:rPr>
        <w:t>a minor in Food Science</w:t>
      </w:r>
    </w:p>
    <w:p w14:paraId="0EAE0C2D" w14:textId="77777777" w:rsidR="003A42F4" w:rsidRDefault="003A42F4" w:rsidP="003A42F4">
      <w:pPr>
        <w:spacing w:after="0"/>
        <w:ind w:left="990"/>
        <w:rPr>
          <w:rFonts w:ascii="Times New Roman" w:eastAsia="Times New Roman" w:hAnsi="Times New Roman" w:cs="Times New Roman"/>
          <w:sz w:val="16"/>
          <w:szCs w:val="18"/>
        </w:rPr>
      </w:pPr>
      <w:r w:rsidRPr="00FE5337">
        <w:rPr>
          <w:rFonts w:ascii="Times New Roman" w:eastAsia="Times New Roman" w:hAnsi="Times New Roman" w:cs="Times New Roman"/>
          <w:sz w:val="16"/>
          <w:szCs w:val="18"/>
        </w:rPr>
        <w:t>♦ General Education Requirements of the University of Connecticut</w:t>
      </w:r>
    </w:p>
    <w:p w14:paraId="4615DE02" w14:textId="77777777" w:rsidR="003A42F4" w:rsidRPr="00071A8B" w:rsidRDefault="003A42F4" w:rsidP="003A42F4">
      <w:pPr>
        <w:spacing w:after="0"/>
        <w:ind w:left="990"/>
        <w:rPr>
          <w:rFonts w:ascii="Times New Roman" w:eastAsia="Times New Roman" w:hAnsi="Times New Roman" w:cs="Times New Roman"/>
          <w:sz w:val="16"/>
          <w:szCs w:val="16"/>
        </w:rPr>
      </w:pPr>
      <w:r w:rsidRPr="009F7D26">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9F7D26">
        <w:rPr>
          <w:rFonts w:ascii="Times New Roman" w:hAnsi="Times New Roman" w:cs="Times New Roman"/>
          <w:color w:val="333333"/>
          <w:sz w:val="16"/>
          <w:szCs w:val="16"/>
          <w:shd w:val="clear" w:color="auto" w:fill="FFFFFF"/>
        </w:rPr>
        <w:t>The University's new Environmental Literacy general education re</w:t>
      </w:r>
      <w:r>
        <w:rPr>
          <w:rFonts w:ascii="Times New Roman" w:hAnsi="Times New Roman" w:cs="Times New Roman"/>
          <w:color w:val="333333"/>
          <w:sz w:val="16"/>
          <w:szCs w:val="16"/>
          <w:shd w:val="clear" w:color="auto" w:fill="FFFFFF"/>
        </w:rPr>
        <w:t>quirement took effect May 2019</w:t>
      </w:r>
      <w:r w:rsidRPr="009F7D26">
        <w:rPr>
          <w:rFonts w:ascii="Times New Roman" w:hAnsi="Times New Roman" w:cs="Times New Roman"/>
          <w:color w:val="333333"/>
          <w:sz w:val="16"/>
          <w:szCs w:val="16"/>
          <w:shd w:val="clear" w:color="auto" w:fill="FFFFFF"/>
        </w:rPr>
        <w:t>. All students with a catalog year of 2019-20 or later will be required to fulfill this requirement.</w:t>
      </w:r>
    </w:p>
    <w:p w14:paraId="4FF2CD64" w14:textId="77777777" w:rsidR="003A42F4" w:rsidRPr="00FE5337" w:rsidRDefault="003A42F4" w:rsidP="003A42F4">
      <w:pPr>
        <w:spacing w:after="0"/>
        <w:ind w:left="990"/>
        <w:rPr>
          <w:rFonts w:ascii="Times New Roman" w:eastAsia="Times New Roman" w:hAnsi="Times New Roman" w:cs="Times New Roman"/>
          <w:sz w:val="16"/>
          <w:szCs w:val="18"/>
        </w:rPr>
      </w:pPr>
      <w:r w:rsidRPr="00FE5337">
        <w:rPr>
          <w:rFonts w:ascii="Times New Roman" w:eastAsia="Times New Roman" w:hAnsi="Times New Roman" w:cs="Times New Roman"/>
          <w:sz w:val="16"/>
          <w:szCs w:val="18"/>
        </w:rPr>
        <w:lastRenderedPageBreak/>
        <w:t>+ See “Approved Course Substitutes”</w:t>
      </w:r>
    </w:p>
    <w:p w14:paraId="30BE46ED" w14:textId="77777777" w:rsidR="003A42F4" w:rsidRPr="00FE5337" w:rsidRDefault="003A42F4" w:rsidP="003A42F4">
      <w:pPr>
        <w:spacing w:after="0"/>
        <w:ind w:left="990"/>
        <w:rPr>
          <w:rFonts w:ascii="Times New Roman" w:eastAsia="Times New Roman" w:hAnsi="Times New Roman" w:cs="Times New Roman"/>
          <w:sz w:val="16"/>
          <w:szCs w:val="18"/>
        </w:rPr>
      </w:pPr>
      <w:r w:rsidRPr="00FE5337">
        <w:rPr>
          <w:rFonts w:ascii="Times New Roman" w:eastAsia="Times New Roman" w:hAnsi="Times New Roman" w:cs="Times New Roman"/>
          <w:sz w:val="16"/>
          <w:szCs w:val="18"/>
        </w:rPr>
        <w:t>Students pursuing other professional programs need to inform their advisor so their plan of study can be adjusted</w:t>
      </w:r>
    </w:p>
    <w:p w14:paraId="3F4D1F18" w14:textId="77777777" w:rsidR="00B2664E" w:rsidRPr="00FE5337" w:rsidRDefault="00B2664E" w:rsidP="00B2664E">
      <w:pPr>
        <w:spacing w:after="0"/>
        <w:jc w:val="center"/>
        <w:rPr>
          <w:rFonts w:ascii="Times New Roman" w:eastAsia="Times New Roman" w:hAnsi="Times New Roman" w:cs="Times New Roman"/>
          <w:sz w:val="18"/>
          <w:szCs w:val="20"/>
        </w:rPr>
      </w:pPr>
      <w:r w:rsidRPr="00FE5337">
        <w:rPr>
          <w:rFonts w:ascii="Times New Roman" w:eastAsia="Times New Roman" w:hAnsi="Times New Roman" w:cs="Times New Roman"/>
          <w:b/>
          <w:sz w:val="18"/>
          <w:szCs w:val="20"/>
        </w:rPr>
        <w:t>B.S. in Nutritional Sc</w:t>
      </w:r>
      <w:r>
        <w:rPr>
          <w:rFonts w:ascii="Times New Roman" w:eastAsia="Times New Roman" w:hAnsi="Times New Roman" w:cs="Times New Roman"/>
          <w:b/>
          <w:sz w:val="18"/>
          <w:szCs w:val="20"/>
        </w:rPr>
        <w:t xml:space="preserve">iences: </w:t>
      </w:r>
      <w:r w:rsidRPr="000740B0">
        <w:rPr>
          <w:rFonts w:ascii="Times New Roman" w:eastAsia="Times New Roman" w:hAnsi="Times New Roman" w:cs="Times New Roman"/>
          <w:b/>
          <w:caps/>
          <w:sz w:val="18"/>
          <w:szCs w:val="20"/>
        </w:rPr>
        <w:t>Pre-Medical Profession</w:t>
      </w:r>
    </w:p>
    <w:p w14:paraId="0CAEA36E" w14:textId="77777777" w:rsidR="00B2664E" w:rsidRPr="00FE5337" w:rsidRDefault="00B2664E" w:rsidP="00B2664E">
      <w:pPr>
        <w:spacing w:after="0"/>
        <w:jc w:val="center"/>
        <w:rPr>
          <w:rFonts w:ascii="Times New Roman" w:eastAsia="Times New Roman" w:hAnsi="Times New Roman" w:cs="Times New Roman"/>
          <w:sz w:val="18"/>
          <w:szCs w:val="20"/>
        </w:rPr>
      </w:pPr>
      <w:r w:rsidRPr="00FE5337">
        <w:rPr>
          <w:rFonts w:ascii="Times New Roman" w:eastAsia="Times New Roman" w:hAnsi="Times New Roman" w:cs="Times New Roman"/>
          <w:sz w:val="18"/>
          <w:szCs w:val="20"/>
        </w:rPr>
        <w:t>Recommended Course Sequence (students are required to meet with their advisor)</w:t>
      </w:r>
    </w:p>
    <w:p w14:paraId="22C05FEC" w14:textId="77777777" w:rsidR="00B2664E" w:rsidRPr="00FE5337" w:rsidRDefault="00B2664E" w:rsidP="00B2664E">
      <w:pPr>
        <w:spacing w:after="0"/>
        <w:jc w:val="center"/>
        <w:rPr>
          <w:rFonts w:ascii="Times New Roman" w:eastAsia="Times New Roman" w:hAnsi="Times New Roman" w:cs="Times New Roman"/>
          <w:sz w:val="18"/>
          <w:szCs w:val="20"/>
        </w:rPr>
      </w:pPr>
      <w:r w:rsidRPr="00FE5337">
        <w:rPr>
          <w:rFonts w:ascii="Times New Roman" w:eastAsia="Times New Roman" w:hAnsi="Times New Roman" w:cs="Times New Roman"/>
          <w:sz w:val="18"/>
          <w:szCs w:val="20"/>
        </w:rPr>
        <w:t>Minimum 120 credits required for graduation by the University</w:t>
      </w:r>
    </w:p>
    <w:tbl>
      <w:tblPr>
        <w:tblW w:w="11123"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5"/>
        <w:gridCol w:w="3757"/>
        <w:gridCol w:w="726"/>
        <w:gridCol w:w="1597"/>
        <w:gridCol w:w="2592"/>
        <w:gridCol w:w="726"/>
      </w:tblGrid>
      <w:tr w:rsidR="00B2664E" w14:paraId="39016049" w14:textId="77777777" w:rsidTr="00DF345C">
        <w:trPr>
          <w:trHeight w:val="78"/>
        </w:trPr>
        <w:tc>
          <w:tcPr>
            <w:tcW w:w="0" w:type="auto"/>
          </w:tcPr>
          <w:p w14:paraId="492C939C"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4E27AE53"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0" w:type="auto"/>
          </w:tcPr>
          <w:p w14:paraId="63577A25"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2DF5CF09"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4A144DD5"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FRESHMAN</w:t>
            </w:r>
          </w:p>
        </w:tc>
        <w:tc>
          <w:tcPr>
            <w:tcW w:w="0" w:type="auto"/>
          </w:tcPr>
          <w:p w14:paraId="07FABBC0"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B2664E" w14:paraId="20C457FA" w14:textId="77777777" w:rsidTr="00DF345C">
        <w:trPr>
          <w:trHeight w:val="492"/>
        </w:trPr>
        <w:tc>
          <w:tcPr>
            <w:tcW w:w="1725" w:type="dxa"/>
          </w:tcPr>
          <w:p w14:paraId="04D7987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CHEM 1127Q</w:t>
            </w:r>
          </w:p>
          <w:p w14:paraId="5E005C00"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ENGL 1007</w:t>
            </w:r>
          </w:p>
          <w:p w14:paraId="4ED65F3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1165</w:t>
            </w:r>
          </w:p>
          <w:p w14:paraId="11108EF0"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BIOL 1107</w:t>
            </w:r>
            <w:r>
              <w:rPr>
                <w:rFonts w:ascii="Times New Roman" w:eastAsia="Times New Roman" w:hAnsi="Times New Roman" w:cs="Times New Roman"/>
                <w:sz w:val="16"/>
                <w:szCs w:val="16"/>
              </w:rPr>
              <w:t xml:space="preserve"> (or 1108)</w:t>
            </w:r>
          </w:p>
          <w:p w14:paraId="4348569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UNIV 1810</w:t>
            </w:r>
          </w:p>
        </w:tc>
        <w:tc>
          <w:tcPr>
            <w:tcW w:w="3757" w:type="dxa"/>
          </w:tcPr>
          <w:p w14:paraId="492FC58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General Chemistry I</w:t>
            </w:r>
          </w:p>
          <w:p w14:paraId="48BA065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Seminar </w:t>
            </w:r>
            <w:proofErr w:type="gramStart"/>
            <w:r>
              <w:rPr>
                <w:rFonts w:ascii="Times New Roman" w:eastAsia="Times New Roman" w:hAnsi="Times New Roman" w:cs="Times New Roman"/>
                <w:b/>
                <w:sz w:val="16"/>
                <w:szCs w:val="16"/>
              </w:rPr>
              <w:t>in</w:t>
            </w:r>
            <w:proofErr w:type="gramEnd"/>
            <w:r>
              <w:rPr>
                <w:rFonts w:ascii="Times New Roman" w:eastAsia="Times New Roman" w:hAnsi="Times New Roman" w:cs="Times New Roman"/>
                <w:b/>
                <w:sz w:val="16"/>
                <w:szCs w:val="16"/>
              </w:rPr>
              <w:t xml:space="preserve"> Writing</w:t>
            </w:r>
          </w:p>
          <w:p w14:paraId="23911A5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Fundamentals of Nutrition</w:t>
            </w:r>
          </w:p>
          <w:p w14:paraId="10ABFE9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Principles of Biology</w:t>
            </w:r>
          </w:p>
          <w:p w14:paraId="31533DFA"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Learning Community Seminar: Nutritional Sciences </w:t>
            </w:r>
          </w:p>
        </w:tc>
        <w:tc>
          <w:tcPr>
            <w:tcW w:w="0" w:type="auto"/>
          </w:tcPr>
          <w:p w14:paraId="617D661A"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2C2DBD3"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877E21B"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1A29DEFB"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535C0D5D"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0" w:type="auto"/>
          </w:tcPr>
          <w:p w14:paraId="0D797BE2"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CHEM 1128Q</w:t>
            </w:r>
          </w:p>
          <w:p w14:paraId="0892517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NUSC 1167</w:t>
            </w:r>
          </w:p>
          <w:p w14:paraId="704B025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STAT 1100Q</w:t>
            </w:r>
          </w:p>
          <w:p w14:paraId="08A5967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BIOL 1108 (or </w:t>
            </w:r>
            <w:r>
              <w:rPr>
                <w:rFonts w:ascii="Times New Roman" w:eastAsia="Times New Roman" w:hAnsi="Times New Roman" w:cs="Times New Roman"/>
                <w:b/>
                <w:sz w:val="16"/>
                <w:szCs w:val="16"/>
              </w:rPr>
              <w:t>1107</w:t>
            </w:r>
            <w:r>
              <w:rPr>
                <w:rFonts w:ascii="Times New Roman" w:eastAsia="Times New Roman" w:hAnsi="Times New Roman" w:cs="Times New Roman"/>
                <w:sz w:val="16"/>
                <w:szCs w:val="16"/>
              </w:rPr>
              <w:t>)</w:t>
            </w:r>
          </w:p>
          <w:p w14:paraId="538A9C43"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07999D4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General Chemistry II</w:t>
            </w:r>
          </w:p>
          <w:p w14:paraId="2B340FC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Culture and Society</w:t>
            </w:r>
          </w:p>
          <w:p w14:paraId="074D19D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Elementary Statistics</w:t>
            </w:r>
          </w:p>
          <w:p w14:paraId="33E5CFF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Principles of Biology</w:t>
            </w:r>
          </w:p>
        </w:tc>
        <w:tc>
          <w:tcPr>
            <w:tcW w:w="0" w:type="auto"/>
          </w:tcPr>
          <w:p w14:paraId="1268BFD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5793F437"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20CD7C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1BE68B9"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B2664E" w14:paraId="6B2E7B52" w14:textId="77777777" w:rsidTr="00DF345C">
        <w:trPr>
          <w:trHeight w:val="157"/>
        </w:trPr>
        <w:tc>
          <w:tcPr>
            <w:tcW w:w="0" w:type="auto"/>
          </w:tcPr>
          <w:p w14:paraId="276FD25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07E4EFC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0" w:type="auto"/>
          </w:tcPr>
          <w:p w14:paraId="74CF8A85"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5901F95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3BC8581A"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SOPHOMORE</w:t>
            </w:r>
          </w:p>
        </w:tc>
        <w:tc>
          <w:tcPr>
            <w:tcW w:w="0" w:type="auto"/>
          </w:tcPr>
          <w:p w14:paraId="0FE8A5D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B2664E" w14:paraId="6FFA855A" w14:textId="77777777" w:rsidTr="00DF345C">
        <w:trPr>
          <w:trHeight w:val="1241"/>
        </w:trPr>
        <w:tc>
          <w:tcPr>
            <w:tcW w:w="0" w:type="auto"/>
          </w:tcPr>
          <w:p w14:paraId="713DF9AA"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CHEM 2443</w:t>
            </w:r>
          </w:p>
          <w:p w14:paraId="719FD8C7"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2200</w:t>
            </w:r>
          </w:p>
          <w:p w14:paraId="1C4C4B6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MATH 1131Q</w:t>
            </w:r>
          </w:p>
          <w:p w14:paraId="35F53A55" w14:textId="77777777" w:rsidR="00B2664E" w:rsidRDefault="00B2664E"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 W Course</w:t>
            </w:r>
          </w:p>
          <w:p w14:paraId="1BCBA42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♦Content Area 4</w:t>
            </w:r>
          </w:p>
          <w:p w14:paraId="6E651467"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36CCA203"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63702AD3"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 and Human Development</w:t>
            </w:r>
          </w:p>
          <w:p w14:paraId="6127C36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Calculus I</w:t>
            </w:r>
          </w:p>
          <w:p w14:paraId="4D80560E"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4F7238CB"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BF99830"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61505E79"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3453DAB"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25BB0AB" w14:textId="77777777" w:rsidR="00B2664E" w:rsidRDefault="00B2664E" w:rsidP="00DF345C">
            <w:pPr>
              <w:spacing w:after="0"/>
              <w:jc w:val="center"/>
              <w:rPr>
                <w:rFonts w:ascii="Times New Roman" w:eastAsia="Times New Roman" w:hAnsi="Times New Roman" w:cs="Times New Roman"/>
                <w:sz w:val="16"/>
                <w:szCs w:val="16"/>
              </w:rPr>
            </w:pPr>
          </w:p>
        </w:tc>
        <w:tc>
          <w:tcPr>
            <w:tcW w:w="0" w:type="auto"/>
          </w:tcPr>
          <w:p w14:paraId="4295915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CHEM 2444</w:t>
            </w:r>
          </w:p>
          <w:p w14:paraId="7EF6D01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MATH 1132Q</w:t>
            </w:r>
          </w:p>
          <w:p w14:paraId="5D99CF6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SOCI 1001</w:t>
            </w:r>
          </w:p>
          <w:p w14:paraId="70B5B1F3" w14:textId="77777777" w:rsidR="00B2664E" w:rsidRDefault="00B2664E" w:rsidP="00DF345C">
            <w:pPr>
              <w:spacing w:after="0"/>
              <w:rPr>
                <w:rFonts w:ascii="Times New Roman" w:eastAsia="Times New Roman" w:hAnsi="Times New Roman" w:cs="Times New Roman"/>
                <w:sz w:val="16"/>
                <w:szCs w:val="16"/>
              </w:rPr>
            </w:pPr>
            <w:r w:rsidRPr="009F1F61">
              <w:rPr>
                <w:rFonts w:ascii="Times New Roman" w:eastAsia="Times New Roman" w:hAnsi="Times New Roman" w:cs="Times New Roman"/>
                <w:sz w:val="16"/>
                <w:szCs w:val="16"/>
              </w:rPr>
              <w:t>MCB 2210</w:t>
            </w:r>
          </w:p>
          <w:p w14:paraId="05789ED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♦Content Area 1</w:t>
            </w:r>
          </w:p>
          <w:p w14:paraId="7F72060D"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545F152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Organic Chemistry</w:t>
            </w:r>
          </w:p>
          <w:p w14:paraId="5EBBAA3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Calculus II</w:t>
            </w:r>
          </w:p>
          <w:p w14:paraId="607E2ED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Intro to Sociology</w:t>
            </w:r>
          </w:p>
          <w:p w14:paraId="63D8AC2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Cell Biology</w:t>
            </w:r>
          </w:p>
        </w:tc>
        <w:tc>
          <w:tcPr>
            <w:tcW w:w="0" w:type="auto"/>
          </w:tcPr>
          <w:p w14:paraId="0A5216AA"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A3C22D8"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40117CF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79F3773A"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0C31DD11"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2664E" w14:paraId="2030E0E0" w14:textId="77777777" w:rsidTr="00DF345C">
        <w:trPr>
          <w:trHeight w:val="98"/>
        </w:trPr>
        <w:tc>
          <w:tcPr>
            <w:tcW w:w="0" w:type="auto"/>
          </w:tcPr>
          <w:p w14:paraId="78DAC607"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7BEBEFF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0" w:type="auto"/>
          </w:tcPr>
          <w:p w14:paraId="256155C2"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2223BF8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507785E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JUNIOR</w:t>
            </w:r>
          </w:p>
        </w:tc>
        <w:tc>
          <w:tcPr>
            <w:tcW w:w="0" w:type="auto"/>
          </w:tcPr>
          <w:p w14:paraId="14587298"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B2664E" w14:paraId="00377281" w14:textId="77777777" w:rsidTr="00DF345C">
        <w:trPr>
          <w:trHeight w:val="887"/>
        </w:trPr>
        <w:tc>
          <w:tcPr>
            <w:tcW w:w="0" w:type="auto"/>
          </w:tcPr>
          <w:p w14:paraId="0E2FB8EF" w14:textId="77777777" w:rsidR="00B2664E" w:rsidRDefault="00B2664E" w:rsidP="00DF345C">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PNB 2264</w:t>
            </w:r>
          </w:p>
          <w:p w14:paraId="57D66E3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CHEM 2445</w:t>
            </w:r>
          </w:p>
          <w:p w14:paraId="584EC8B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3233</w:t>
            </w:r>
          </w:p>
          <w:p w14:paraId="6177BA33"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PSYC 1100</w:t>
            </w:r>
          </w:p>
          <w:p w14:paraId="492F119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 Area 1</w:t>
            </w:r>
          </w:p>
        </w:tc>
        <w:tc>
          <w:tcPr>
            <w:tcW w:w="0" w:type="auto"/>
          </w:tcPr>
          <w:p w14:paraId="2DC1B5C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w:t>
            </w:r>
          </w:p>
          <w:p w14:paraId="7B666AE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Organic Chemistry Laboratory</w:t>
            </w:r>
          </w:p>
          <w:p w14:paraId="232100A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Comp &amp; Preparation</w:t>
            </w:r>
          </w:p>
          <w:p w14:paraId="4423F35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General Psychology I</w:t>
            </w:r>
          </w:p>
        </w:tc>
        <w:tc>
          <w:tcPr>
            <w:tcW w:w="0" w:type="auto"/>
          </w:tcPr>
          <w:p w14:paraId="323B5288"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8DA03E6"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ED455E3"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42EFBC4F"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0" w:type="auto"/>
          </w:tcPr>
          <w:p w14:paraId="0217EA2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PNB 2265</w:t>
            </w:r>
          </w:p>
          <w:p w14:paraId="6A7FCB7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3230</w:t>
            </w:r>
          </w:p>
          <w:p w14:paraId="43AE600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MCB 2000</w:t>
            </w:r>
          </w:p>
          <w:p w14:paraId="13A64FA0"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Env Literacy*</w:t>
            </w:r>
          </w:p>
        </w:tc>
        <w:tc>
          <w:tcPr>
            <w:tcW w:w="0" w:type="auto"/>
          </w:tcPr>
          <w:p w14:paraId="6E495C4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Human Anatomy &amp; Physiology II</w:t>
            </w:r>
          </w:p>
          <w:p w14:paraId="0F650D1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Community Nutrition</w:t>
            </w:r>
          </w:p>
          <w:p w14:paraId="32B51A2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Intro to Biochemistry</w:t>
            </w:r>
          </w:p>
        </w:tc>
        <w:tc>
          <w:tcPr>
            <w:tcW w:w="0" w:type="auto"/>
          </w:tcPr>
          <w:p w14:paraId="68B842D8"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7FE95705"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35BC5301"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4C90E5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B2664E" w14:paraId="06DBCE19" w14:textId="77777777" w:rsidTr="00DF345C">
        <w:trPr>
          <w:trHeight w:val="78"/>
        </w:trPr>
        <w:tc>
          <w:tcPr>
            <w:tcW w:w="0" w:type="auto"/>
          </w:tcPr>
          <w:p w14:paraId="6A306500"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5D9F9C4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0" w:type="auto"/>
          </w:tcPr>
          <w:p w14:paraId="4F3BFC08"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4B409260"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073C540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SENIOR</w:t>
            </w:r>
          </w:p>
        </w:tc>
        <w:tc>
          <w:tcPr>
            <w:tcW w:w="0" w:type="auto"/>
          </w:tcPr>
          <w:p w14:paraId="30715522"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B2664E" w14:paraId="6A816021" w14:textId="77777777" w:rsidTr="00DF345C">
        <w:trPr>
          <w:trHeight w:val="709"/>
        </w:trPr>
        <w:tc>
          <w:tcPr>
            <w:tcW w:w="0" w:type="auto"/>
          </w:tcPr>
          <w:p w14:paraId="397E594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MCB 2610</w:t>
            </w:r>
          </w:p>
          <w:p w14:paraId="3F336AC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MCB 2400 (or 2410)</w:t>
            </w:r>
          </w:p>
          <w:p w14:paraId="329455C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PHYS 1401Q</w:t>
            </w:r>
          </w:p>
          <w:p w14:paraId="7FAB3B9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NUSC 4260 </w:t>
            </w:r>
          </w:p>
        </w:tc>
        <w:tc>
          <w:tcPr>
            <w:tcW w:w="0" w:type="auto"/>
          </w:tcPr>
          <w:p w14:paraId="671AAFBA"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Microbiology</w:t>
            </w:r>
          </w:p>
          <w:p w14:paraId="05D46DA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Human Genetics </w:t>
            </w:r>
          </w:p>
          <w:p w14:paraId="4180706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General Physics w/Calculus</w:t>
            </w:r>
          </w:p>
          <w:p w14:paraId="7764B7C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Dietary Supplements and Functional Foods</w:t>
            </w:r>
          </w:p>
        </w:tc>
        <w:tc>
          <w:tcPr>
            <w:tcW w:w="0" w:type="auto"/>
          </w:tcPr>
          <w:p w14:paraId="6DEADBAD"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65FA7741"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54BDD8BF"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1230F2F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0" w:type="auto"/>
          </w:tcPr>
          <w:p w14:paraId="7AE52CC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NUSC 4236</w:t>
            </w:r>
          </w:p>
          <w:p w14:paraId="44F348E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NUSC 4237W</w:t>
            </w:r>
          </w:p>
          <w:p w14:paraId="4440766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PHYS 1402Q</w:t>
            </w:r>
          </w:p>
          <w:p w14:paraId="780AEE88"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Electives</w:t>
            </w:r>
          </w:p>
        </w:tc>
        <w:tc>
          <w:tcPr>
            <w:tcW w:w="0" w:type="auto"/>
          </w:tcPr>
          <w:p w14:paraId="566DE28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Nutritional Biochemistry and Met.</w:t>
            </w:r>
          </w:p>
          <w:p w14:paraId="5098FA8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Writing in Nutritional Sciences</w:t>
            </w:r>
          </w:p>
          <w:p w14:paraId="17D0464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General Physics w/Calculus</w:t>
            </w:r>
          </w:p>
        </w:tc>
        <w:tc>
          <w:tcPr>
            <w:tcW w:w="0" w:type="auto"/>
          </w:tcPr>
          <w:p w14:paraId="2C247925"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0E483D23"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045E202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14:paraId="2A03AFF0"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tc>
      </w:tr>
      <w:tr w:rsidR="00B2664E" w14:paraId="60FE51A6" w14:textId="77777777" w:rsidTr="00DF345C">
        <w:trPr>
          <w:trHeight w:val="59"/>
        </w:trPr>
        <w:tc>
          <w:tcPr>
            <w:tcW w:w="0" w:type="auto"/>
          </w:tcPr>
          <w:p w14:paraId="0051B8F2"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5A30BF0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Experiential Learning Electives</w:t>
            </w:r>
          </w:p>
        </w:tc>
        <w:tc>
          <w:tcPr>
            <w:tcW w:w="0" w:type="auto"/>
          </w:tcPr>
          <w:p w14:paraId="1B1E5D32"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c>
          <w:tcPr>
            <w:tcW w:w="0" w:type="auto"/>
          </w:tcPr>
          <w:p w14:paraId="76EA189C"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0DBF038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Experiential Learning Electives</w:t>
            </w:r>
          </w:p>
        </w:tc>
        <w:tc>
          <w:tcPr>
            <w:tcW w:w="0" w:type="auto"/>
          </w:tcPr>
          <w:p w14:paraId="73F6E00D"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Credits</w:t>
            </w:r>
          </w:p>
        </w:tc>
      </w:tr>
      <w:tr w:rsidR="00B2664E" w14:paraId="190A93D4" w14:textId="77777777" w:rsidTr="00DF345C">
        <w:trPr>
          <w:trHeight w:val="863"/>
        </w:trPr>
        <w:tc>
          <w:tcPr>
            <w:tcW w:w="0" w:type="auto"/>
          </w:tcPr>
          <w:p w14:paraId="178F421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3180</w:t>
            </w:r>
          </w:p>
          <w:p w14:paraId="6DE8598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3823</w:t>
            </w:r>
          </w:p>
          <w:p w14:paraId="05C0829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4299</w:t>
            </w:r>
          </w:p>
          <w:p w14:paraId="455DB06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3291</w:t>
            </w:r>
          </w:p>
        </w:tc>
        <w:tc>
          <w:tcPr>
            <w:tcW w:w="0" w:type="auto"/>
          </w:tcPr>
          <w:p w14:paraId="3644E39D"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0BDCDE7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334F72A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09EED22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0" w:type="auto"/>
          </w:tcPr>
          <w:p w14:paraId="2A0004D2"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5DC5B50B"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04BF4F26"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3A4C2AB7"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c>
          <w:tcPr>
            <w:tcW w:w="0" w:type="auto"/>
          </w:tcPr>
          <w:p w14:paraId="170F740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3180</w:t>
            </w:r>
          </w:p>
          <w:p w14:paraId="46E28682"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3823</w:t>
            </w:r>
          </w:p>
          <w:p w14:paraId="7B4F06E2"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4299</w:t>
            </w:r>
          </w:p>
          <w:p w14:paraId="21C80E4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NUSC 3291</w:t>
            </w:r>
          </w:p>
        </w:tc>
        <w:tc>
          <w:tcPr>
            <w:tcW w:w="0" w:type="auto"/>
          </w:tcPr>
          <w:p w14:paraId="12D79AB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Community Nutrition</w:t>
            </w:r>
          </w:p>
          <w:p w14:paraId="74576D24"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Exp in Medical Nutritional Therapy</w:t>
            </w:r>
          </w:p>
          <w:p w14:paraId="5902F849"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Independent Study</w:t>
            </w:r>
          </w:p>
          <w:p w14:paraId="61FBEC3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i/>
                <w:sz w:val="16"/>
                <w:szCs w:val="16"/>
              </w:rPr>
              <w:t>Nutritional Sciences Internship</w:t>
            </w:r>
          </w:p>
        </w:tc>
        <w:tc>
          <w:tcPr>
            <w:tcW w:w="0" w:type="auto"/>
          </w:tcPr>
          <w:p w14:paraId="18A32407"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45A9CCAD"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1E1DE22A"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w:t>
            </w:r>
          </w:p>
          <w:p w14:paraId="7B7A2C83"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B2664E" w14:paraId="0E056D99" w14:textId="77777777" w:rsidTr="00DF345C">
        <w:trPr>
          <w:trHeight w:val="143"/>
        </w:trPr>
        <w:tc>
          <w:tcPr>
            <w:tcW w:w="0" w:type="auto"/>
          </w:tcPr>
          <w:p w14:paraId="45D5F7C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Fall Semester</w:t>
            </w:r>
          </w:p>
        </w:tc>
        <w:tc>
          <w:tcPr>
            <w:tcW w:w="0" w:type="auto"/>
          </w:tcPr>
          <w:p w14:paraId="3C8F0C8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NUSC </w:t>
            </w:r>
            <w:r w:rsidRPr="00D53BD0">
              <w:rPr>
                <w:rFonts w:ascii="Times New Roman" w:eastAsia="Times New Roman" w:hAnsi="Times New Roman" w:cs="Times New Roman"/>
                <w:b/>
                <w:sz w:val="16"/>
                <w:szCs w:val="16"/>
              </w:rPr>
              <w:t>Electives</w:t>
            </w:r>
          </w:p>
        </w:tc>
        <w:tc>
          <w:tcPr>
            <w:tcW w:w="0" w:type="auto"/>
          </w:tcPr>
          <w:p w14:paraId="56E11161" w14:textId="77777777" w:rsidR="00B2664E" w:rsidRDefault="00B2664E" w:rsidP="00DF345C">
            <w:pPr>
              <w:spacing w:after="0"/>
              <w:jc w:val="center"/>
              <w:rPr>
                <w:rFonts w:ascii="Times New Roman" w:eastAsia="Times New Roman" w:hAnsi="Times New Roman" w:cs="Times New Roman"/>
                <w:sz w:val="16"/>
                <w:szCs w:val="16"/>
              </w:rPr>
            </w:pPr>
          </w:p>
        </w:tc>
        <w:tc>
          <w:tcPr>
            <w:tcW w:w="0" w:type="auto"/>
          </w:tcPr>
          <w:p w14:paraId="13648AC3"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Spring Semester</w:t>
            </w:r>
          </w:p>
        </w:tc>
        <w:tc>
          <w:tcPr>
            <w:tcW w:w="0" w:type="auto"/>
          </w:tcPr>
          <w:p w14:paraId="132C0A1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NUSC </w:t>
            </w:r>
            <w:r w:rsidRPr="00D53BD0">
              <w:rPr>
                <w:rFonts w:ascii="Times New Roman" w:eastAsia="Times New Roman" w:hAnsi="Times New Roman" w:cs="Times New Roman"/>
                <w:b/>
                <w:sz w:val="16"/>
                <w:szCs w:val="16"/>
              </w:rPr>
              <w:t>Electives</w:t>
            </w:r>
          </w:p>
        </w:tc>
        <w:tc>
          <w:tcPr>
            <w:tcW w:w="0" w:type="auto"/>
          </w:tcPr>
          <w:p w14:paraId="1B8D1258" w14:textId="77777777" w:rsidR="00B2664E" w:rsidRDefault="00B2664E" w:rsidP="00DF345C">
            <w:pPr>
              <w:spacing w:after="0"/>
              <w:jc w:val="center"/>
              <w:rPr>
                <w:rFonts w:ascii="Times New Roman" w:eastAsia="Times New Roman" w:hAnsi="Times New Roman" w:cs="Times New Roman"/>
                <w:sz w:val="16"/>
                <w:szCs w:val="16"/>
              </w:rPr>
            </w:pPr>
          </w:p>
        </w:tc>
      </w:tr>
      <w:tr w:rsidR="00B2664E" w14:paraId="454E2B44" w14:textId="77777777" w:rsidTr="00DF345C">
        <w:trPr>
          <w:trHeight w:val="689"/>
        </w:trPr>
        <w:tc>
          <w:tcPr>
            <w:tcW w:w="0" w:type="auto"/>
          </w:tcPr>
          <w:p w14:paraId="014A3FD5"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6D580F3B"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4250</w:t>
            </w:r>
          </w:p>
          <w:p w14:paraId="664D4101"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3CC3C19E"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1DF3659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Nutrition for Exercise and Sport</w:t>
            </w:r>
          </w:p>
          <w:p w14:paraId="1D8C302A" w14:textId="77777777" w:rsidR="00B2664E" w:rsidRDefault="00B2664E" w:rsidP="00DF345C">
            <w:pPr>
              <w:spacing w:after="0"/>
              <w:rPr>
                <w:rFonts w:ascii="Times New Roman" w:eastAsia="Times New Roman" w:hAnsi="Times New Roman" w:cs="Times New Roman"/>
                <w:sz w:val="16"/>
                <w:szCs w:val="16"/>
              </w:rPr>
            </w:pPr>
          </w:p>
        </w:tc>
        <w:tc>
          <w:tcPr>
            <w:tcW w:w="0" w:type="auto"/>
          </w:tcPr>
          <w:p w14:paraId="26206F7C"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50106D64" w14:textId="77777777" w:rsidR="00B2664E" w:rsidRDefault="00B2664E" w:rsidP="00331DB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14:paraId="2141674D" w14:textId="48F1BF6E" w:rsidR="00B2664E" w:rsidRDefault="00B2664E" w:rsidP="00DF345C">
            <w:pPr>
              <w:spacing w:after="0"/>
              <w:jc w:val="center"/>
              <w:rPr>
                <w:rFonts w:ascii="Times New Roman" w:eastAsia="Times New Roman" w:hAnsi="Times New Roman" w:cs="Times New Roman"/>
                <w:sz w:val="16"/>
                <w:szCs w:val="16"/>
              </w:rPr>
            </w:pPr>
          </w:p>
        </w:tc>
        <w:tc>
          <w:tcPr>
            <w:tcW w:w="0" w:type="auto"/>
          </w:tcPr>
          <w:p w14:paraId="6524C3D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1161</w:t>
            </w:r>
          </w:p>
          <w:p w14:paraId="65721A26"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3271</w:t>
            </w:r>
          </w:p>
          <w:p w14:paraId="6562080F"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NUSC 3272</w:t>
            </w:r>
          </w:p>
        </w:tc>
        <w:tc>
          <w:tcPr>
            <w:tcW w:w="0" w:type="auto"/>
          </w:tcPr>
          <w:p w14:paraId="7CDC02A2"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Husky Reads</w:t>
            </w:r>
          </w:p>
          <w:p w14:paraId="74AEA40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Management Laboratory</w:t>
            </w:r>
          </w:p>
          <w:p w14:paraId="6AD6B5B1" w14:textId="77777777" w:rsidR="00B2664E" w:rsidRDefault="00B2664E" w:rsidP="00DF345C">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Food Service Systems</w:t>
            </w:r>
          </w:p>
        </w:tc>
        <w:tc>
          <w:tcPr>
            <w:tcW w:w="0" w:type="auto"/>
          </w:tcPr>
          <w:p w14:paraId="4A0546E7"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p w14:paraId="45D27EE8" w14:textId="77777777" w:rsidR="00B2664E" w:rsidRDefault="00B2664E" w:rsidP="00331DB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p w14:paraId="375B5164" w14:textId="77777777" w:rsidR="00B2664E" w:rsidRDefault="00B2664E" w:rsidP="00DF345C">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bl>
    <w:p w14:paraId="62DEA38C" w14:textId="77777777" w:rsidR="00B2664E" w:rsidRDefault="00B2664E" w:rsidP="00B2664E">
      <w:pPr>
        <w:spacing w:after="0"/>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This Plan of Study Assumes that the </w:t>
      </w:r>
      <w:r>
        <w:rPr>
          <w:rFonts w:ascii="Times New Roman" w:eastAsia="Times New Roman" w:hAnsi="Times New Roman" w:cs="Times New Roman"/>
          <w:b/>
          <w:sz w:val="16"/>
          <w:szCs w:val="16"/>
        </w:rPr>
        <w:t>foreign language</w:t>
      </w:r>
      <w:r>
        <w:rPr>
          <w:rFonts w:ascii="Times New Roman" w:eastAsia="Times New Roman" w:hAnsi="Times New Roman" w:cs="Times New Roman"/>
          <w:sz w:val="16"/>
          <w:szCs w:val="16"/>
        </w:rPr>
        <w:t xml:space="preserve"> is completed before admission to the university. If needed, a student may take these as electives.</w:t>
      </w:r>
    </w:p>
    <w:p w14:paraId="12351584" w14:textId="77777777" w:rsidR="00B2664E" w:rsidRDefault="00B2664E" w:rsidP="00B2664E">
      <w:pPr>
        <w:spacing w:after="0"/>
        <w:ind w:left="360"/>
        <w:rPr>
          <w:rFonts w:ascii="Times New Roman" w:eastAsia="Times New Roman" w:hAnsi="Times New Roman" w:cs="Times New Roman"/>
          <w:sz w:val="16"/>
          <w:szCs w:val="16"/>
        </w:rPr>
      </w:pPr>
      <w:r>
        <w:rPr>
          <w:rFonts w:ascii="Times New Roman" w:eastAsia="Times New Roman" w:hAnsi="Times New Roman" w:cs="Times New Roman"/>
          <w:b/>
          <w:sz w:val="16"/>
          <w:szCs w:val="16"/>
        </w:rPr>
        <w:t>Bolded courses</w:t>
      </w:r>
      <w:r>
        <w:rPr>
          <w:rFonts w:ascii="Times New Roman" w:eastAsia="Times New Roman" w:hAnsi="Times New Roman" w:cs="Times New Roman"/>
          <w:sz w:val="16"/>
          <w:szCs w:val="16"/>
        </w:rPr>
        <w:t xml:space="preserve"> are required for a B.S. in Nutritional Sciences</w:t>
      </w:r>
    </w:p>
    <w:p w14:paraId="198732C3" w14:textId="77777777" w:rsidR="00B2664E" w:rsidRDefault="00B2664E" w:rsidP="00B2664E">
      <w:pPr>
        <w:spacing w:after="0"/>
        <w:ind w:left="360"/>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General Education Requirements of the University of Connecticut</w:t>
      </w:r>
    </w:p>
    <w:p w14:paraId="72B31317" w14:textId="77777777" w:rsidR="00B2664E" w:rsidRDefault="00B2664E" w:rsidP="00B2664E">
      <w:pPr>
        <w:spacing w:after="0"/>
        <w:ind w:left="360"/>
        <w:rPr>
          <w:rFonts w:ascii="Times New Roman" w:eastAsia="Times New Roman" w:hAnsi="Times New Roman" w:cs="Times New Roman"/>
          <w:sz w:val="16"/>
          <w:szCs w:val="16"/>
        </w:rPr>
      </w:pPr>
      <w:r w:rsidRPr="009F7D26">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9F7D26">
        <w:rPr>
          <w:rFonts w:ascii="Times New Roman" w:hAnsi="Times New Roman" w:cs="Times New Roman"/>
          <w:color w:val="333333"/>
          <w:sz w:val="16"/>
          <w:szCs w:val="16"/>
          <w:shd w:val="clear" w:color="auto" w:fill="FFFFFF"/>
        </w:rPr>
        <w:t>The University's new Environmental Literacy general education re</w:t>
      </w:r>
      <w:r>
        <w:rPr>
          <w:rFonts w:ascii="Times New Roman" w:hAnsi="Times New Roman" w:cs="Times New Roman"/>
          <w:color w:val="333333"/>
          <w:sz w:val="16"/>
          <w:szCs w:val="16"/>
          <w:shd w:val="clear" w:color="auto" w:fill="FFFFFF"/>
        </w:rPr>
        <w:t>quirement took effect May 2019</w:t>
      </w:r>
      <w:r w:rsidRPr="009F7D26">
        <w:rPr>
          <w:rFonts w:ascii="Times New Roman" w:hAnsi="Times New Roman" w:cs="Times New Roman"/>
          <w:color w:val="333333"/>
          <w:sz w:val="16"/>
          <w:szCs w:val="16"/>
          <w:shd w:val="clear" w:color="auto" w:fill="FFFFFF"/>
        </w:rPr>
        <w:t>. All students with a catalog year of 2019-20 or later will be required to fulfill this requirement.</w:t>
      </w:r>
    </w:p>
    <w:p w14:paraId="5AF058A8" w14:textId="77777777" w:rsidR="00B2664E" w:rsidRDefault="00B2664E" w:rsidP="00B2664E">
      <w:pPr>
        <w:spacing w:after="0" w:line="240" w:lineRule="auto"/>
        <w:ind w:left="360"/>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 See “Approved Course Substitutes”</w:t>
      </w:r>
    </w:p>
    <w:p w14:paraId="5186163F" w14:textId="77777777" w:rsidR="00B2664E" w:rsidRDefault="00B2664E" w:rsidP="00B2664E">
      <w:pPr>
        <w:spacing w:after="0" w:line="240" w:lineRule="auto"/>
        <w:ind w:left="360"/>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pursuing other professional programs need to inform their advisor so their plan of study can be adjusted</w:t>
      </w:r>
    </w:p>
    <w:p w14:paraId="20105A56" w14:textId="77777777" w:rsidR="00B2664E" w:rsidRDefault="00B2664E" w:rsidP="00B2664E">
      <w:pPr>
        <w:spacing w:after="0"/>
        <w:ind w:left="990"/>
        <w:rPr>
          <w:rFonts w:ascii="Times New Roman" w:eastAsia="Times New Roman" w:hAnsi="Times New Roman" w:cs="Times New Roman"/>
          <w:sz w:val="18"/>
          <w:szCs w:val="18"/>
        </w:rPr>
      </w:pPr>
    </w:p>
    <w:p w14:paraId="0DAA9344" w14:textId="09B7E5C5" w:rsidR="00454E1F" w:rsidRPr="0004729D" w:rsidRDefault="00CF4B0E" w:rsidP="0004729D">
      <w:pPr>
        <w:widowControl w:val="0"/>
        <w:spacing w:after="0"/>
      </w:pPr>
      <w:r>
        <w:br w:type="page"/>
      </w:r>
    </w:p>
    <w:p w14:paraId="63E0482E" w14:textId="77777777" w:rsidR="00D9756E" w:rsidRDefault="00D9756E">
      <w:pPr>
        <w:widowControl w:val="0"/>
        <w:spacing w:after="0"/>
        <w:rPr>
          <w:rFonts w:ascii="Times New Roman" w:eastAsia="Times New Roman" w:hAnsi="Times New Roman" w:cs="Times New Roman"/>
          <w:sz w:val="18"/>
          <w:szCs w:val="18"/>
        </w:rPr>
        <w:sectPr w:rsidR="00D9756E" w:rsidSect="00B34214">
          <w:type w:val="continuous"/>
          <w:pgSz w:w="12240" w:h="15840"/>
          <w:pgMar w:top="1440" w:right="1440" w:bottom="1440" w:left="1440" w:header="0" w:footer="720" w:gutter="0"/>
          <w:cols w:space="720"/>
        </w:sectPr>
      </w:pPr>
    </w:p>
    <w:p w14:paraId="2E3DFA8F"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Required and Optional Courses with Prerequisites</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4"/>
        <w:gridCol w:w="5001"/>
      </w:tblGrid>
      <w:tr w:rsidR="00D9756E" w14:paraId="2C4F8A7F" w14:textId="77777777" w:rsidTr="00CB4A08">
        <w:tc>
          <w:tcPr>
            <w:tcW w:w="4804" w:type="dxa"/>
          </w:tcPr>
          <w:p w14:paraId="1AC1FE5E" w14:textId="77777777" w:rsidR="00D9756E" w:rsidRDefault="00CF4B0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w:t>
            </w:r>
          </w:p>
        </w:tc>
        <w:tc>
          <w:tcPr>
            <w:tcW w:w="5001" w:type="dxa"/>
          </w:tcPr>
          <w:p w14:paraId="1F481B64" w14:textId="77777777" w:rsidR="00D9756E" w:rsidRDefault="00CF4B0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w:t>
            </w:r>
          </w:p>
        </w:tc>
      </w:tr>
      <w:tr w:rsidR="00D9756E" w14:paraId="7D168541" w14:textId="77777777" w:rsidTr="00CB4A08">
        <w:tc>
          <w:tcPr>
            <w:tcW w:w="4804" w:type="dxa"/>
          </w:tcPr>
          <w:p w14:paraId="0280E25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 4242 Counseling and Teaching for the </w:t>
            </w:r>
            <w:r>
              <w:rPr>
                <w:rFonts w:ascii="Times New Roman" w:eastAsia="Times New Roman" w:hAnsi="Times New Roman" w:cs="Times New Roman"/>
                <w:sz w:val="24"/>
                <w:szCs w:val="24"/>
              </w:rPr>
              <w:lastRenderedPageBreak/>
              <w:t>Health Professional</w:t>
            </w:r>
          </w:p>
        </w:tc>
        <w:tc>
          <w:tcPr>
            <w:tcW w:w="5001" w:type="dxa"/>
          </w:tcPr>
          <w:p w14:paraId="2577B990"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5EBF9EA2" w14:textId="77777777" w:rsidTr="00CB4A08">
        <w:tc>
          <w:tcPr>
            <w:tcW w:w="4804" w:type="dxa"/>
          </w:tcPr>
          <w:p w14:paraId="64030B71" w14:textId="77777777" w:rsidR="00D9756E" w:rsidRDefault="000A0B20">
            <w:pPr>
              <w:widowControl w:val="0"/>
              <w:tabs>
                <w:tab w:val="left" w:pos="3300"/>
                <w:tab w:val="left" w:pos="4620"/>
                <w:tab w:val="left" w:pos="7260"/>
              </w:tabs>
              <w:spacing w:before="33" w:after="0" w:line="268" w:lineRule="auto"/>
              <w:ind w:right="2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 </w:t>
            </w:r>
            <w:r w:rsidR="00D2582F">
              <w:rPr>
                <w:rFonts w:ascii="Times New Roman" w:eastAsia="Times New Roman" w:hAnsi="Times New Roman" w:cs="Times New Roman"/>
                <w:sz w:val="24"/>
                <w:szCs w:val="24"/>
              </w:rPr>
              <w:t xml:space="preserve">4244 </w:t>
            </w:r>
            <w:r w:rsidR="00CF4B0E">
              <w:rPr>
                <w:rFonts w:ascii="Times New Roman" w:eastAsia="Times New Roman" w:hAnsi="Times New Roman" w:cs="Times New Roman"/>
                <w:sz w:val="24"/>
                <w:szCs w:val="24"/>
              </w:rPr>
              <w:t>Management for the Health Professional</w:t>
            </w:r>
          </w:p>
        </w:tc>
        <w:tc>
          <w:tcPr>
            <w:tcW w:w="5001" w:type="dxa"/>
          </w:tcPr>
          <w:p w14:paraId="63DADF91"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29681471" w14:textId="77777777" w:rsidTr="00CB4A08">
        <w:tc>
          <w:tcPr>
            <w:tcW w:w="4804" w:type="dxa"/>
          </w:tcPr>
          <w:p w14:paraId="7835885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ANSC 3343 Animal Food Products</w:t>
            </w:r>
          </w:p>
        </w:tc>
        <w:tc>
          <w:tcPr>
            <w:tcW w:w="5001" w:type="dxa"/>
          </w:tcPr>
          <w:p w14:paraId="38BC4321"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2BEB62D0" w14:textId="77777777" w:rsidTr="00CB4A08">
        <w:tc>
          <w:tcPr>
            <w:tcW w:w="4804" w:type="dxa"/>
          </w:tcPr>
          <w:p w14:paraId="18E5098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ANSC 4341 Food Microbiology and Safety</w:t>
            </w:r>
          </w:p>
        </w:tc>
        <w:tc>
          <w:tcPr>
            <w:tcW w:w="5001" w:type="dxa"/>
          </w:tcPr>
          <w:p w14:paraId="25AAFE5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Principles of Biology</w:t>
            </w:r>
          </w:p>
        </w:tc>
      </w:tr>
      <w:tr w:rsidR="00D9756E" w14:paraId="0BDE914C" w14:textId="77777777" w:rsidTr="00CB4A08">
        <w:tc>
          <w:tcPr>
            <w:tcW w:w="4804" w:type="dxa"/>
          </w:tcPr>
          <w:p w14:paraId="003A82E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Principles of Biology</w:t>
            </w:r>
          </w:p>
        </w:tc>
        <w:tc>
          <w:tcPr>
            <w:tcW w:w="5001" w:type="dxa"/>
          </w:tcPr>
          <w:p w14:paraId="5FBDB53B"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5CB745FE" w14:textId="77777777" w:rsidTr="00CB4A08">
        <w:tc>
          <w:tcPr>
            <w:tcW w:w="4804" w:type="dxa"/>
          </w:tcPr>
          <w:p w14:paraId="7478D1F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1124Q Fundamentals of General Chemistry I</w:t>
            </w:r>
          </w:p>
        </w:tc>
        <w:tc>
          <w:tcPr>
            <w:tcW w:w="5001" w:type="dxa"/>
          </w:tcPr>
          <w:p w14:paraId="5A1B19BD"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13504F58" w14:textId="77777777" w:rsidTr="00CB4A08">
        <w:tc>
          <w:tcPr>
            <w:tcW w:w="4804" w:type="dxa"/>
          </w:tcPr>
          <w:p w14:paraId="7E051569"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1125Q Fundamentals of General Chemistry II</w:t>
            </w:r>
          </w:p>
        </w:tc>
        <w:tc>
          <w:tcPr>
            <w:tcW w:w="5001" w:type="dxa"/>
          </w:tcPr>
          <w:p w14:paraId="24134BD1"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1124Q Fundamentals of General Chemistry I</w:t>
            </w:r>
          </w:p>
        </w:tc>
      </w:tr>
      <w:tr w:rsidR="00D9756E" w14:paraId="159613DC" w14:textId="77777777" w:rsidTr="00CB4A08">
        <w:tc>
          <w:tcPr>
            <w:tcW w:w="4804" w:type="dxa"/>
          </w:tcPr>
          <w:p w14:paraId="0B00A23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2241 Organic Chemistry</w:t>
            </w:r>
          </w:p>
        </w:tc>
        <w:tc>
          <w:tcPr>
            <w:tcW w:w="5001" w:type="dxa"/>
          </w:tcPr>
          <w:p w14:paraId="325BB0C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1124Q Fundamentals of General Chemistry</w:t>
            </w:r>
            <w:r>
              <w:rPr>
                <w:rFonts w:ascii="Times New Roman" w:eastAsia="Times New Roman" w:hAnsi="Times New Roman" w:cs="Times New Roman"/>
                <w:b/>
                <w:sz w:val="24"/>
                <w:szCs w:val="24"/>
              </w:rPr>
              <w:t xml:space="preserve"> OR</w:t>
            </w:r>
            <w:r>
              <w:rPr>
                <w:rFonts w:ascii="Times New Roman" w:eastAsia="Times New Roman" w:hAnsi="Times New Roman" w:cs="Times New Roman"/>
                <w:sz w:val="24"/>
                <w:szCs w:val="24"/>
              </w:rPr>
              <w:t xml:space="preserve"> </w:t>
            </w:r>
          </w:p>
          <w:p w14:paraId="0299C73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  1127Q General Chemistry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607C6BA9"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 1137Q Enhanced General Chemistry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203B14B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1147Q Honors General Chemistry</w:t>
            </w:r>
          </w:p>
        </w:tc>
      </w:tr>
      <w:tr w:rsidR="00D9756E" w14:paraId="5978AEA0" w14:textId="77777777" w:rsidTr="00CB4A08">
        <w:tc>
          <w:tcPr>
            <w:tcW w:w="4804" w:type="dxa"/>
          </w:tcPr>
          <w:p w14:paraId="3984A9E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*KINS 4500 Physiological Systems in Human Performance</w:t>
            </w:r>
          </w:p>
        </w:tc>
        <w:tc>
          <w:tcPr>
            <w:tcW w:w="5001" w:type="dxa"/>
          </w:tcPr>
          <w:p w14:paraId="3177BC1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2264 &amp; 2265 Human Physiology and Anatomy</w:t>
            </w:r>
          </w:p>
        </w:tc>
      </w:tr>
      <w:tr w:rsidR="00D9756E" w14:paraId="2D5C760F" w14:textId="77777777" w:rsidTr="00CB4A08">
        <w:tc>
          <w:tcPr>
            <w:tcW w:w="4804" w:type="dxa"/>
          </w:tcPr>
          <w:p w14:paraId="05D0274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*KINS 4510 Mechanisms and Adaptations in Sport Exercise </w:t>
            </w:r>
          </w:p>
        </w:tc>
        <w:tc>
          <w:tcPr>
            <w:tcW w:w="5001" w:type="dxa"/>
          </w:tcPr>
          <w:p w14:paraId="1D7F07D7"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2264 &amp; 2265 Human Physiology and Anatomy</w:t>
            </w:r>
          </w:p>
        </w:tc>
      </w:tr>
      <w:tr w:rsidR="00D9756E" w14:paraId="1758C318" w14:textId="77777777" w:rsidTr="00CB4A08">
        <w:tc>
          <w:tcPr>
            <w:tcW w:w="4804" w:type="dxa"/>
          </w:tcPr>
          <w:p w14:paraId="4F29E4B5" w14:textId="0D03EEAA"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ENGL 10</w:t>
            </w:r>
            <w:r w:rsidR="008E3271">
              <w:rPr>
                <w:rFonts w:ascii="Times New Roman" w:eastAsia="Times New Roman" w:hAnsi="Times New Roman" w:cs="Times New Roman"/>
                <w:sz w:val="24"/>
                <w:szCs w:val="24"/>
              </w:rPr>
              <w:t>07</w:t>
            </w:r>
            <w:r>
              <w:rPr>
                <w:rFonts w:ascii="Times New Roman" w:eastAsia="Times New Roman" w:hAnsi="Times New Roman" w:cs="Times New Roman"/>
                <w:sz w:val="24"/>
                <w:szCs w:val="24"/>
              </w:rPr>
              <w:t xml:space="preserve"> Seminar in</w:t>
            </w:r>
            <w:r w:rsidR="008E32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Writing</w:t>
            </w:r>
          </w:p>
        </w:tc>
        <w:tc>
          <w:tcPr>
            <w:tcW w:w="5001" w:type="dxa"/>
          </w:tcPr>
          <w:p w14:paraId="1537C3A1"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340B6BB7" w14:textId="77777777" w:rsidTr="00CB4A08">
        <w:tc>
          <w:tcPr>
            <w:tcW w:w="4804" w:type="dxa"/>
          </w:tcPr>
          <w:p w14:paraId="43412DC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EPSY 3010 Educational Psychology</w:t>
            </w:r>
          </w:p>
        </w:tc>
        <w:tc>
          <w:tcPr>
            <w:tcW w:w="5001" w:type="dxa"/>
          </w:tcPr>
          <w:p w14:paraId="3685549A"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PSYC 1100 General Psychology I</w:t>
            </w:r>
          </w:p>
        </w:tc>
      </w:tr>
      <w:tr w:rsidR="00D9756E" w14:paraId="152FEDE9" w14:textId="77777777" w:rsidTr="00CB4A08">
        <w:tc>
          <w:tcPr>
            <w:tcW w:w="4804" w:type="dxa"/>
          </w:tcPr>
          <w:p w14:paraId="3530282B"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MCB 2000 Introduction to Biochemistry</w:t>
            </w:r>
          </w:p>
        </w:tc>
        <w:tc>
          <w:tcPr>
            <w:tcW w:w="5001" w:type="dxa"/>
          </w:tcPr>
          <w:p w14:paraId="1381C78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 2241 Organic Chemistry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74D11C19"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2444 Organic Chemistry</w:t>
            </w:r>
          </w:p>
        </w:tc>
      </w:tr>
      <w:tr w:rsidR="00D9756E" w14:paraId="0859965C" w14:textId="77777777" w:rsidTr="00CB4A08">
        <w:tc>
          <w:tcPr>
            <w:tcW w:w="4804" w:type="dxa"/>
          </w:tcPr>
          <w:p w14:paraId="6AC6BCD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MCB 2610 Fundamentals of Microbiology</w:t>
            </w:r>
          </w:p>
        </w:tc>
        <w:tc>
          <w:tcPr>
            <w:tcW w:w="5001" w:type="dxa"/>
          </w:tcPr>
          <w:p w14:paraId="6546681A"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 2241 Organic Chemistry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5914A70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2443 Organic Chemistry</w:t>
            </w:r>
          </w:p>
        </w:tc>
      </w:tr>
      <w:tr w:rsidR="00D9756E" w14:paraId="7C89D4BF" w14:textId="77777777" w:rsidTr="00CB4A08">
        <w:tc>
          <w:tcPr>
            <w:tcW w:w="4804" w:type="dxa"/>
          </w:tcPr>
          <w:p w14:paraId="6FEA0BD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MCB 3010 Biochemistry</w:t>
            </w:r>
          </w:p>
        </w:tc>
        <w:tc>
          <w:tcPr>
            <w:tcW w:w="5001" w:type="dxa"/>
          </w:tcPr>
          <w:p w14:paraId="00D4BE01"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2444</w:t>
            </w:r>
          </w:p>
        </w:tc>
      </w:tr>
      <w:tr w:rsidR="00D9756E" w14:paraId="4E9E0C35" w14:textId="77777777" w:rsidTr="00CB4A08">
        <w:tc>
          <w:tcPr>
            <w:tcW w:w="4804" w:type="dxa"/>
          </w:tcPr>
          <w:p w14:paraId="55B2BEC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w:t>
            </w:r>
          </w:p>
        </w:tc>
        <w:tc>
          <w:tcPr>
            <w:tcW w:w="5001" w:type="dxa"/>
          </w:tcPr>
          <w:p w14:paraId="454DA41F"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25311875" w14:textId="77777777" w:rsidTr="00CB4A08">
        <w:tc>
          <w:tcPr>
            <w:tcW w:w="4804" w:type="dxa"/>
          </w:tcPr>
          <w:p w14:paraId="20472A0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1167 Food, Culture and Society</w:t>
            </w:r>
          </w:p>
        </w:tc>
        <w:tc>
          <w:tcPr>
            <w:tcW w:w="5001" w:type="dxa"/>
          </w:tcPr>
          <w:p w14:paraId="6523B058"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31D4F793" w14:textId="77777777" w:rsidTr="00CB4A08">
        <w:tc>
          <w:tcPr>
            <w:tcW w:w="4804" w:type="dxa"/>
          </w:tcPr>
          <w:p w14:paraId="6783F6FA"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2200 Nutrition and Human Development</w:t>
            </w:r>
          </w:p>
        </w:tc>
        <w:tc>
          <w:tcPr>
            <w:tcW w:w="5001" w:type="dxa"/>
          </w:tcPr>
          <w:p w14:paraId="4CA6B0A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1165 Fundamentals of Nutrition </w:t>
            </w:r>
          </w:p>
        </w:tc>
      </w:tr>
      <w:tr w:rsidR="00D9756E" w14:paraId="63ACC523" w14:textId="77777777" w:rsidTr="00CB4A08">
        <w:tc>
          <w:tcPr>
            <w:tcW w:w="4804" w:type="dxa"/>
          </w:tcPr>
          <w:p w14:paraId="7E96D1E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3150 Medical Nutrition Therapy I</w:t>
            </w:r>
          </w:p>
        </w:tc>
        <w:tc>
          <w:tcPr>
            <w:tcW w:w="5001" w:type="dxa"/>
          </w:tcPr>
          <w:p w14:paraId="7B00AAFE"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MCB 2000 Introduction to Biochemistry; PNB 2254 &amp; 2265 Human Physiology and Anatomy; NUSC 1165 Fundamentals of Nutrition</w:t>
            </w:r>
          </w:p>
        </w:tc>
      </w:tr>
      <w:tr w:rsidR="00D9756E" w14:paraId="22C14DC9" w14:textId="77777777" w:rsidTr="00CB4A08">
        <w:tc>
          <w:tcPr>
            <w:tcW w:w="4804" w:type="dxa"/>
          </w:tcPr>
          <w:p w14:paraId="7613BB1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NUSC 3180 Experience in Community Nutrition</w:t>
            </w:r>
          </w:p>
        </w:tc>
        <w:tc>
          <w:tcPr>
            <w:tcW w:w="5001" w:type="dxa"/>
          </w:tcPr>
          <w:p w14:paraId="6DFD1FFE"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w:t>
            </w:r>
          </w:p>
        </w:tc>
      </w:tr>
      <w:tr w:rsidR="00D9756E" w14:paraId="0657C79E" w14:textId="77777777" w:rsidTr="00CB4A08">
        <w:tc>
          <w:tcPr>
            <w:tcW w:w="4804" w:type="dxa"/>
          </w:tcPr>
          <w:p w14:paraId="6CD1CAE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3230 Community Nutrition</w:t>
            </w:r>
          </w:p>
        </w:tc>
        <w:tc>
          <w:tcPr>
            <w:tcW w:w="5001" w:type="dxa"/>
          </w:tcPr>
          <w:p w14:paraId="476199D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2200 Nutrition and Human Development</w:t>
            </w:r>
          </w:p>
        </w:tc>
      </w:tr>
      <w:tr w:rsidR="00D9756E" w14:paraId="7FBF26CE" w14:textId="77777777" w:rsidTr="00CB4A08">
        <w:tc>
          <w:tcPr>
            <w:tcW w:w="4804" w:type="dxa"/>
          </w:tcPr>
          <w:p w14:paraId="7091AB3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3233 Food Composition and Preparation</w:t>
            </w:r>
          </w:p>
        </w:tc>
        <w:tc>
          <w:tcPr>
            <w:tcW w:w="5001" w:type="dxa"/>
          </w:tcPr>
          <w:p w14:paraId="1F61A337"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w:t>
            </w:r>
          </w:p>
        </w:tc>
      </w:tr>
      <w:tr w:rsidR="00D9756E" w14:paraId="03F8E71A" w14:textId="77777777" w:rsidTr="00CB4A08">
        <w:tc>
          <w:tcPr>
            <w:tcW w:w="4804" w:type="dxa"/>
          </w:tcPr>
          <w:p w14:paraId="6340A50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3234 Food Comp. and Prep. Lab</w:t>
            </w:r>
          </w:p>
        </w:tc>
        <w:tc>
          <w:tcPr>
            <w:tcW w:w="5001" w:type="dxa"/>
          </w:tcPr>
          <w:p w14:paraId="4207982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1165 Fundamentals of Nutrition; CHEM 2241 Organic Chemistry </w:t>
            </w:r>
            <w:r>
              <w:rPr>
                <w:rFonts w:ascii="Times New Roman" w:eastAsia="Times New Roman" w:hAnsi="Times New Roman" w:cs="Times New Roman"/>
                <w:b/>
                <w:sz w:val="24"/>
                <w:szCs w:val="24"/>
              </w:rPr>
              <w:t>OR</w:t>
            </w:r>
          </w:p>
          <w:p w14:paraId="3864896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CHEM 2443 Organic Chemistry</w:t>
            </w:r>
          </w:p>
        </w:tc>
      </w:tr>
      <w:tr w:rsidR="00D9756E" w14:paraId="5641BDC5" w14:textId="77777777" w:rsidTr="00CB4A08">
        <w:tc>
          <w:tcPr>
            <w:tcW w:w="4804" w:type="dxa"/>
          </w:tcPr>
          <w:p w14:paraId="7EC6956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3245 Profession of Dietetics</w:t>
            </w:r>
          </w:p>
        </w:tc>
        <w:tc>
          <w:tcPr>
            <w:tcW w:w="5001" w:type="dxa"/>
          </w:tcPr>
          <w:p w14:paraId="235D8846" w14:textId="78F2F274"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7E8565A5" w14:textId="77777777" w:rsidTr="00CB4A08">
        <w:tc>
          <w:tcPr>
            <w:tcW w:w="4804" w:type="dxa"/>
          </w:tcPr>
          <w:p w14:paraId="331A0E53"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3250 Medical Nutrition Therapy II</w:t>
            </w:r>
          </w:p>
        </w:tc>
        <w:tc>
          <w:tcPr>
            <w:tcW w:w="5001" w:type="dxa"/>
          </w:tcPr>
          <w:p w14:paraId="09A4653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DIET 3150 Medical Nutrition Therapy I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02CC9BE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3150 Medical Nutrition Therapy I</w:t>
            </w:r>
          </w:p>
        </w:tc>
      </w:tr>
      <w:tr w:rsidR="00D9756E" w14:paraId="0D16FEC6" w14:textId="77777777" w:rsidTr="00CB4A08">
        <w:tc>
          <w:tcPr>
            <w:tcW w:w="4804" w:type="dxa"/>
          </w:tcPr>
          <w:p w14:paraId="5E9979C1"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3271 Food Services Systems Management Lab/Disc.</w:t>
            </w:r>
          </w:p>
        </w:tc>
        <w:tc>
          <w:tcPr>
            <w:tcW w:w="5001" w:type="dxa"/>
          </w:tcPr>
          <w:p w14:paraId="40E0D9F9"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3234 Food Comp. and Prep. Lab</w:t>
            </w:r>
          </w:p>
        </w:tc>
      </w:tr>
      <w:tr w:rsidR="00D9756E" w14:paraId="73A166AA" w14:textId="77777777" w:rsidTr="00CB4A08">
        <w:tc>
          <w:tcPr>
            <w:tcW w:w="4804" w:type="dxa"/>
          </w:tcPr>
          <w:p w14:paraId="4638B93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3272 Food Service Systems Management I</w:t>
            </w:r>
          </w:p>
        </w:tc>
        <w:tc>
          <w:tcPr>
            <w:tcW w:w="5001" w:type="dxa"/>
          </w:tcPr>
          <w:p w14:paraId="09253651" w14:textId="77777777" w:rsidR="00D9756E" w:rsidRDefault="004B73ED">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2200 Nutrition and Human</w:t>
            </w:r>
            <w:r w:rsidR="0057481C">
              <w:rPr>
                <w:rFonts w:ascii="Times New Roman" w:eastAsia="Times New Roman" w:hAnsi="Times New Roman" w:cs="Times New Roman"/>
                <w:sz w:val="24"/>
                <w:szCs w:val="24"/>
              </w:rPr>
              <w:t xml:space="preserve"> Development</w:t>
            </w:r>
          </w:p>
        </w:tc>
      </w:tr>
      <w:tr w:rsidR="00D9756E" w14:paraId="1C326555" w14:textId="77777777" w:rsidTr="00CB4A08">
        <w:tc>
          <w:tcPr>
            <w:tcW w:w="4804" w:type="dxa"/>
          </w:tcPr>
          <w:p w14:paraId="4A2DD82E"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3291 Nutritional Sciences Internship</w:t>
            </w:r>
          </w:p>
        </w:tc>
        <w:tc>
          <w:tcPr>
            <w:tcW w:w="5001" w:type="dxa"/>
          </w:tcPr>
          <w:p w14:paraId="5BCB2AB6" w14:textId="77777777" w:rsidR="00D9756E" w:rsidRDefault="00D2582F">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1165 Fundamentals of Nutrition and </w:t>
            </w:r>
            <w:r w:rsidRPr="00D2582F">
              <w:rPr>
                <w:rFonts w:ascii="Times New Roman" w:eastAsia="Times New Roman" w:hAnsi="Times New Roman" w:cs="Times New Roman"/>
                <w:sz w:val="24"/>
                <w:szCs w:val="24"/>
              </w:rPr>
              <w:t>NUSC 2200 Nutrition and Human Development</w:t>
            </w:r>
          </w:p>
        </w:tc>
      </w:tr>
      <w:tr w:rsidR="00D9756E" w14:paraId="0D09A683" w14:textId="77777777" w:rsidTr="00CB4A08">
        <w:tc>
          <w:tcPr>
            <w:tcW w:w="4804" w:type="dxa"/>
          </w:tcPr>
          <w:p w14:paraId="54661FDB"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w:t>
            </w:r>
            <w:proofErr w:type="gramStart"/>
            <w:r>
              <w:rPr>
                <w:rFonts w:ascii="Times New Roman" w:eastAsia="Times New Roman" w:hAnsi="Times New Roman" w:cs="Times New Roman"/>
                <w:sz w:val="24"/>
                <w:szCs w:val="24"/>
              </w:rPr>
              <w:t>3782  Experience</w:t>
            </w:r>
            <w:proofErr w:type="gramEnd"/>
            <w:r>
              <w:rPr>
                <w:rFonts w:ascii="Times New Roman" w:eastAsia="Times New Roman" w:hAnsi="Times New Roman" w:cs="Times New Roman"/>
                <w:sz w:val="24"/>
                <w:szCs w:val="24"/>
              </w:rPr>
              <w:t xml:space="preserve"> in Food Service Systems Management</w:t>
            </w:r>
          </w:p>
        </w:tc>
        <w:tc>
          <w:tcPr>
            <w:tcW w:w="5001" w:type="dxa"/>
          </w:tcPr>
          <w:p w14:paraId="6CE0F451"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0D8ADA04" w14:textId="77777777" w:rsidTr="00CB4A08">
        <w:tc>
          <w:tcPr>
            <w:tcW w:w="4804" w:type="dxa"/>
          </w:tcPr>
          <w:p w14:paraId="4645B66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3823 Experience in Medical Nutrition Therapy</w:t>
            </w:r>
          </w:p>
        </w:tc>
        <w:tc>
          <w:tcPr>
            <w:tcW w:w="5001" w:type="dxa"/>
          </w:tcPr>
          <w:p w14:paraId="7B73337A"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3150 Medical Nutrition Therapy I</w:t>
            </w:r>
          </w:p>
        </w:tc>
      </w:tr>
      <w:tr w:rsidR="00D9756E" w14:paraId="6F28BCF5" w14:textId="77777777" w:rsidTr="00CB4A08">
        <w:tc>
          <w:tcPr>
            <w:tcW w:w="4804" w:type="dxa"/>
          </w:tcPr>
          <w:p w14:paraId="22DA8753" w14:textId="1823ADE6"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4236 </w:t>
            </w:r>
            <w:r w:rsidR="008E3271">
              <w:rPr>
                <w:rFonts w:ascii="Times New Roman" w:eastAsia="Times New Roman" w:hAnsi="Times New Roman" w:cs="Times New Roman"/>
                <w:sz w:val="24"/>
                <w:szCs w:val="24"/>
              </w:rPr>
              <w:t xml:space="preserve">Nutritional Biochemistry and </w:t>
            </w:r>
            <w:r>
              <w:rPr>
                <w:rFonts w:ascii="Times New Roman" w:eastAsia="Times New Roman" w:hAnsi="Times New Roman" w:cs="Times New Roman"/>
                <w:sz w:val="24"/>
                <w:szCs w:val="24"/>
              </w:rPr>
              <w:t xml:space="preserve">Metabolism </w:t>
            </w:r>
          </w:p>
        </w:tc>
        <w:tc>
          <w:tcPr>
            <w:tcW w:w="5001" w:type="dxa"/>
          </w:tcPr>
          <w:p w14:paraId="348633A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1165 Fundamentals of Nutrition; MCB 2000 Introduction to Biochemistry </w:t>
            </w:r>
            <w:r>
              <w:rPr>
                <w:rFonts w:ascii="Times New Roman" w:eastAsia="Times New Roman" w:hAnsi="Times New Roman" w:cs="Times New Roman"/>
                <w:b/>
                <w:sz w:val="24"/>
                <w:szCs w:val="24"/>
              </w:rPr>
              <w:t>OR</w:t>
            </w:r>
          </w:p>
          <w:p w14:paraId="1B783F7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 MCB 3010 Biochemistry</w:t>
            </w:r>
          </w:p>
        </w:tc>
      </w:tr>
      <w:tr w:rsidR="00D9756E" w14:paraId="53420167" w14:textId="77777777" w:rsidTr="00CB4A08">
        <w:tc>
          <w:tcPr>
            <w:tcW w:w="4804" w:type="dxa"/>
          </w:tcPr>
          <w:p w14:paraId="08E5EA5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t>NUSC 4237W Writing in Nutritional Sciences</w:t>
            </w:r>
          </w:p>
        </w:tc>
        <w:tc>
          <w:tcPr>
            <w:tcW w:w="5001" w:type="dxa"/>
          </w:tcPr>
          <w:p w14:paraId="775B84EF" w14:textId="2D4053DB" w:rsidR="008E3271" w:rsidRDefault="00CF4B0E" w:rsidP="008E3271">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ENGL 10</w:t>
            </w:r>
            <w:r w:rsidR="008E3271">
              <w:rPr>
                <w:rFonts w:ascii="Times New Roman" w:eastAsia="Times New Roman" w:hAnsi="Times New Roman" w:cs="Times New Roman"/>
                <w:sz w:val="24"/>
                <w:szCs w:val="24"/>
              </w:rPr>
              <w:t>07</w:t>
            </w:r>
            <w:r>
              <w:rPr>
                <w:rFonts w:ascii="Times New Roman" w:eastAsia="Times New Roman" w:hAnsi="Times New Roman" w:cs="Times New Roman"/>
                <w:sz w:val="24"/>
                <w:szCs w:val="24"/>
              </w:rPr>
              <w:t xml:space="preserve"> Seminar in Writing; NUSC 4236 </w:t>
            </w:r>
            <w:r w:rsidR="008E3271">
              <w:rPr>
                <w:rFonts w:ascii="Times New Roman" w:eastAsia="Times New Roman" w:hAnsi="Times New Roman" w:cs="Times New Roman"/>
                <w:sz w:val="24"/>
                <w:szCs w:val="24"/>
              </w:rPr>
              <w:t xml:space="preserve">Nutritional Biochemistry and </w:t>
            </w:r>
            <w:r>
              <w:rPr>
                <w:rFonts w:ascii="Times New Roman" w:eastAsia="Times New Roman" w:hAnsi="Times New Roman" w:cs="Times New Roman"/>
                <w:sz w:val="24"/>
                <w:szCs w:val="24"/>
              </w:rPr>
              <w:t xml:space="preserve">Metabolism </w:t>
            </w:r>
          </w:p>
          <w:p w14:paraId="7D2A1A5B" w14:textId="76977D74"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6BCF4F04" w14:textId="77777777" w:rsidTr="00CB4A08">
        <w:tc>
          <w:tcPr>
            <w:tcW w:w="4804" w:type="dxa"/>
          </w:tcPr>
          <w:p w14:paraId="263CBF6F" w14:textId="6940B014"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4250</w:t>
            </w:r>
            <w:r w:rsidR="00AB26F2">
              <w:rPr>
                <w:rFonts w:ascii="Times New Roman" w:eastAsia="Times New Roman" w:hAnsi="Times New Roman" w:cs="Times New Roman"/>
                <w:sz w:val="24"/>
                <w:szCs w:val="24"/>
              </w:rPr>
              <w:t xml:space="preserve"> Nutrition for Exercise and Sport</w:t>
            </w:r>
          </w:p>
        </w:tc>
        <w:tc>
          <w:tcPr>
            <w:tcW w:w="5001" w:type="dxa"/>
          </w:tcPr>
          <w:p w14:paraId="0388D833"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1165 Fundamentals of Nutrition; PNB 2250 Animal Physiology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33DACBF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NUSC 1165 Fundamentals of Nutrition; PNB 2265 Human Physiology and Anatomy</w:t>
            </w:r>
          </w:p>
        </w:tc>
      </w:tr>
      <w:tr w:rsidR="00D9756E" w14:paraId="325DF876" w14:textId="77777777" w:rsidTr="00CB4A08">
        <w:tc>
          <w:tcPr>
            <w:tcW w:w="4804" w:type="dxa"/>
          </w:tcPr>
          <w:p w14:paraId="0B174491"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NUSC 4272 Food Service Systems </w:t>
            </w:r>
            <w:r>
              <w:rPr>
                <w:rFonts w:ascii="Times New Roman" w:eastAsia="Times New Roman" w:hAnsi="Times New Roman" w:cs="Times New Roman"/>
                <w:sz w:val="24"/>
                <w:szCs w:val="24"/>
              </w:rPr>
              <w:lastRenderedPageBreak/>
              <w:t>Management II</w:t>
            </w:r>
          </w:p>
        </w:tc>
        <w:tc>
          <w:tcPr>
            <w:tcW w:w="5001" w:type="dxa"/>
          </w:tcPr>
          <w:p w14:paraId="16AE28C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DIET/NUSC 3272 Food Service Systems </w:t>
            </w:r>
            <w:r>
              <w:rPr>
                <w:rFonts w:ascii="Times New Roman" w:eastAsia="Times New Roman" w:hAnsi="Times New Roman" w:cs="Times New Roman"/>
                <w:sz w:val="24"/>
                <w:szCs w:val="24"/>
              </w:rPr>
              <w:lastRenderedPageBreak/>
              <w:t>Management I</w:t>
            </w:r>
          </w:p>
        </w:tc>
      </w:tr>
      <w:tr w:rsidR="00D9756E" w14:paraId="3E4F36F4" w14:textId="77777777" w:rsidTr="00CB4A08">
        <w:tc>
          <w:tcPr>
            <w:tcW w:w="4804" w:type="dxa"/>
          </w:tcPr>
          <w:p w14:paraId="5A118ED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PNB 2250 Animal Physiology </w:t>
            </w:r>
          </w:p>
        </w:tc>
        <w:tc>
          <w:tcPr>
            <w:tcW w:w="5001" w:type="dxa"/>
          </w:tcPr>
          <w:p w14:paraId="6EA2F03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 1107 Principles of Biology; BIOL 1108 Principles of Biology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w:t>
            </w:r>
          </w:p>
          <w:p w14:paraId="7BE5EA0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Principles of Biology; BIOL 1110 Introduction to Botany</w:t>
            </w:r>
          </w:p>
        </w:tc>
      </w:tr>
      <w:tr w:rsidR="00D9756E" w14:paraId="41DCE3EE" w14:textId="77777777" w:rsidTr="00CB4A08">
        <w:tc>
          <w:tcPr>
            <w:tcW w:w="4804" w:type="dxa"/>
          </w:tcPr>
          <w:p w14:paraId="7FFBFB97"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2264 Human Physiology and Anatomy</w:t>
            </w:r>
          </w:p>
        </w:tc>
        <w:tc>
          <w:tcPr>
            <w:tcW w:w="5001" w:type="dxa"/>
          </w:tcPr>
          <w:p w14:paraId="086FDF6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 1107 Principles of Biology; CHEM 1124Q Fundamentals of Chemistry I </w:t>
            </w:r>
            <w:r>
              <w:rPr>
                <w:rFonts w:ascii="Times New Roman" w:eastAsia="Times New Roman" w:hAnsi="Times New Roman" w:cs="Times New Roman"/>
                <w:b/>
                <w:sz w:val="24"/>
                <w:szCs w:val="24"/>
              </w:rPr>
              <w:t xml:space="preserve">OR </w:t>
            </w:r>
          </w:p>
          <w:p w14:paraId="46DA5ADE"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Principles of Biology; CHEM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1127Q General Chemistry</w:t>
            </w:r>
          </w:p>
        </w:tc>
      </w:tr>
      <w:tr w:rsidR="00D9756E" w14:paraId="2464779B" w14:textId="77777777" w:rsidTr="00CB4A08">
        <w:tc>
          <w:tcPr>
            <w:tcW w:w="4804" w:type="dxa"/>
          </w:tcPr>
          <w:p w14:paraId="52210B8F"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2265 Human Physiology and Anatomy</w:t>
            </w:r>
          </w:p>
        </w:tc>
        <w:tc>
          <w:tcPr>
            <w:tcW w:w="5001" w:type="dxa"/>
          </w:tcPr>
          <w:p w14:paraId="58C54E9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2264 Human Physiology and Anatomy</w:t>
            </w:r>
          </w:p>
        </w:tc>
      </w:tr>
      <w:tr w:rsidR="00D9756E" w14:paraId="5875DDFC" w14:textId="77777777" w:rsidTr="00CB4A08">
        <w:tc>
          <w:tcPr>
            <w:tcW w:w="4804" w:type="dxa"/>
          </w:tcPr>
          <w:p w14:paraId="3D4D481B" w14:textId="6B4933E2" w:rsidR="00D9756E" w:rsidRDefault="00AB26F2">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PATH</w:t>
            </w:r>
            <w:r w:rsidR="00CF4B0E">
              <w:rPr>
                <w:rFonts w:ascii="Times New Roman" w:eastAsia="Times New Roman" w:hAnsi="Times New Roman" w:cs="Times New Roman"/>
                <w:sz w:val="24"/>
                <w:szCs w:val="24"/>
              </w:rPr>
              <w:t xml:space="preserve"> 2100 Anatomy and Physiology of Animals</w:t>
            </w:r>
          </w:p>
        </w:tc>
        <w:tc>
          <w:tcPr>
            <w:tcW w:w="5001" w:type="dxa"/>
          </w:tcPr>
          <w:p w14:paraId="58D402A2"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Principles of Biology</w:t>
            </w:r>
          </w:p>
        </w:tc>
      </w:tr>
      <w:tr w:rsidR="00D9756E" w14:paraId="405591FB" w14:textId="77777777" w:rsidTr="00CB4A08">
        <w:tc>
          <w:tcPr>
            <w:tcW w:w="4804" w:type="dxa"/>
          </w:tcPr>
          <w:p w14:paraId="3CD2044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 1001 Introduction to Sociology </w:t>
            </w:r>
          </w:p>
        </w:tc>
        <w:tc>
          <w:tcPr>
            <w:tcW w:w="5001" w:type="dxa"/>
          </w:tcPr>
          <w:p w14:paraId="5FFB2209"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r w:rsidR="00D9756E" w14:paraId="628B3A53" w14:textId="77777777" w:rsidTr="00CB4A08">
        <w:tc>
          <w:tcPr>
            <w:tcW w:w="4804" w:type="dxa"/>
          </w:tcPr>
          <w:p w14:paraId="2DCE147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STAT 1100Q Elementary Concepts of Statistics</w:t>
            </w:r>
          </w:p>
        </w:tc>
        <w:tc>
          <w:tcPr>
            <w:tcW w:w="5001" w:type="dxa"/>
          </w:tcPr>
          <w:p w14:paraId="55F2E6C0"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tc>
      </w:tr>
    </w:tbl>
    <w:p w14:paraId="1249758C"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*Required only for </w:t>
      </w:r>
      <w:proofErr w:type="gramStart"/>
      <w:r>
        <w:rPr>
          <w:rFonts w:ascii="Times New Roman" w:eastAsia="Times New Roman" w:hAnsi="Times New Roman" w:cs="Times New Roman"/>
          <w:sz w:val="24"/>
          <w:szCs w:val="24"/>
        </w:rPr>
        <w:t>minor</w:t>
      </w:r>
      <w:proofErr w:type="gramEnd"/>
      <w:r>
        <w:rPr>
          <w:rFonts w:ascii="Times New Roman" w:eastAsia="Times New Roman" w:hAnsi="Times New Roman" w:cs="Times New Roman"/>
          <w:sz w:val="24"/>
          <w:szCs w:val="24"/>
        </w:rPr>
        <w:t xml:space="preserve"> in Nutrition for Exercise and Sport</w:t>
      </w:r>
    </w:p>
    <w:p w14:paraId="272F24D9" w14:textId="77777777" w:rsidR="00D9756E" w:rsidRDefault="00CF4B0E">
      <w:pPr>
        <w:pStyle w:val="Heading2"/>
        <w:rPr>
          <w:rFonts w:ascii="Times New Roman" w:eastAsia="Times New Roman" w:hAnsi="Times New Roman" w:cs="Times New Roman"/>
        </w:rPr>
      </w:pPr>
      <w:r>
        <w:br w:type="page"/>
      </w:r>
      <w:r>
        <w:rPr>
          <w:rFonts w:ascii="Times New Roman" w:eastAsia="Times New Roman" w:hAnsi="Times New Roman" w:cs="Times New Roman"/>
        </w:rPr>
        <w:lastRenderedPageBreak/>
        <w:t>Approved Course Substitutes</w:t>
      </w:r>
    </w:p>
    <w:p w14:paraId="56A55A05" w14:textId="77777777" w:rsidR="00D9756E" w:rsidRDefault="00D9756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32"/>
          <w:szCs w:val="32"/>
        </w:rPr>
      </w:pPr>
    </w:p>
    <w:tbl>
      <w:tblPr>
        <w:tblW w:w="10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4"/>
        <w:gridCol w:w="5088"/>
      </w:tblGrid>
      <w:tr w:rsidR="00D9756E" w14:paraId="1FAFC640" w14:textId="77777777">
        <w:tc>
          <w:tcPr>
            <w:tcW w:w="5374" w:type="dxa"/>
          </w:tcPr>
          <w:p w14:paraId="207B4CB5" w14:textId="77777777" w:rsidR="00D9756E" w:rsidRDefault="00CF4B0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Recommended Course</w:t>
            </w:r>
          </w:p>
        </w:tc>
        <w:tc>
          <w:tcPr>
            <w:tcW w:w="5088" w:type="dxa"/>
          </w:tcPr>
          <w:p w14:paraId="353A7BE5" w14:textId="77777777" w:rsidR="00D9756E" w:rsidRDefault="00CF4B0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Approved Substitute</w:t>
            </w:r>
          </w:p>
        </w:tc>
      </w:tr>
      <w:tr w:rsidR="00D9756E" w14:paraId="04D8083B" w14:textId="77777777">
        <w:tc>
          <w:tcPr>
            <w:tcW w:w="5374" w:type="dxa"/>
          </w:tcPr>
          <w:p w14:paraId="355558B9"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AH 4242 Counseling/Teaching</w:t>
            </w:r>
          </w:p>
        </w:tc>
        <w:tc>
          <w:tcPr>
            <w:tcW w:w="5088" w:type="dxa"/>
          </w:tcPr>
          <w:p w14:paraId="2639720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EPSY 3010 Educ. Psychology</w:t>
            </w:r>
          </w:p>
        </w:tc>
      </w:tr>
      <w:tr w:rsidR="00D9756E" w14:paraId="5DE7AA66" w14:textId="77777777">
        <w:tc>
          <w:tcPr>
            <w:tcW w:w="5374" w:type="dxa"/>
          </w:tcPr>
          <w:p w14:paraId="6EC06DD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1124Q and 1125Q Fundamentals of General Chemistry I and II</w:t>
            </w:r>
          </w:p>
        </w:tc>
        <w:tc>
          <w:tcPr>
            <w:tcW w:w="5088" w:type="dxa"/>
          </w:tcPr>
          <w:p w14:paraId="6741AF1C"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1127Q and CHEM 1128Q</w:t>
            </w:r>
          </w:p>
        </w:tc>
      </w:tr>
      <w:tr w:rsidR="00D9756E" w14:paraId="48B64D7B" w14:textId="77777777">
        <w:tc>
          <w:tcPr>
            <w:tcW w:w="5374" w:type="dxa"/>
          </w:tcPr>
          <w:p w14:paraId="1B80F41B" w14:textId="1B4C49CC"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2241</w:t>
            </w:r>
            <w:r w:rsidR="00E35C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Organic Chemistry</w:t>
            </w:r>
          </w:p>
        </w:tc>
        <w:tc>
          <w:tcPr>
            <w:tcW w:w="5088" w:type="dxa"/>
          </w:tcPr>
          <w:p w14:paraId="3D217C9C"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CHEM 2443 Organic Chemistry &amp; CHEM 2444 Organic Chemistry</w:t>
            </w:r>
          </w:p>
        </w:tc>
      </w:tr>
      <w:tr w:rsidR="00D9756E" w14:paraId="1A3A57CB" w14:textId="77777777">
        <w:tc>
          <w:tcPr>
            <w:tcW w:w="5374" w:type="dxa"/>
          </w:tcPr>
          <w:p w14:paraId="14C7353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2264 Human Physiology and Anatomy I</w:t>
            </w:r>
          </w:p>
          <w:p w14:paraId="3952189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PNB 2265 Human Physiology and Anatomy II</w:t>
            </w:r>
          </w:p>
          <w:p w14:paraId="1D851705"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b/>
                <w:sz w:val="24"/>
                <w:szCs w:val="24"/>
              </w:rPr>
              <w:t>***DPD students are required to take PNB 2264/2265</w:t>
            </w:r>
          </w:p>
        </w:tc>
        <w:tc>
          <w:tcPr>
            <w:tcW w:w="5088" w:type="dxa"/>
          </w:tcPr>
          <w:p w14:paraId="15D0D1F7"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 of Biology &amp;</w:t>
            </w:r>
          </w:p>
          <w:p w14:paraId="0713BE9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1108 Prin. of Biology &amp;</w:t>
            </w:r>
          </w:p>
          <w:p w14:paraId="1B832968"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PNB 2250 Animal Physiology </w:t>
            </w:r>
          </w:p>
          <w:p w14:paraId="11D83501"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b/>
                <w:sz w:val="24"/>
                <w:szCs w:val="24"/>
              </w:rPr>
              <w:t>OR</w:t>
            </w:r>
          </w:p>
          <w:p w14:paraId="2E762003"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1107 Prin. of Biology &amp;</w:t>
            </w:r>
          </w:p>
          <w:p w14:paraId="04B6D2DC"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BIOL 1108 Prin. of Biology &amp;</w:t>
            </w:r>
          </w:p>
          <w:p w14:paraId="74C3E523" w14:textId="79B96810" w:rsidR="00D9756E" w:rsidRDefault="00AB26F2">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 </w:t>
            </w:r>
            <w:r w:rsidR="00CF4B0E">
              <w:rPr>
                <w:rFonts w:ascii="Times New Roman" w:eastAsia="Times New Roman" w:hAnsi="Times New Roman" w:cs="Times New Roman"/>
                <w:sz w:val="24"/>
                <w:szCs w:val="24"/>
              </w:rPr>
              <w:t xml:space="preserve"> 2100 Anatomy &amp; Physiology of Animals</w:t>
            </w:r>
          </w:p>
        </w:tc>
      </w:tr>
      <w:tr w:rsidR="00D9756E" w14:paraId="0BBB8BCB" w14:textId="77777777">
        <w:tc>
          <w:tcPr>
            <w:tcW w:w="5374" w:type="dxa"/>
          </w:tcPr>
          <w:p w14:paraId="4B46C5C3"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 1100Q Elem. Concepts of Statistics </w:t>
            </w:r>
          </w:p>
        </w:tc>
        <w:tc>
          <w:tcPr>
            <w:tcW w:w="5088" w:type="dxa"/>
          </w:tcPr>
          <w:p w14:paraId="751D9A76"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 1000Q Intro to Statistics I </w:t>
            </w:r>
          </w:p>
        </w:tc>
      </w:tr>
      <w:tr w:rsidR="00D9756E" w14:paraId="0620E143" w14:textId="77777777">
        <w:tc>
          <w:tcPr>
            <w:tcW w:w="5374" w:type="dxa"/>
          </w:tcPr>
          <w:p w14:paraId="34EEA604"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MCB 2000 Intro to Biochemistry</w:t>
            </w:r>
          </w:p>
        </w:tc>
        <w:tc>
          <w:tcPr>
            <w:tcW w:w="5088" w:type="dxa"/>
          </w:tcPr>
          <w:p w14:paraId="4263B4EE"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MCB 3010 Biochemistry </w:t>
            </w:r>
          </w:p>
        </w:tc>
      </w:tr>
      <w:tr w:rsidR="00D9756E" w14:paraId="07BF7A0C" w14:textId="77777777">
        <w:tc>
          <w:tcPr>
            <w:tcW w:w="5374" w:type="dxa"/>
          </w:tcPr>
          <w:p w14:paraId="366E6FCD"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SOCI 1001 Intro to Sociology</w:t>
            </w:r>
          </w:p>
        </w:tc>
        <w:tc>
          <w:tcPr>
            <w:tcW w:w="5088" w:type="dxa"/>
          </w:tcPr>
          <w:p w14:paraId="45C3E89C" w14:textId="77777777" w:rsidR="00D9756E" w:rsidRDefault="00CF4B0E">
            <w:pPr>
              <w:widowControl w:val="0"/>
              <w:tabs>
                <w:tab w:val="left" w:pos="3300"/>
                <w:tab w:val="right" w:pos="4624"/>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PSYC 1100 General Psychology I</w:t>
            </w:r>
            <w:r w:rsidR="004B73ED">
              <w:rPr>
                <w:rFonts w:ascii="Times New Roman" w:eastAsia="Times New Roman" w:hAnsi="Times New Roman" w:cs="Times New Roman"/>
                <w:sz w:val="24"/>
                <w:szCs w:val="24"/>
              </w:rPr>
              <w:t xml:space="preserve">, PSYC 1101 General Psychology II, </w:t>
            </w:r>
            <w:r w:rsidR="00177EFB">
              <w:rPr>
                <w:rFonts w:ascii="Times New Roman" w:eastAsia="Times New Roman" w:hAnsi="Times New Roman" w:cs="Times New Roman"/>
                <w:sz w:val="24"/>
                <w:szCs w:val="24"/>
              </w:rPr>
              <w:t>SOCI 1251 Social Problems</w:t>
            </w:r>
          </w:p>
        </w:tc>
      </w:tr>
    </w:tbl>
    <w:p w14:paraId="57B9DBE0" w14:textId="77777777" w:rsidR="00D9756E" w:rsidRDefault="00D9756E">
      <w:pPr>
        <w:jc w:val="center"/>
        <w:rPr>
          <w:rFonts w:ascii="Times New Roman" w:eastAsia="Times New Roman" w:hAnsi="Times New Roman" w:cs="Times New Roman"/>
          <w:sz w:val="28"/>
          <w:szCs w:val="28"/>
        </w:rPr>
      </w:pPr>
    </w:p>
    <w:p w14:paraId="1034FF16" w14:textId="77777777" w:rsidR="00D9756E" w:rsidRDefault="00D9756E">
      <w:pPr>
        <w:jc w:val="center"/>
        <w:rPr>
          <w:rFonts w:ascii="Times New Roman" w:eastAsia="Times New Roman" w:hAnsi="Times New Roman" w:cs="Times New Roman"/>
        </w:rPr>
        <w:sectPr w:rsidR="00D9756E" w:rsidSect="00B34214">
          <w:type w:val="continuous"/>
          <w:pgSz w:w="12240" w:h="15840"/>
          <w:pgMar w:top="1440" w:right="1440" w:bottom="1440" w:left="1440" w:header="0" w:footer="720" w:gutter="0"/>
          <w:cols w:space="720"/>
        </w:sectPr>
      </w:pPr>
    </w:p>
    <w:p w14:paraId="5C2AB93F" w14:textId="77777777" w:rsidR="00D9756E" w:rsidRDefault="00D9756E">
      <w:pPr>
        <w:jc w:val="center"/>
        <w:rPr>
          <w:rFonts w:ascii="Times New Roman" w:eastAsia="Times New Roman" w:hAnsi="Times New Roman" w:cs="Times New Roman"/>
        </w:rPr>
      </w:pPr>
    </w:p>
    <w:p w14:paraId="6E117FF3" w14:textId="77777777" w:rsidR="00D9756E" w:rsidRDefault="00CF4B0E">
      <w:pPr>
        <w:widowControl w:val="0"/>
        <w:spacing w:after="0"/>
        <w:rPr>
          <w:rFonts w:ascii="Times New Roman" w:eastAsia="Times New Roman" w:hAnsi="Times New Roman" w:cs="Times New Roman"/>
        </w:rPr>
        <w:sectPr w:rsidR="00D9756E" w:rsidSect="00B34214">
          <w:type w:val="continuous"/>
          <w:pgSz w:w="12240" w:h="15840"/>
          <w:pgMar w:top="1440" w:right="1440" w:bottom="1440" w:left="1440" w:header="0" w:footer="720" w:gutter="0"/>
          <w:cols w:space="720"/>
        </w:sectPr>
      </w:pPr>
      <w:r>
        <w:br w:type="page"/>
      </w:r>
    </w:p>
    <w:p w14:paraId="03DCE552" w14:textId="77777777" w:rsidR="00953E8C" w:rsidRPr="00A63FA8" w:rsidRDefault="00953E8C" w:rsidP="00953E8C">
      <w:pPr>
        <w:widowControl w:val="0"/>
        <w:spacing w:after="0"/>
        <w:rPr>
          <w:rFonts w:ascii="Times New Roman" w:eastAsia="Times New Roman" w:hAnsi="Times New Roman" w:cs="Times New Roman"/>
          <w:i/>
        </w:rPr>
      </w:pPr>
      <w:bookmarkStart w:id="3" w:name="_32hioqz" w:colFirst="0" w:colLast="0"/>
      <w:bookmarkEnd w:id="3"/>
      <w:r w:rsidRPr="00A63FA8">
        <w:rPr>
          <w:rFonts w:ascii="Times New Roman" w:eastAsia="Times New Roman" w:hAnsi="Times New Roman" w:cs="Times New Roman"/>
        </w:rPr>
        <w:lastRenderedPageBreak/>
        <w:t xml:space="preserve">Plan </w:t>
      </w:r>
      <w:proofErr w:type="gramStart"/>
      <w:r w:rsidRPr="00A63FA8">
        <w:rPr>
          <w:rFonts w:ascii="Times New Roman" w:eastAsia="Times New Roman" w:hAnsi="Times New Roman" w:cs="Times New Roman"/>
        </w:rPr>
        <w:t>of</w:t>
      </w:r>
      <w:proofErr w:type="gramEnd"/>
      <w:r w:rsidRPr="00A63FA8">
        <w:rPr>
          <w:rFonts w:ascii="Times New Roman" w:eastAsia="Times New Roman" w:hAnsi="Times New Roman" w:cs="Times New Roman"/>
        </w:rPr>
        <w:t xml:space="preserve"> Study Checklist</w:t>
      </w:r>
    </w:p>
    <w:p w14:paraId="4C563010" w14:textId="77777777" w:rsidR="00965C55" w:rsidRPr="00A63FA8" w:rsidRDefault="00965C55" w:rsidP="00965C55">
      <w:pPr>
        <w:pStyle w:val="Heading2"/>
        <w:spacing w:after="0" w:line="240" w:lineRule="auto"/>
        <w:contextualSpacing/>
        <w:jc w:val="center"/>
        <w:rPr>
          <w:rFonts w:ascii="Times New Roman" w:eastAsia="Times New Roman" w:hAnsi="Times New Roman" w:cs="Times New Roman"/>
          <w:i w:val="0"/>
          <w:sz w:val="32"/>
          <w:szCs w:val="22"/>
        </w:rPr>
      </w:pPr>
      <w:r w:rsidRPr="00A63FA8">
        <w:rPr>
          <w:rFonts w:ascii="Times New Roman" w:eastAsia="Times New Roman" w:hAnsi="Times New Roman" w:cs="Times New Roman"/>
          <w:i w:val="0"/>
          <w:sz w:val="32"/>
          <w:szCs w:val="22"/>
        </w:rPr>
        <w:t>DIDACTIC PROGRAM IN DIETETICS</w:t>
      </w:r>
    </w:p>
    <w:p w14:paraId="217EB546" w14:textId="77777777" w:rsidR="00965C55" w:rsidRDefault="00965C55" w:rsidP="00965C55">
      <w:pPr>
        <w:widowControl w:val="0"/>
        <w:spacing w:after="0"/>
        <w:sectPr w:rsidR="00965C55" w:rsidSect="00B34214">
          <w:pgSz w:w="12240" w:h="15840"/>
          <w:pgMar w:top="1440" w:right="1440" w:bottom="1440" w:left="1440" w:header="0" w:footer="720" w:gutter="0"/>
          <w:cols w:space="720"/>
        </w:sectPr>
      </w:pPr>
    </w:p>
    <w:p w14:paraId="14FD01A5" w14:textId="77777777" w:rsidR="00D9756E" w:rsidRDefault="00953E8C">
      <w:pPr>
        <w:pStyle w:val="Heading2"/>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General Chemistry</w:t>
      </w:r>
      <w:r w:rsidR="00CF4B0E">
        <w:rPr>
          <w:rFonts w:ascii="Times New Roman" w:eastAsia="Times New Roman" w:hAnsi="Times New Roman" w:cs="Times New Roman"/>
          <w:i w:val="0"/>
          <w:sz w:val="22"/>
          <w:szCs w:val="22"/>
        </w:rPr>
        <w:t>:</w:t>
      </w:r>
    </w:p>
    <w:p w14:paraId="4934C7CB" w14:textId="3AC22F91" w:rsidR="00D9756E" w:rsidRDefault="00953E8C" w:rsidP="00953E8C">
      <w:pPr>
        <w:spacing w:after="0"/>
        <w:rPr>
          <w:rFonts w:ascii="Times New Roman" w:eastAsia="Times New Roman" w:hAnsi="Times New Roman" w:cs="Times New Roman"/>
        </w:rPr>
      </w:pPr>
      <w:r>
        <w:rPr>
          <w:rFonts w:ascii="Times New Roman" w:eastAsia="Times New Roman" w:hAnsi="Times New Roman" w:cs="Times New Roman"/>
        </w:rPr>
        <w:t>__ CHEM 1124Q &amp; CHEM 1</w:t>
      </w:r>
      <w:r w:rsidR="00FB3545">
        <w:rPr>
          <w:rFonts w:ascii="Times New Roman" w:eastAsia="Times New Roman" w:hAnsi="Times New Roman" w:cs="Times New Roman"/>
        </w:rPr>
        <w:t>125Q</w:t>
      </w:r>
    </w:p>
    <w:p w14:paraId="08E1A113"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b/>
        </w:rPr>
        <w:t>Organic Chemistry:</w:t>
      </w:r>
    </w:p>
    <w:p w14:paraId="52ECFFB6" w14:textId="63006249" w:rsidR="00D9756E" w:rsidRDefault="00D602EB" w:rsidP="00D602EB">
      <w:pPr>
        <w:spacing w:after="0"/>
        <w:rPr>
          <w:rFonts w:ascii="Times New Roman" w:eastAsia="Times New Roman" w:hAnsi="Times New Roman" w:cs="Times New Roman"/>
        </w:rPr>
      </w:pPr>
      <w:r>
        <w:rPr>
          <w:rFonts w:ascii="Times New Roman" w:eastAsia="Times New Roman" w:hAnsi="Times New Roman" w:cs="Times New Roman"/>
        </w:rPr>
        <w:t>__ CHEM 2241</w:t>
      </w:r>
      <w:r w:rsidR="00CF660D">
        <w:rPr>
          <w:rFonts w:ascii="Times New Roman" w:eastAsia="Times New Roman" w:hAnsi="Times New Roman" w:cs="Times New Roman"/>
        </w:rPr>
        <w:t xml:space="preserve"> </w:t>
      </w:r>
      <w:r w:rsidR="00CF4B0E">
        <w:rPr>
          <w:rFonts w:ascii="Times New Roman" w:eastAsia="Times New Roman" w:hAnsi="Times New Roman" w:cs="Times New Roman"/>
          <w:b/>
        </w:rPr>
        <w:t>OR</w:t>
      </w:r>
      <w:r w:rsidR="00CF4B0E">
        <w:rPr>
          <w:rFonts w:ascii="Times New Roman" w:eastAsia="Times New Roman" w:hAnsi="Times New Roman" w:cs="Times New Roman"/>
        </w:rPr>
        <w:t xml:space="preserve"> CHEM 2443 &amp; 2444</w:t>
      </w:r>
    </w:p>
    <w:p w14:paraId="691AD097" w14:textId="77777777" w:rsidR="0066339A" w:rsidRDefault="00CF4B0E" w:rsidP="00953E8C">
      <w:pPr>
        <w:spacing w:after="0"/>
        <w:rPr>
          <w:rFonts w:ascii="Times New Roman" w:eastAsia="Times New Roman" w:hAnsi="Times New Roman" w:cs="Times New Roman"/>
          <w:b/>
        </w:rPr>
      </w:pPr>
      <w:r>
        <w:rPr>
          <w:rFonts w:ascii="Times New Roman" w:eastAsia="Times New Roman" w:hAnsi="Times New Roman" w:cs="Times New Roman"/>
          <w:b/>
        </w:rPr>
        <w:t>Biochemistry</w:t>
      </w:r>
      <w:r w:rsidR="0066339A">
        <w:rPr>
          <w:rFonts w:ascii="Times New Roman" w:eastAsia="Times New Roman" w:hAnsi="Times New Roman" w:cs="Times New Roman"/>
          <w:b/>
        </w:rPr>
        <w:t xml:space="preserve"> &amp; Microbiology:</w:t>
      </w:r>
    </w:p>
    <w:p w14:paraId="44C12B23"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MCB 2000</w:t>
      </w:r>
    </w:p>
    <w:p w14:paraId="41A0C857"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MCB 2610</w:t>
      </w:r>
    </w:p>
    <w:p w14:paraId="5032774A" w14:textId="77777777" w:rsidR="00D9756E" w:rsidRDefault="0066339A" w:rsidP="00953E8C">
      <w:pPr>
        <w:spacing w:after="0"/>
        <w:rPr>
          <w:rFonts w:ascii="Times New Roman" w:eastAsia="Times New Roman" w:hAnsi="Times New Roman" w:cs="Times New Roman"/>
        </w:rPr>
      </w:pPr>
      <w:r>
        <w:rPr>
          <w:rFonts w:ascii="Times New Roman" w:eastAsia="Times New Roman" w:hAnsi="Times New Roman" w:cs="Times New Roman"/>
          <w:b/>
        </w:rPr>
        <w:t xml:space="preserve">Biology, </w:t>
      </w:r>
      <w:r w:rsidR="00CF4B0E">
        <w:rPr>
          <w:rFonts w:ascii="Times New Roman" w:eastAsia="Times New Roman" w:hAnsi="Times New Roman" w:cs="Times New Roman"/>
          <w:b/>
        </w:rPr>
        <w:t>Physiology and Anatomy:</w:t>
      </w:r>
    </w:p>
    <w:p w14:paraId="3B1728E0"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BIOL 1107 &amp; PNB 2264 &amp; 2265</w:t>
      </w:r>
    </w:p>
    <w:p w14:paraId="0287EECC"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b/>
        </w:rPr>
        <w:t xml:space="preserve">Nutrition: </w:t>
      </w:r>
    </w:p>
    <w:p w14:paraId="33E0BE49" w14:textId="4C7FEEFE" w:rsidR="00D9756E" w:rsidRDefault="0066339A"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NUSC 116</w:t>
      </w:r>
      <w:r w:rsidR="00CF660D">
        <w:rPr>
          <w:rFonts w:ascii="Times New Roman" w:eastAsia="Times New Roman" w:hAnsi="Times New Roman" w:cs="Times New Roman"/>
        </w:rPr>
        <w:t>5</w:t>
      </w:r>
    </w:p>
    <w:p w14:paraId="4FF0B683"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 xml:space="preserve">_ </w:t>
      </w:r>
      <w:r w:rsidR="00D602EB">
        <w:rPr>
          <w:rFonts w:ascii="Times New Roman" w:eastAsia="Times New Roman" w:hAnsi="Times New Roman" w:cs="Times New Roman"/>
        </w:rPr>
        <w:t xml:space="preserve"> </w:t>
      </w:r>
      <w:r>
        <w:rPr>
          <w:rFonts w:ascii="Times New Roman" w:eastAsia="Times New Roman" w:hAnsi="Times New Roman" w:cs="Times New Roman"/>
        </w:rPr>
        <w:t>NUSC</w:t>
      </w:r>
      <w:proofErr w:type="gramEnd"/>
      <w:r>
        <w:rPr>
          <w:rFonts w:ascii="Times New Roman" w:eastAsia="Times New Roman" w:hAnsi="Times New Roman" w:cs="Times New Roman"/>
        </w:rPr>
        <w:t xml:space="preserve"> 1167 (CA4)</w:t>
      </w:r>
    </w:p>
    <w:p w14:paraId="60968EB6"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NUSC 2200</w:t>
      </w:r>
    </w:p>
    <w:p w14:paraId="0AEDD521"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NUSC 4236</w:t>
      </w:r>
    </w:p>
    <w:p w14:paraId="611613E0"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NUSC 3245</w:t>
      </w:r>
    </w:p>
    <w:p w14:paraId="27055DC1" w14:textId="4B930880" w:rsidR="006D6397" w:rsidRDefault="006D6397" w:rsidP="00953E8C">
      <w:pPr>
        <w:spacing w:after="0"/>
        <w:rPr>
          <w:rFonts w:ascii="Times New Roman" w:eastAsia="Times New Roman" w:hAnsi="Times New Roman" w:cs="Times New Roman"/>
        </w:rPr>
      </w:pPr>
      <w:r>
        <w:rPr>
          <w:rFonts w:ascii="Times New Roman" w:eastAsia="Times New Roman" w:hAnsi="Times New Roman" w:cs="Times New Roman"/>
        </w:rPr>
        <w:t xml:space="preserve">__ NUSC </w:t>
      </w:r>
      <w:r w:rsidR="00846799">
        <w:rPr>
          <w:rFonts w:ascii="Times New Roman" w:eastAsia="Times New Roman" w:hAnsi="Times New Roman" w:cs="Times New Roman"/>
        </w:rPr>
        <w:t>4100</w:t>
      </w:r>
    </w:p>
    <w:p w14:paraId="13EA85BD" w14:textId="77777777" w:rsidR="0066339A" w:rsidRDefault="00CF4B0E" w:rsidP="00953E8C">
      <w:pPr>
        <w:spacing w:after="0"/>
        <w:rPr>
          <w:rFonts w:ascii="Times New Roman" w:eastAsia="Times New Roman" w:hAnsi="Times New Roman" w:cs="Times New Roman"/>
        </w:rPr>
      </w:pPr>
      <w:r>
        <w:rPr>
          <w:rFonts w:ascii="Times New Roman" w:eastAsia="Times New Roman" w:hAnsi="Times New Roman" w:cs="Times New Roman"/>
          <w:b/>
        </w:rPr>
        <w:t>Medical Nutrition Therapy:</w:t>
      </w:r>
    </w:p>
    <w:p w14:paraId="27196839"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NUSC 3150</w:t>
      </w:r>
    </w:p>
    <w:p w14:paraId="14C00DE7"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NUSC 3250</w:t>
      </w:r>
    </w:p>
    <w:p w14:paraId="26E21D6D"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b/>
        </w:rPr>
        <w:t>Community Nutrition:</w:t>
      </w:r>
    </w:p>
    <w:p w14:paraId="4B8FB584"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NUSC 3230</w:t>
      </w:r>
    </w:p>
    <w:p w14:paraId="63335767"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b/>
        </w:rPr>
        <w:t>Foods:</w:t>
      </w:r>
    </w:p>
    <w:p w14:paraId="43ACEB13" w14:textId="77777777" w:rsidR="0066339A" w:rsidRDefault="0066339A" w:rsidP="00953E8C">
      <w:pPr>
        <w:spacing w:after="0"/>
        <w:rPr>
          <w:rFonts w:ascii="Times New Roman" w:eastAsia="Times New Roman" w:hAnsi="Times New Roman" w:cs="Times New Roman"/>
        </w:rPr>
      </w:pPr>
      <w:r>
        <w:rPr>
          <w:rFonts w:ascii="Times New Roman" w:eastAsia="Times New Roman" w:hAnsi="Times New Roman" w:cs="Times New Roman"/>
        </w:rPr>
        <w:t>__ NUSC 3233</w:t>
      </w:r>
    </w:p>
    <w:p w14:paraId="5BC31DE1" w14:textId="77777777" w:rsidR="00D9756E" w:rsidRDefault="0066339A" w:rsidP="00953E8C">
      <w:pPr>
        <w:spacing w:after="0"/>
        <w:rPr>
          <w:rFonts w:ascii="Times New Roman" w:eastAsia="Times New Roman" w:hAnsi="Times New Roman" w:cs="Times New Roman"/>
        </w:rPr>
      </w:pPr>
      <w:r>
        <w:rPr>
          <w:rFonts w:ascii="Times New Roman" w:eastAsia="Times New Roman" w:hAnsi="Times New Roman" w:cs="Times New Roman"/>
        </w:rPr>
        <w:t>__</w:t>
      </w:r>
      <w:r w:rsidR="00CF4B0E">
        <w:rPr>
          <w:rFonts w:ascii="Times New Roman" w:eastAsia="Times New Roman" w:hAnsi="Times New Roman" w:cs="Times New Roman"/>
        </w:rPr>
        <w:t xml:space="preserve"> NUSC 3234</w:t>
      </w:r>
    </w:p>
    <w:p w14:paraId="675E22BE" w14:textId="77777777" w:rsidR="00D9756E" w:rsidRDefault="00953E8C" w:rsidP="00953E8C">
      <w:pPr>
        <w:spacing w:after="0"/>
        <w:rPr>
          <w:rFonts w:ascii="Times New Roman" w:eastAsia="Times New Roman" w:hAnsi="Times New Roman" w:cs="Times New Roman"/>
        </w:rPr>
      </w:pPr>
      <w:r>
        <w:rPr>
          <w:rFonts w:ascii="Times New Roman" w:eastAsia="Times New Roman" w:hAnsi="Times New Roman" w:cs="Times New Roman"/>
          <w:b/>
        </w:rPr>
        <w:t xml:space="preserve">Food </w:t>
      </w:r>
      <w:r w:rsidR="00CF4B0E">
        <w:rPr>
          <w:rFonts w:ascii="Times New Roman" w:eastAsia="Times New Roman" w:hAnsi="Times New Roman" w:cs="Times New Roman"/>
          <w:b/>
        </w:rPr>
        <w:t>Service Management:</w:t>
      </w:r>
    </w:p>
    <w:p w14:paraId="2167C358" w14:textId="77777777" w:rsidR="0066339A" w:rsidRDefault="00B77D50" w:rsidP="00953E8C">
      <w:pPr>
        <w:spacing w:after="0"/>
        <w:rPr>
          <w:rFonts w:ascii="Times New Roman" w:eastAsia="Times New Roman" w:hAnsi="Times New Roman" w:cs="Times New Roman"/>
        </w:rPr>
      </w:pPr>
      <w:r>
        <w:rPr>
          <w:rFonts w:ascii="Times New Roman" w:eastAsia="Times New Roman" w:hAnsi="Times New Roman" w:cs="Times New Roman"/>
        </w:rPr>
        <w:t xml:space="preserve"> __ NUSC 3271 </w:t>
      </w:r>
    </w:p>
    <w:p w14:paraId="24BDC529" w14:textId="77777777" w:rsidR="00D602EB"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NUSC 3272</w:t>
      </w:r>
    </w:p>
    <w:p w14:paraId="1F418698"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__ NUSC 4272</w:t>
      </w:r>
    </w:p>
    <w:p w14:paraId="2FD540BF" w14:textId="77777777" w:rsidR="00953E8C" w:rsidRDefault="00953E8C" w:rsidP="00953E8C">
      <w:pPr>
        <w:spacing w:after="0"/>
        <w:rPr>
          <w:rFonts w:ascii="Times New Roman" w:eastAsia="Times New Roman" w:hAnsi="Times New Roman" w:cs="Times New Roman"/>
          <w:b/>
        </w:rPr>
      </w:pPr>
    </w:p>
    <w:p w14:paraId="2321BCD3" w14:textId="77777777" w:rsidR="00953E8C" w:rsidRDefault="00953E8C" w:rsidP="00953E8C">
      <w:pPr>
        <w:spacing w:after="0"/>
        <w:rPr>
          <w:rFonts w:ascii="Times New Roman" w:eastAsia="Times New Roman" w:hAnsi="Times New Roman" w:cs="Times New Roman"/>
          <w:b/>
        </w:rPr>
      </w:pPr>
    </w:p>
    <w:p w14:paraId="6055B188" w14:textId="77777777" w:rsidR="00953E8C" w:rsidRDefault="00953E8C" w:rsidP="00953E8C">
      <w:pPr>
        <w:spacing w:after="0"/>
        <w:rPr>
          <w:rFonts w:ascii="Times New Roman" w:eastAsia="Times New Roman" w:hAnsi="Times New Roman" w:cs="Times New Roman"/>
          <w:b/>
        </w:rPr>
      </w:pPr>
    </w:p>
    <w:p w14:paraId="5288A82A" w14:textId="77777777" w:rsidR="00953E8C" w:rsidRDefault="00953E8C" w:rsidP="00953E8C">
      <w:pPr>
        <w:spacing w:after="0"/>
        <w:rPr>
          <w:rFonts w:ascii="Times New Roman" w:eastAsia="Times New Roman" w:hAnsi="Times New Roman" w:cs="Times New Roman"/>
          <w:b/>
        </w:rPr>
      </w:pPr>
    </w:p>
    <w:p w14:paraId="5FA83377"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b/>
        </w:rPr>
        <w:t xml:space="preserve">Management/Counseling: </w:t>
      </w:r>
    </w:p>
    <w:p w14:paraId="52CB3EC3" w14:textId="77777777" w:rsidR="00D9756E" w:rsidRDefault="00CF4B0E" w:rsidP="00953E8C">
      <w:pPr>
        <w:spacing w:after="0"/>
        <w:rPr>
          <w:rFonts w:ascii="Times New Roman" w:eastAsia="Times New Roman" w:hAnsi="Times New Roman" w:cs="Times New Roman"/>
        </w:rPr>
      </w:pPr>
      <w:r>
        <w:rPr>
          <w:rFonts w:ascii="Times New Roman" w:eastAsia="Times New Roman" w:hAnsi="Times New Roman" w:cs="Times New Roman"/>
        </w:rPr>
        <w:t xml:space="preserve">__ AH 4242 </w:t>
      </w:r>
    </w:p>
    <w:p w14:paraId="5A339335" w14:textId="77777777" w:rsidR="00D9756E" w:rsidRDefault="0066339A" w:rsidP="00953E8C">
      <w:pPr>
        <w:spacing w:after="0"/>
        <w:rPr>
          <w:rFonts w:ascii="Times New Roman" w:eastAsia="Times New Roman" w:hAnsi="Times New Roman" w:cs="Times New Roman"/>
        </w:rPr>
      </w:pPr>
      <w:r>
        <w:rPr>
          <w:rFonts w:ascii="Times New Roman" w:eastAsia="Times New Roman" w:hAnsi="Times New Roman" w:cs="Times New Roman"/>
          <w:b/>
        </w:rPr>
        <w:tab/>
      </w:r>
      <w:r w:rsidR="00CF4B0E">
        <w:rPr>
          <w:rFonts w:ascii="Times New Roman" w:eastAsia="Times New Roman" w:hAnsi="Times New Roman" w:cs="Times New Roman"/>
          <w:b/>
        </w:rPr>
        <w:t xml:space="preserve">OR </w:t>
      </w:r>
      <w:r w:rsidR="00CF4B0E">
        <w:rPr>
          <w:rFonts w:ascii="Times New Roman" w:eastAsia="Times New Roman" w:hAnsi="Times New Roman" w:cs="Times New Roman"/>
        </w:rPr>
        <w:t>EPSY 3010</w:t>
      </w:r>
    </w:p>
    <w:p w14:paraId="07A34654"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__ AH 4244</w:t>
      </w:r>
    </w:p>
    <w:p w14:paraId="1DCDB17A" w14:textId="77777777" w:rsidR="00953E8C" w:rsidRDefault="00CF4B0E">
      <w:pPr>
        <w:spacing w:after="0"/>
        <w:rPr>
          <w:rFonts w:ascii="Times New Roman" w:eastAsia="Times New Roman" w:hAnsi="Times New Roman" w:cs="Times New Roman"/>
        </w:rPr>
      </w:pPr>
      <w:r>
        <w:rPr>
          <w:rFonts w:ascii="Times New Roman" w:eastAsia="Times New Roman" w:hAnsi="Times New Roman" w:cs="Times New Roman"/>
          <w:b/>
        </w:rPr>
        <w:t xml:space="preserve">Other: </w:t>
      </w:r>
    </w:p>
    <w:p w14:paraId="771E4832" w14:textId="77777777" w:rsidR="00953E8C" w:rsidRDefault="00CF4B0E">
      <w:pPr>
        <w:spacing w:after="0"/>
        <w:rPr>
          <w:rFonts w:ascii="Times New Roman" w:eastAsia="Times New Roman" w:hAnsi="Times New Roman" w:cs="Times New Roman"/>
        </w:rPr>
      </w:pPr>
      <w:r>
        <w:rPr>
          <w:rFonts w:ascii="Times New Roman" w:eastAsia="Times New Roman" w:hAnsi="Times New Roman" w:cs="Times New Roman"/>
        </w:rPr>
        <w:t xml:space="preserve"> __ Professional Meeting (CAND)</w:t>
      </w:r>
    </w:p>
    <w:p w14:paraId="5FC48CD0" w14:textId="72E12A78"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 xml:space="preserve">__ </w:t>
      </w:r>
      <w:r w:rsidR="000123E5">
        <w:rPr>
          <w:rFonts w:ascii="Times New Roman" w:eastAsia="Times New Roman" w:hAnsi="Times New Roman" w:cs="Times New Roman"/>
        </w:rPr>
        <w:t>Food Safety</w:t>
      </w:r>
      <w:r>
        <w:rPr>
          <w:rFonts w:ascii="Times New Roman" w:eastAsia="Times New Roman" w:hAnsi="Times New Roman" w:cs="Times New Roman"/>
        </w:rPr>
        <w:t xml:space="preserve"> Exam</w:t>
      </w:r>
    </w:p>
    <w:p w14:paraId="125B0213" w14:textId="77777777" w:rsidR="0066339A" w:rsidRDefault="00CF4B0E">
      <w:pPr>
        <w:spacing w:after="0"/>
        <w:rPr>
          <w:rFonts w:ascii="Times New Roman" w:eastAsia="Times New Roman" w:hAnsi="Times New Roman" w:cs="Times New Roman"/>
        </w:rPr>
      </w:pPr>
      <w:r>
        <w:rPr>
          <w:rFonts w:ascii="Times New Roman" w:eastAsia="Times New Roman" w:hAnsi="Times New Roman" w:cs="Times New Roman"/>
          <w:b/>
        </w:rPr>
        <w:t>Writing Competency:</w:t>
      </w:r>
    </w:p>
    <w:p w14:paraId="486B45B4" w14:textId="017B1AA8"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__ ENGL 10</w:t>
      </w:r>
      <w:r w:rsidR="00FB3545">
        <w:rPr>
          <w:rFonts w:ascii="Times New Roman" w:eastAsia="Times New Roman" w:hAnsi="Times New Roman" w:cs="Times New Roman"/>
        </w:rPr>
        <w:t>07</w:t>
      </w:r>
    </w:p>
    <w:p w14:paraId="565DEA13" w14:textId="1720B7D6"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OR</w:t>
      </w:r>
      <w:r>
        <w:rPr>
          <w:rFonts w:ascii="Times New Roman" w:eastAsia="Times New Roman" w:hAnsi="Times New Roman" w:cs="Times New Roman"/>
        </w:rPr>
        <w:t xml:space="preserve"> ENGL </w:t>
      </w:r>
      <w:r w:rsidR="00FB3545">
        <w:rPr>
          <w:rFonts w:ascii="Times New Roman" w:eastAsia="Times New Roman" w:hAnsi="Times New Roman" w:cs="Times New Roman"/>
        </w:rPr>
        <w:t xml:space="preserve">1010 or </w:t>
      </w:r>
      <w:r>
        <w:rPr>
          <w:rFonts w:ascii="Times New Roman" w:eastAsia="Times New Roman" w:hAnsi="Times New Roman" w:cs="Times New Roman"/>
        </w:rPr>
        <w:t>1011</w:t>
      </w:r>
    </w:p>
    <w:p w14:paraId="6BE9B304"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__ NUSC 4237W</w:t>
      </w:r>
    </w:p>
    <w:p w14:paraId="3D0A783C" w14:textId="43E31D73" w:rsidR="000123E5" w:rsidRDefault="00CF4B0E">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OR </w:t>
      </w:r>
      <w:r>
        <w:rPr>
          <w:rFonts w:ascii="Times New Roman" w:eastAsia="Times New Roman" w:hAnsi="Times New Roman" w:cs="Times New Roman"/>
        </w:rPr>
        <w:t>NUSC 429</w:t>
      </w:r>
      <w:r w:rsidR="00DF12B0">
        <w:rPr>
          <w:rFonts w:ascii="Times New Roman" w:eastAsia="Times New Roman" w:hAnsi="Times New Roman" w:cs="Times New Roman"/>
        </w:rPr>
        <w:t>7</w:t>
      </w:r>
      <w:r>
        <w:rPr>
          <w:rFonts w:ascii="Times New Roman" w:eastAsia="Times New Roman" w:hAnsi="Times New Roman" w:cs="Times New Roman"/>
        </w:rPr>
        <w:t>W</w:t>
      </w:r>
    </w:p>
    <w:p w14:paraId="7F8591AB" w14:textId="55B36BD0"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 xml:space="preserve"> __ W Course (1000 level or higher)</w:t>
      </w:r>
    </w:p>
    <w:p w14:paraId="423238A5"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b/>
        </w:rPr>
        <w:t xml:space="preserve">Quantitative Competency: </w:t>
      </w:r>
    </w:p>
    <w:p w14:paraId="1BB3DE98" w14:textId="77777777" w:rsidR="009D351D" w:rsidRDefault="009D351D">
      <w:pPr>
        <w:spacing w:after="0"/>
        <w:rPr>
          <w:rFonts w:ascii="Times New Roman" w:eastAsia="Times New Roman" w:hAnsi="Times New Roman" w:cs="Times New Roman"/>
        </w:rPr>
      </w:pPr>
      <w:r>
        <w:rPr>
          <w:rFonts w:ascii="Times New Roman" w:eastAsia="Times New Roman" w:hAnsi="Times New Roman" w:cs="Times New Roman"/>
        </w:rPr>
        <w:t xml:space="preserve"> __ STAT 1000</w:t>
      </w:r>
    </w:p>
    <w:p w14:paraId="5E6F4017"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b/>
        </w:rPr>
        <w:t xml:space="preserve">OR </w:t>
      </w:r>
      <w:r>
        <w:rPr>
          <w:rFonts w:ascii="Times New Roman" w:eastAsia="Times New Roman" w:hAnsi="Times New Roman" w:cs="Times New Roman"/>
        </w:rPr>
        <w:t>STAT 1100Q</w:t>
      </w:r>
    </w:p>
    <w:p w14:paraId="6CFA8825" w14:textId="77777777" w:rsidR="009D351D" w:rsidRDefault="00CF4B0E">
      <w:pPr>
        <w:spacing w:after="0"/>
        <w:rPr>
          <w:rFonts w:ascii="Times New Roman" w:eastAsia="Times New Roman" w:hAnsi="Times New Roman" w:cs="Times New Roman"/>
        </w:rPr>
      </w:pPr>
      <w:r>
        <w:rPr>
          <w:rFonts w:ascii="Times New Roman" w:eastAsia="Times New Roman" w:hAnsi="Times New Roman" w:cs="Times New Roman"/>
          <w:b/>
        </w:rPr>
        <w:t>Content Area 2 – Social Sciences:</w:t>
      </w:r>
    </w:p>
    <w:p w14:paraId="6245F2D1"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__SOCI 1001</w:t>
      </w:r>
    </w:p>
    <w:p w14:paraId="30813409"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OR </w:t>
      </w:r>
      <w:r>
        <w:rPr>
          <w:rFonts w:ascii="Times New Roman" w:eastAsia="Times New Roman" w:hAnsi="Times New Roman" w:cs="Times New Roman"/>
        </w:rPr>
        <w:t xml:space="preserve">PSYC 1100 </w:t>
      </w:r>
      <w:r>
        <w:rPr>
          <w:rFonts w:ascii="Times New Roman" w:eastAsia="Times New Roman" w:hAnsi="Times New Roman" w:cs="Times New Roman"/>
          <w:b/>
        </w:rPr>
        <w:t xml:space="preserve">OR </w:t>
      </w:r>
      <w:r>
        <w:rPr>
          <w:rFonts w:ascii="Times New Roman" w:eastAsia="Times New Roman" w:hAnsi="Times New Roman" w:cs="Times New Roman"/>
        </w:rPr>
        <w:t>SOCI 1251</w:t>
      </w:r>
    </w:p>
    <w:p w14:paraId="67B61DA0" w14:textId="77777777" w:rsidR="00D9756E" w:rsidRDefault="00CF4B0E" w:rsidP="0066339A">
      <w:pPr>
        <w:spacing w:after="0"/>
        <w:ind w:left="-86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w:t>
      </w:r>
    </w:p>
    <w:p w14:paraId="509B7397" w14:textId="77777777" w:rsidR="00D9756E" w:rsidRDefault="00CF4B0E">
      <w:pPr>
        <w:spacing w:after="0"/>
        <w:rPr>
          <w:rFonts w:ascii="Times New Roman" w:eastAsia="Times New Roman" w:hAnsi="Times New Roman" w:cs="Times New Roman"/>
        </w:rPr>
      </w:pPr>
      <w:r>
        <w:rPr>
          <w:rFonts w:ascii="Times New Roman" w:eastAsia="Times New Roman" w:hAnsi="Times New Roman" w:cs="Times New Roman"/>
          <w:b/>
        </w:rPr>
        <w:t>GPA:</w:t>
      </w:r>
    </w:p>
    <w:p w14:paraId="76AE5A58" w14:textId="77777777" w:rsidR="00D9756E" w:rsidRPr="00B77D50" w:rsidRDefault="00CF4B0E">
      <w:pPr>
        <w:spacing w:after="0"/>
        <w:rPr>
          <w:rFonts w:ascii="Times New Roman" w:eastAsia="Times New Roman" w:hAnsi="Times New Roman" w:cs="Times New Roman"/>
        </w:rPr>
      </w:pPr>
      <w:bookmarkStart w:id="4" w:name="_1hmsyys" w:colFirst="0" w:colLast="0"/>
      <w:bookmarkEnd w:id="4"/>
      <w:r>
        <w:rPr>
          <w:rFonts w:ascii="Gungsuh" w:eastAsia="Gungsuh" w:hAnsi="Gungsuh" w:cs="Gungsuh"/>
        </w:rPr>
        <w:t xml:space="preserve">__ </w:t>
      </w:r>
      <w:r w:rsidRPr="00B77D50">
        <w:rPr>
          <w:rFonts w:ascii="Times New Roman" w:eastAsia="Gungsuh" w:hAnsi="Times New Roman" w:cs="Times New Roman"/>
        </w:rPr>
        <w:t>DPD GPA ≥ 3.0</w:t>
      </w:r>
    </w:p>
    <w:p w14:paraId="19CCD0CA" w14:textId="77777777" w:rsidR="00D9756E" w:rsidRPr="00B77D50" w:rsidRDefault="00CF4B0E">
      <w:pPr>
        <w:widowControl w:val="0"/>
        <w:spacing w:after="0"/>
        <w:rPr>
          <w:rFonts w:ascii="Times New Roman" w:eastAsia="Times New Roman" w:hAnsi="Times New Roman" w:cs="Times New Roman"/>
        </w:rPr>
        <w:sectPr w:rsidR="00D9756E" w:rsidRPr="00B77D50" w:rsidSect="00B34214">
          <w:type w:val="continuous"/>
          <w:pgSz w:w="12240" w:h="15840"/>
          <w:pgMar w:top="1440" w:right="1440" w:bottom="1440" w:left="1440" w:header="0" w:footer="720" w:gutter="0"/>
          <w:cols w:num="2" w:space="720" w:equalWidth="0">
            <w:col w:w="4320" w:space="720"/>
            <w:col w:w="4320"/>
          </w:cols>
        </w:sectPr>
      </w:pPr>
      <w:r w:rsidRPr="00B77D50">
        <w:rPr>
          <w:rFonts w:ascii="Times New Roman" w:hAnsi="Times New Roman" w:cs="Times New Roman"/>
        </w:rPr>
        <w:br w:type="page"/>
      </w:r>
    </w:p>
    <w:p w14:paraId="6172A1BC" w14:textId="77777777" w:rsidR="00D9756E" w:rsidRDefault="00D9756E">
      <w:pPr>
        <w:widowControl w:val="0"/>
        <w:tabs>
          <w:tab w:val="left" w:pos="3300"/>
          <w:tab w:val="left" w:pos="4620"/>
          <w:tab w:val="left" w:pos="7260"/>
        </w:tabs>
        <w:spacing w:before="33" w:after="0" w:line="268" w:lineRule="auto"/>
        <w:ind w:right="298"/>
        <w:jc w:val="right"/>
        <w:rPr>
          <w:rFonts w:ascii="Times New Roman" w:eastAsia="Times New Roman" w:hAnsi="Times New Roman" w:cs="Times New Roman"/>
          <w:sz w:val="24"/>
          <w:szCs w:val="24"/>
        </w:rPr>
      </w:pPr>
    </w:p>
    <w:p w14:paraId="5341C14F" w14:textId="05921FF5"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Didactic Students are recommended to earn at least a B in all NUSC courses (it’s required to have a B</w:t>
      </w:r>
      <w:r w:rsidR="00CF660D">
        <w:rPr>
          <w:rFonts w:ascii="Times New Roman" w:eastAsia="Times New Roman" w:hAnsi="Times New Roman" w:cs="Times New Roman"/>
          <w:sz w:val="24"/>
          <w:szCs w:val="24"/>
        </w:rPr>
        <w:t xml:space="preserve"> or better</w:t>
      </w:r>
      <w:r>
        <w:rPr>
          <w:rFonts w:ascii="Times New Roman" w:eastAsia="Times New Roman" w:hAnsi="Times New Roman" w:cs="Times New Roman"/>
          <w:sz w:val="24"/>
          <w:szCs w:val="24"/>
        </w:rPr>
        <w:t xml:space="preserve"> in NUSC 1165 and 2200) and a C in all </w:t>
      </w:r>
      <w:r w:rsidR="00B47D04">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w:t>
      </w:r>
      <w:r w:rsidR="000123E5">
        <w:rPr>
          <w:rFonts w:ascii="Times New Roman" w:eastAsia="Times New Roman" w:hAnsi="Times New Roman" w:cs="Times New Roman"/>
          <w:sz w:val="24"/>
          <w:szCs w:val="24"/>
        </w:rPr>
        <w:t xml:space="preserve">DPD </w:t>
      </w:r>
      <w:r>
        <w:rPr>
          <w:rFonts w:ascii="Times New Roman" w:eastAsia="Times New Roman" w:hAnsi="Times New Roman" w:cs="Times New Roman"/>
          <w:sz w:val="24"/>
          <w:szCs w:val="24"/>
        </w:rPr>
        <w:t xml:space="preserve">courses. In addition to a </w:t>
      </w:r>
      <w:r>
        <w:rPr>
          <w:rFonts w:ascii="Times New Roman" w:eastAsia="Times New Roman" w:hAnsi="Times New Roman" w:cs="Times New Roman"/>
          <w:b/>
          <w:sz w:val="24"/>
          <w:szCs w:val="24"/>
        </w:rPr>
        <w:t>minimum 3.0 DPD GPA</w:t>
      </w:r>
      <w:r>
        <w:rPr>
          <w:rFonts w:ascii="Times New Roman" w:eastAsia="Times New Roman" w:hAnsi="Times New Roman" w:cs="Times New Roman"/>
          <w:sz w:val="24"/>
          <w:szCs w:val="24"/>
        </w:rPr>
        <w:t xml:space="preserve">, </w:t>
      </w:r>
      <w:r w:rsidR="005C7E27">
        <w:rPr>
          <w:rFonts w:ascii="Times New Roman" w:eastAsia="Times New Roman" w:hAnsi="Times New Roman" w:cs="Times New Roman"/>
          <w:sz w:val="24"/>
          <w:szCs w:val="24"/>
        </w:rPr>
        <w:t>it is recommended that students</w:t>
      </w:r>
      <w:r>
        <w:rPr>
          <w:rFonts w:ascii="Times New Roman" w:eastAsia="Times New Roman" w:hAnsi="Times New Roman" w:cs="Times New Roman"/>
          <w:sz w:val="24"/>
          <w:szCs w:val="24"/>
        </w:rPr>
        <w:t xml:space="preserve"> have the following for internship placement:</w:t>
      </w:r>
    </w:p>
    <w:p w14:paraId="1CA1CB38" w14:textId="339A174A"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i/>
          <w:sz w:val="24"/>
          <w:szCs w:val="24"/>
        </w:rPr>
        <w:t>Volunteer Hours</w:t>
      </w:r>
      <w:r>
        <w:rPr>
          <w:rFonts w:ascii="Times New Roman" w:eastAsia="Times New Roman" w:hAnsi="Times New Roman" w:cs="Times New Roman"/>
          <w:sz w:val="24"/>
          <w:szCs w:val="24"/>
        </w:rPr>
        <w:t xml:space="preserve"> (recommend at least </w:t>
      </w:r>
      <w:r w:rsidR="000123E5">
        <w:rPr>
          <w:rFonts w:ascii="Times New Roman" w:eastAsia="Times New Roman" w:hAnsi="Times New Roman" w:cs="Times New Roman"/>
          <w:sz w:val="24"/>
          <w:szCs w:val="24"/>
        </w:rPr>
        <w:t>2</w:t>
      </w:r>
      <w:r>
        <w:rPr>
          <w:rFonts w:ascii="Times New Roman" w:eastAsia="Times New Roman" w:hAnsi="Times New Roman" w:cs="Times New Roman"/>
          <w:sz w:val="24"/>
          <w:szCs w:val="24"/>
        </w:rPr>
        <w:t>0 hours, e.g. food banks, WIC, hospitals, community organizations)</w:t>
      </w:r>
    </w:p>
    <w:p w14:paraId="05FDDCD1" w14:textId="30D84563"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i/>
          <w:sz w:val="24"/>
          <w:szCs w:val="24"/>
        </w:rPr>
        <w:t>Paid Work Experience</w:t>
      </w:r>
      <w:r>
        <w:rPr>
          <w:rFonts w:ascii="Times New Roman" w:eastAsia="Times New Roman" w:hAnsi="Times New Roman" w:cs="Times New Roman"/>
          <w:sz w:val="24"/>
          <w:szCs w:val="24"/>
        </w:rPr>
        <w:t xml:space="preserve"> (Minimum of 1 year- e.g. diet technician, dietary aide, dietary clerk </w:t>
      </w:r>
      <w:r>
        <w:rPr>
          <w:rFonts w:ascii="Times New Roman" w:eastAsia="Times New Roman" w:hAnsi="Times New Roman" w:cs="Times New Roman"/>
          <w:sz w:val="24"/>
          <w:szCs w:val="24"/>
        </w:rPr>
        <w:lastRenderedPageBreak/>
        <w:t xml:space="preserve">or clerical worker in a healthcare facility, camp counselor, food service, husky </w:t>
      </w:r>
      <w:r w:rsidR="00AB26F2">
        <w:rPr>
          <w:rFonts w:ascii="Times New Roman" w:eastAsia="Times New Roman" w:hAnsi="Times New Roman" w:cs="Times New Roman"/>
          <w:sz w:val="24"/>
          <w:szCs w:val="24"/>
        </w:rPr>
        <w:t>programs</w:t>
      </w:r>
      <w:r>
        <w:rPr>
          <w:rFonts w:ascii="Times New Roman" w:eastAsia="Times New Roman" w:hAnsi="Times New Roman" w:cs="Times New Roman"/>
          <w:sz w:val="24"/>
          <w:szCs w:val="24"/>
        </w:rPr>
        <w:t xml:space="preserve">, certified nursing assistant) </w:t>
      </w:r>
    </w:p>
    <w:p w14:paraId="770CFD9D" w14:textId="0E652C59"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i/>
          <w:sz w:val="24"/>
          <w:szCs w:val="24"/>
        </w:rPr>
        <w:t>Extracurricular Activities</w:t>
      </w:r>
      <w:r>
        <w:rPr>
          <w:rFonts w:ascii="Times New Roman" w:eastAsia="Times New Roman" w:hAnsi="Times New Roman" w:cs="Times New Roman"/>
          <w:sz w:val="24"/>
          <w:szCs w:val="24"/>
        </w:rPr>
        <w:t xml:space="preserve"> (recommend at least 2, with one having held office for leadership experience, for example</w:t>
      </w:r>
      <w:r w:rsidR="005336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nutrition club, allied health club, eco garden club, sorority or fraternity)</w:t>
      </w:r>
    </w:p>
    <w:p w14:paraId="486A5902" w14:textId="0E0BBC5C"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Independent Study or Practicum</w:t>
      </w:r>
      <w:r>
        <w:rPr>
          <w:rFonts w:ascii="Times New Roman" w:eastAsia="Times New Roman" w:hAnsi="Times New Roman" w:cs="Times New Roman"/>
          <w:sz w:val="24"/>
          <w:szCs w:val="24"/>
        </w:rPr>
        <w:t xml:space="preserve"> (recommend at least 2 credits in research, clinical, community</w:t>
      </w:r>
      <w:r w:rsidR="001B0C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food service)</w:t>
      </w:r>
    </w:p>
    <w:p w14:paraId="32E58E00" w14:textId="77777777"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i/>
          <w:sz w:val="24"/>
          <w:szCs w:val="24"/>
        </w:rPr>
        <w:t>Portfolio</w:t>
      </w:r>
      <w:r>
        <w:rPr>
          <w:rFonts w:ascii="Times New Roman" w:eastAsia="Times New Roman" w:hAnsi="Times New Roman" w:cs="Times New Roman"/>
          <w:sz w:val="24"/>
          <w:szCs w:val="24"/>
        </w:rPr>
        <w:t xml:space="preserve"> (start in freshman/sophomore year, should include written examples of individual class work, PowerPoint presentations, pictures of meal projects, examples of creative projects, case studies, interviews)</w:t>
      </w:r>
    </w:p>
    <w:p w14:paraId="2B855B89" w14:textId="7ECBDE89"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i/>
          <w:sz w:val="24"/>
          <w:szCs w:val="24"/>
        </w:rPr>
        <w:t>Scholarships</w:t>
      </w:r>
      <w:r>
        <w:rPr>
          <w:rFonts w:ascii="Times New Roman" w:eastAsia="Times New Roman" w:hAnsi="Times New Roman" w:cs="Times New Roman"/>
          <w:sz w:val="24"/>
          <w:szCs w:val="24"/>
        </w:rPr>
        <w:t xml:space="preserve"> (recommended students apply to CAHNR and A</w:t>
      </w:r>
      <w:r w:rsidR="00B47D04">
        <w:rPr>
          <w:rFonts w:ascii="Times New Roman" w:eastAsia="Times New Roman" w:hAnsi="Times New Roman" w:cs="Times New Roman"/>
          <w:sz w:val="24"/>
          <w:szCs w:val="24"/>
        </w:rPr>
        <w:t>cademy</w:t>
      </w:r>
      <w:r>
        <w:rPr>
          <w:rFonts w:ascii="Times New Roman" w:eastAsia="Times New Roman" w:hAnsi="Times New Roman" w:cs="Times New Roman"/>
          <w:sz w:val="24"/>
          <w:szCs w:val="24"/>
        </w:rPr>
        <w:t xml:space="preserve"> scholarships)</w:t>
      </w:r>
    </w:p>
    <w:p w14:paraId="36155FD3" w14:textId="4AC6397A" w:rsidR="003F6F86"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gramStart"/>
      <w:r>
        <w:rPr>
          <w:rFonts w:ascii="Times New Roman" w:eastAsia="Times New Roman" w:hAnsi="Times New Roman" w:cs="Times New Roman"/>
          <w:b/>
          <w:i/>
          <w:sz w:val="24"/>
          <w:szCs w:val="24"/>
        </w:rPr>
        <w:t>A Plan</w:t>
      </w:r>
      <w:proofErr w:type="gramEnd"/>
      <w:r>
        <w:rPr>
          <w:rFonts w:ascii="Times New Roman" w:eastAsia="Times New Roman" w:hAnsi="Times New Roman" w:cs="Times New Roman"/>
          <w:b/>
          <w:i/>
          <w:sz w:val="24"/>
          <w:szCs w:val="24"/>
        </w:rPr>
        <w:t xml:space="preserve"> B if not placed in an internship</w:t>
      </w:r>
      <w:r>
        <w:rPr>
          <w:rFonts w:ascii="Times New Roman" w:eastAsia="Times New Roman" w:hAnsi="Times New Roman" w:cs="Times New Roman"/>
          <w:sz w:val="24"/>
          <w:szCs w:val="24"/>
        </w:rPr>
        <w:t xml:space="preserve"> (e.g. graduate school, diet technician work experience, retake courses)</w:t>
      </w:r>
    </w:p>
    <w:p w14:paraId="3197D596" w14:textId="77777777" w:rsidR="003F6F86" w:rsidRDefault="003F6F8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D09FF4F" w14:textId="63FA40AD" w:rsidR="00D9756E" w:rsidRDefault="009A3A08" w:rsidP="00E53A25">
      <w:pPr>
        <w:pStyle w:val="Heading2"/>
        <w:spacing w:after="0"/>
        <w:rPr>
          <w:rFonts w:ascii="Times New Roman" w:eastAsia="Times New Roman" w:hAnsi="Times New Roman" w:cs="Times New Roman"/>
        </w:rPr>
      </w:pPr>
      <w:r w:rsidRPr="009A3A08">
        <w:rPr>
          <w:rFonts w:ascii="Times New Roman" w:eastAsia="Times New Roman" w:hAnsi="Times New Roman" w:cs="Times New Roman"/>
        </w:rPr>
        <w:lastRenderedPageBreak/>
        <w:t>2025-2026 Direct Costs and Cost of Attendance</w:t>
      </w:r>
    </w:p>
    <w:p w14:paraId="78022F60" w14:textId="77777777" w:rsidR="009A3A08" w:rsidRPr="009A3A08" w:rsidRDefault="009A3A08" w:rsidP="00E53A25">
      <w:pPr>
        <w:spacing w:after="0"/>
        <w:rPr>
          <w:b/>
          <w:bCs/>
        </w:rPr>
      </w:pPr>
      <w:r w:rsidRPr="009A3A08">
        <w:rPr>
          <w:b/>
          <w:bCs/>
        </w:rPr>
        <w:t>2025-2026 Direct Costs</w:t>
      </w:r>
    </w:p>
    <w:p w14:paraId="06E0739C" w14:textId="77777777" w:rsidR="009A3A08" w:rsidRDefault="009A3A08" w:rsidP="00E53A25">
      <w:pPr>
        <w:spacing w:after="0"/>
      </w:pPr>
      <w:r w:rsidRPr="009A3A08">
        <w:t xml:space="preserve">For comprehensive billing information for all campuses, including housing and dining rates, and a bill estimator, please visit the </w:t>
      </w:r>
      <w:hyperlink r:id="rId46" w:tgtFrame="_blank" w:history="1">
        <w:r w:rsidRPr="009A3A08">
          <w:rPr>
            <w:rStyle w:val="Hyperlink"/>
          </w:rPr>
          <w:t>Office of the Bursar</w:t>
        </w:r>
      </w:hyperlink>
      <w:r w:rsidRPr="009A3A08">
        <w:t>.</w:t>
      </w:r>
    </w:p>
    <w:p w14:paraId="3937BADF" w14:textId="77777777" w:rsidR="00E53A25" w:rsidRPr="009A3A08" w:rsidRDefault="00E53A25" w:rsidP="00E53A25">
      <w:pPr>
        <w:spacing w:after="0"/>
      </w:pPr>
    </w:p>
    <w:p w14:paraId="6BBFD35A" w14:textId="77777777" w:rsidR="009A3A08" w:rsidRDefault="009A3A08" w:rsidP="00E53A25">
      <w:pPr>
        <w:spacing w:after="0"/>
      </w:pPr>
      <w:r w:rsidRPr="009A3A08">
        <w:t xml:space="preserve">The figures below represent the typical tuition and fees and do not include financial aid or scholarships in the figures. This is only an estimated amount, as the fees for housing, food, course fees, etc. can </w:t>
      </w:r>
      <w:proofErr w:type="gramStart"/>
      <w:r w:rsidRPr="009A3A08">
        <w:t>vary..</w:t>
      </w:r>
      <w:proofErr w:type="gramEnd"/>
      <w:r w:rsidRPr="009A3A08">
        <w:t xml:space="preserve">  For additional information regarding the New England Regional program, please visit </w:t>
      </w:r>
      <w:hyperlink r:id="rId47" w:tgtFrame="_blank" w:history="1">
        <w:r w:rsidRPr="009A3A08">
          <w:rPr>
            <w:rStyle w:val="Hyperlink"/>
          </w:rPr>
          <w:t>https://admissions.uconn.edu/cost-aid/rsp/</w:t>
        </w:r>
      </w:hyperlink>
      <w:r w:rsidRPr="009A3A08">
        <w:t>.</w:t>
      </w:r>
    </w:p>
    <w:p w14:paraId="3143CE11" w14:textId="77777777" w:rsidR="00E53A25" w:rsidRPr="009A3A08" w:rsidRDefault="00E53A25" w:rsidP="00E53A25">
      <w:pPr>
        <w:spacing w:after="0"/>
        <w:rPr>
          <w:sz w:val="10"/>
          <w:szCs w:val="10"/>
        </w:rPr>
      </w:pPr>
    </w:p>
    <w:tbl>
      <w:tblPr>
        <w:tblpPr w:leftFromText="45" w:rightFromText="45" w:vertAnchor="text"/>
        <w:tblW w:w="5341" w:type="pct"/>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43"/>
        <w:gridCol w:w="1561"/>
        <w:gridCol w:w="1561"/>
        <w:gridCol w:w="2216"/>
      </w:tblGrid>
      <w:tr w:rsidR="00675347" w:rsidRPr="00675347" w14:paraId="02CAABDD" w14:textId="77777777" w:rsidTr="00E53A25">
        <w:trPr>
          <w:trHeight w:val="720"/>
          <w:tblCellSpacing w:w="15" w:type="dxa"/>
        </w:trPr>
        <w:tc>
          <w:tcPr>
            <w:tcW w:w="2303"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0F236369" w14:textId="77777777" w:rsidR="00675347" w:rsidRPr="00675347" w:rsidRDefault="00675347" w:rsidP="00E53A25">
            <w:pPr>
              <w:spacing w:after="0"/>
              <w:rPr>
                <w:b/>
                <w:bCs/>
                <w:color w:val="auto"/>
              </w:rPr>
            </w:pPr>
            <w:r w:rsidRPr="00675347">
              <w:rPr>
                <w:b/>
                <w:bCs/>
                <w:color w:val="auto"/>
              </w:rPr>
              <w:t>Full-Time Undergraduate Storrs</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5BA97B00" w14:textId="77777777" w:rsidR="00675347" w:rsidRPr="00675347" w:rsidRDefault="00675347" w:rsidP="00E53A25">
            <w:pPr>
              <w:spacing w:after="0"/>
              <w:rPr>
                <w:b/>
                <w:bCs/>
                <w:color w:val="auto"/>
              </w:rPr>
            </w:pPr>
            <w:r w:rsidRPr="00675347">
              <w:rPr>
                <w:b/>
                <w:bCs/>
                <w:color w:val="auto"/>
              </w:rPr>
              <w:t>In-State</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0FE09043" w14:textId="77777777" w:rsidR="00675347" w:rsidRPr="00675347" w:rsidRDefault="00675347" w:rsidP="00E53A25">
            <w:pPr>
              <w:spacing w:after="0"/>
              <w:rPr>
                <w:b/>
                <w:bCs/>
                <w:color w:val="auto"/>
              </w:rPr>
            </w:pPr>
            <w:r w:rsidRPr="00675347">
              <w:rPr>
                <w:b/>
                <w:bCs/>
                <w:color w:val="auto"/>
              </w:rPr>
              <w:t>Out-of-State</w:t>
            </w:r>
          </w:p>
        </w:tc>
        <w:tc>
          <w:tcPr>
            <w:tcW w:w="108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350B04FA" w14:textId="77777777" w:rsidR="00675347" w:rsidRPr="00675347" w:rsidRDefault="00675347" w:rsidP="00E53A25">
            <w:pPr>
              <w:spacing w:after="0"/>
              <w:rPr>
                <w:b/>
                <w:bCs/>
                <w:color w:val="auto"/>
              </w:rPr>
            </w:pPr>
            <w:r w:rsidRPr="00675347">
              <w:rPr>
                <w:b/>
                <w:bCs/>
                <w:color w:val="auto"/>
              </w:rPr>
              <w:t>New England Regional</w:t>
            </w:r>
          </w:p>
        </w:tc>
      </w:tr>
      <w:tr w:rsidR="00675347" w:rsidRPr="00675347" w14:paraId="11969BDE"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342FE3E0" w14:textId="77777777" w:rsidR="00675347" w:rsidRPr="00675347" w:rsidRDefault="00675347" w:rsidP="00E53A25">
            <w:pPr>
              <w:spacing w:after="0"/>
            </w:pPr>
            <w:r w:rsidRPr="00675347">
              <w:t>Tuition</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2C45D0C2" w14:textId="77777777" w:rsidR="00675347" w:rsidRPr="00675347" w:rsidRDefault="00675347" w:rsidP="00E53A25">
            <w:pPr>
              <w:spacing w:after="0"/>
            </w:pPr>
            <w:r w:rsidRPr="00675347">
              <w:t>17,010</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0D667ECB" w14:textId="77777777" w:rsidR="00675347" w:rsidRPr="00675347" w:rsidRDefault="00675347" w:rsidP="00E53A25">
            <w:pPr>
              <w:spacing w:after="0"/>
            </w:pPr>
            <w:r w:rsidRPr="00675347">
              <w:t>39,678</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301ADCD5" w14:textId="77777777" w:rsidR="00675347" w:rsidRPr="00675347" w:rsidRDefault="00675347" w:rsidP="00E53A25">
            <w:pPr>
              <w:spacing w:after="0"/>
            </w:pPr>
            <w:r w:rsidRPr="00675347">
              <w:t>26,028</w:t>
            </w:r>
          </w:p>
        </w:tc>
      </w:tr>
      <w:tr w:rsidR="00675347" w:rsidRPr="00675347" w14:paraId="623D8975"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59E647DF" w14:textId="77777777" w:rsidR="00675347" w:rsidRPr="00675347" w:rsidRDefault="00675347" w:rsidP="00E53A25">
            <w:pPr>
              <w:spacing w:after="0"/>
            </w:pPr>
            <w:r w:rsidRPr="00675347">
              <w:t>University and Student Fees</w:t>
            </w:r>
            <w:r w:rsidRPr="00675347">
              <w:rPr>
                <w:vertAlign w:val="superscript"/>
              </w:rPr>
              <w:t>1</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72602700" w14:textId="77777777" w:rsidR="00675347" w:rsidRPr="00675347" w:rsidRDefault="00675347" w:rsidP="00E53A25">
            <w:pPr>
              <w:spacing w:after="0"/>
            </w:pPr>
            <w:r w:rsidRPr="00675347">
              <w:t>4,326</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6DC527E7" w14:textId="77777777" w:rsidR="00675347" w:rsidRPr="00675347" w:rsidRDefault="00675347" w:rsidP="00E53A25">
            <w:pPr>
              <w:spacing w:after="0"/>
            </w:pPr>
            <w:r w:rsidRPr="00675347">
              <w:t>4,326</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3F98C154" w14:textId="77777777" w:rsidR="00675347" w:rsidRPr="00675347" w:rsidRDefault="00675347" w:rsidP="00E53A25">
            <w:pPr>
              <w:spacing w:after="0"/>
            </w:pPr>
            <w:r w:rsidRPr="00675347">
              <w:t>4,326</w:t>
            </w:r>
          </w:p>
        </w:tc>
      </w:tr>
      <w:tr w:rsidR="00675347" w:rsidRPr="00675347" w14:paraId="6C817901"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6DCF3474" w14:textId="77777777" w:rsidR="00675347" w:rsidRPr="00675347" w:rsidRDefault="00675347" w:rsidP="00E53A25">
            <w:pPr>
              <w:spacing w:after="0"/>
            </w:pPr>
            <w:r w:rsidRPr="00675347">
              <w:t>On-Campus Housing</w:t>
            </w:r>
            <w:r w:rsidRPr="00675347">
              <w:rPr>
                <w:vertAlign w:val="superscript"/>
              </w:rPr>
              <w:t>2</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411C3602" w14:textId="77777777" w:rsidR="00675347" w:rsidRPr="00675347" w:rsidRDefault="00675347" w:rsidP="00E53A25">
            <w:pPr>
              <w:spacing w:after="0"/>
            </w:pPr>
            <w:r w:rsidRPr="00675347">
              <w:t>8,066</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7250CBE8" w14:textId="77777777" w:rsidR="00675347" w:rsidRPr="00675347" w:rsidRDefault="00675347" w:rsidP="00E53A25">
            <w:pPr>
              <w:spacing w:after="0"/>
            </w:pPr>
            <w:r w:rsidRPr="00675347">
              <w:t>8,066</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20AB73AD" w14:textId="77777777" w:rsidR="00675347" w:rsidRPr="00675347" w:rsidRDefault="00675347" w:rsidP="00E53A25">
            <w:pPr>
              <w:spacing w:after="0"/>
            </w:pPr>
            <w:r w:rsidRPr="00675347">
              <w:t>8,066</w:t>
            </w:r>
          </w:p>
        </w:tc>
      </w:tr>
      <w:tr w:rsidR="00675347" w:rsidRPr="00675347" w14:paraId="6B579EE9"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3E0C0E4E" w14:textId="77777777" w:rsidR="00675347" w:rsidRPr="00675347" w:rsidRDefault="00675347" w:rsidP="00E53A25">
            <w:pPr>
              <w:spacing w:after="0"/>
            </w:pPr>
            <w:r w:rsidRPr="00675347">
              <w:t>On-Campus Meal Plan</w:t>
            </w:r>
            <w:r w:rsidRPr="00675347">
              <w:rPr>
                <w:vertAlign w:val="superscript"/>
              </w:rPr>
              <w:t>3</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6F8D9263" w14:textId="77777777" w:rsidR="00675347" w:rsidRPr="00675347" w:rsidRDefault="00675347" w:rsidP="00E53A25">
            <w:pPr>
              <w:spacing w:after="0"/>
            </w:pPr>
            <w:r w:rsidRPr="00675347">
              <w:t>6,710</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2535C7D1" w14:textId="77777777" w:rsidR="00675347" w:rsidRPr="00675347" w:rsidRDefault="00675347" w:rsidP="00E53A25">
            <w:pPr>
              <w:spacing w:after="0"/>
            </w:pPr>
            <w:r w:rsidRPr="00675347">
              <w:t>6,710</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1B3F6D7A" w14:textId="77777777" w:rsidR="00675347" w:rsidRPr="00675347" w:rsidRDefault="00675347" w:rsidP="00E53A25">
            <w:pPr>
              <w:spacing w:after="0"/>
            </w:pPr>
            <w:r w:rsidRPr="00675347">
              <w:t>6,710</w:t>
            </w:r>
          </w:p>
        </w:tc>
      </w:tr>
      <w:tr w:rsidR="00675347" w:rsidRPr="00675347" w14:paraId="2E981E70"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1B783653" w14:textId="77777777" w:rsidR="00675347" w:rsidRPr="00675347" w:rsidRDefault="00675347" w:rsidP="00E53A25">
            <w:pPr>
              <w:spacing w:after="0"/>
              <w:rPr>
                <w:b/>
                <w:bCs/>
              </w:rPr>
            </w:pPr>
            <w:r w:rsidRPr="00675347">
              <w:rPr>
                <w:b/>
                <w:bCs/>
              </w:rPr>
              <w:t>Subtotal Direct Costs</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6DC8D45C" w14:textId="77777777" w:rsidR="00675347" w:rsidRPr="00675347" w:rsidRDefault="00675347" w:rsidP="00E53A25">
            <w:pPr>
              <w:spacing w:after="0"/>
              <w:rPr>
                <w:b/>
                <w:bCs/>
              </w:rPr>
            </w:pPr>
            <w:r w:rsidRPr="00675347">
              <w:rPr>
                <w:b/>
                <w:bCs/>
              </w:rPr>
              <w:t>36,112</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4C87AED4" w14:textId="77777777" w:rsidR="00675347" w:rsidRPr="00675347" w:rsidRDefault="00675347" w:rsidP="00E53A25">
            <w:pPr>
              <w:spacing w:after="0"/>
              <w:rPr>
                <w:b/>
                <w:bCs/>
              </w:rPr>
            </w:pPr>
            <w:r w:rsidRPr="00675347">
              <w:rPr>
                <w:b/>
                <w:bCs/>
              </w:rPr>
              <w:t>58,780</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0C4AD9F4" w14:textId="77777777" w:rsidR="00675347" w:rsidRPr="00675347" w:rsidRDefault="00675347" w:rsidP="00E53A25">
            <w:pPr>
              <w:spacing w:after="0"/>
              <w:rPr>
                <w:b/>
                <w:bCs/>
              </w:rPr>
            </w:pPr>
            <w:r w:rsidRPr="00675347">
              <w:rPr>
                <w:b/>
                <w:bCs/>
              </w:rPr>
              <w:t>45,130</w:t>
            </w:r>
          </w:p>
        </w:tc>
      </w:tr>
      <w:tr w:rsidR="00675347" w:rsidRPr="00675347" w14:paraId="775DCC22" w14:textId="77777777" w:rsidTr="00E53A25">
        <w:trPr>
          <w:trHeight w:val="720"/>
          <w:tblCellSpacing w:w="15" w:type="dxa"/>
        </w:trPr>
        <w:tc>
          <w:tcPr>
            <w:tcW w:w="2303"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1CD47C64" w14:textId="77777777" w:rsidR="00675347" w:rsidRPr="00675347" w:rsidRDefault="00675347" w:rsidP="00E53A25">
            <w:pPr>
              <w:spacing w:after="0"/>
              <w:rPr>
                <w:b/>
                <w:bCs/>
                <w:color w:val="auto"/>
              </w:rPr>
            </w:pPr>
            <w:r w:rsidRPr="00675347">
              <w:rPr>
                <w:b/>
                <w:bCs/>
                <w:color w:val="auto"/>
              </w:rPr>
              <w:t>Waivable Fees</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1EB4C9AB" w14:textId="77777777" w:rsidR="00675347" w:rsidRPr="00675347" w:rsidRDefault="00675347" w:rsidP="00E53A25">
            <w:pPr>
              <w:spacing w:after="0"/>
              <w:rPr>
                <w:b/>
                <w:bCs/>
                <w:color w:val="auto"/>
              </w:rPr>
            </w:pPr>
            <w:r w:rsidRPr="00675347">
              <w:rPr>
                <w:b/>
                <w:bCs/>
                <w:color w:val="auto"/>
              </w:rPr>
              <w:t>In-State</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18A96796" w14:textId="77777777" w:rsidR="00675347" w:rsidRPr="00675347" w:rsidRDefault="00675347" w:rsidP="00E53A25">
            <w:pPr>
              <w:spacing w:after="0"/>
              <w:rPr>
                <w:b/>
                <w:bCs/>
                <w:color w:val="auto"/>
              </w:rPr>
            </w:pPr>
            <w:r w:rsidRPr="00675347">
              <w:rPr>
                <w:b/>
                <w:bCs/>
                <w:color w:val="auto"/>
              </w:rPr>
              <w:t>Out-of-State</w:t>
            </w:r>
          </w:p>
        </w:tc>
        <w:tc>
          <w:tcPr>
            <w:tcW w:w="108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35F79D64" w14:textId="77777777" w:rsidR="00675347" w:rsidRPr="00675347" w:rsidRDefault="00675347" w:rsidP="00E53A25">
            <w:pPr>
              <w:spacing w:after="0"/>
              <w:rPr>
                <w:b/>
                <w:bCs/>
                <w:color w:val="auto"/>
              </w:rPr>
            </w:pPr>
            <w:r w:rsidRPr="00675347">
              <w:rPr>
                <w:b/>
                <w:bCs/>
                <w:color w:val="auto"/>
              </w:rPr>
              <w:t>New England Regional</w:t>
            </w:r>
          </w:p>
        </w:tc>
      </w:tr>
      <w:tr w:rsidR="00675347" w:rsidRPr="00675347" w14:paraId="13EAC195" w14:textId="77777777" w:rsidTr="00E53A25">
        <w:trPr>
          <w:trHeight w:val="364"/>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646D2724" w14:textId="77777777" w:rsidR="00675347" w:rsidRPr="00675347" w:rsidRDefault="00675347" w:rsidP="00E53A25">
            <w:pPr>
              <w:spacing w:after="0"/>
            </w:pPr>
            <w:r w:rsidRPr="00675347">
              <w:t xml:space="preserve">Waivable Fee: Health Insurance </w:t>
            </w:r>
            <w:r w:rsidRPr="00675347">
              <w:rPr>
                <w:vertAlign w:val="superscript"/>
              </w:rPr>
              <w:t>4</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4A837468" w14:textId="77777777" w:rsidR="00675347" w:rsidRPr="00675347" w:rsidRDefault="00675347" w:rsidP="00E53A25">
            <w:pPr>
              <w:spacing w:after="0"/>
            </w:pPr>
            <w:r w:rsidRPr="00675347">
              <w:t>3,214</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30159BF0" w14:textId="77777777" w:rsidR="00675347" w:rsidRPr="00675347" w:rsidRDefault="00675347" w:rsidP="00E53A25">
            <w:pPr>
              <w:spacing w:after="0"/>
            </w:pPr>
            <w:r w:rsidRPr="00675347">
              <w:t>3,214</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480C1E14" w14:textId="77777777" w:rsidR="00675347" w:rsidRPr="00675347" w:rsidRDefault="00675347" w:rsidP="00E53A25">
            <w:pPr>
              <w:spacing w:after="0"/>
            </w:pPr>
            <w:r w:rsidRPr="00675347">
              <w:t>3,214</w:t>
            </w:r>
          </w:p>
        </w:tc>
      </w:tr>
      <w:tr w:rsidR="00675347" w:rsidRPr="00675347" w14:paraId="468F54EA" w14:textId="77777777" w:rsidTr="00E53A25">
        <w:trPr>
          <w:trHeight w:val="364"/>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30111C37" w14:textId="77777777" w:rsidR="00675347" w:rsidRPr="00675347" w:rsidRDefault="00675347" w:rsidP="00E53A25">
            <w:pPr>
              <w:spacing w:after="0"/>
            </w:pPr>
            <w:r w:rsidRPr="00675347">
              <w:t xml:space="preserve">Waivable Fee: Husky Book Bundle </w:t>
            </w:r>
            <w:r w:rsidRPr="00675347">
              <w:rPr>
                <w:vertAlign w:val="superscript"/>
              </w:rPr>
              <w:t>5</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1B742E78" w14:textId="77777777" w:rsidR="00675347" w:rsidRPr="00675347" w:rsidRDefault="00675347" w:rsidP="00E53A25">
            <w:pPr>
              <w:spacing w:after="0"/>
            </w:pPr>
            <w:r w:rsidRPr="00675347">
              <w:t>570</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532765D1" w14:textId="77777777" w:rsidR="00675347" w:rsidRPr="00675347" w:rsidRDefault="00675347" w:rsidP="00E53A25">
            <w:pPr>
              <w:spacing w:after="0"/>
            </w:pPr>
            <w:r w:rsidRPr="00675347">
              <w:t>570</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2979F3EB" w14:textId="77777777" w:rsidR="00675347" w:rsidRPr="00675347" w:rsidRDefault="00675347" w:rsidP="00E53A25">
            <w:pPr>
              <w:spacing w:after="0"/>
            </w:pPr>
            <w:r w:rsidRPr="00675347">
              <w:t>570</w:t>
            </w:r>
          </w:p>
        </w:tc>
      </w:tr>
      <w:tr w:rsidR="00675347" w:rsidRPr="00675347" w14:paraId="2DF8C71D" w14:textId="77777777" w:rsidTr="00E53A25">
        <w:trPr>
          <w:trHeight w:val="720"/>
          <w:tblCellSpacing w:w="15" w:type="dxa"/>
        </w:trPr>
        <w:tc>
          <w:tcPr>
            <w:tcW w:w="2303"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03B966FC" w14:textId="77777777" w:rsidR="00675347" w:rsidRPr="00675347" w:rsidRDefault="00675347" w:rsidP="00E53A25">
            <w:pPr>
              <w:spacing w:after="0"/>
              <w:rPr>
                <w:b/>
                <w:bCs/>
                <w:color w:val="auto"/>
              </w:rPr>
            </w:pPr>
            <w:r w:rsidRPr="00675347">
              <w:rPr>
                <w:b/>
                <w:bCs/>
                <w:color w:val="auto"/>
              </w:rPr>
              <w:t>Subtotal Direct Costs (Plus Waivable Fees)</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7AB07A14" w14:textId="77777777" w:rsidR="00675347" w:rsidRPr="00675347" w:rsidRDefault="00675347" w:rsidP="00E53A25">
            <w:pPr>
              <w:spacing w:after="0"/>
              <w:rPr>
                <w:b/>
                <w:bCs/>
                <w:color w:val="auto"/>
              </w:rPr>
            </w:pPr>
            <w:r w:rsidRPr="00675347">
              <w:rPr>
                <w:b/>
                <w:bCs/>
                <w:color w:val="auto"/>
              </w:rPr>
              <w:t>In-State</w:t>
            </w:r>
          </w:p>
        </w:tc>
        <w:tc>
          <w:tcPr>
            <w:tcW w:w="76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5F485BBB" w14:textId="77777777" w:rsidR="00675347" w:rsidRPr="00675347" w:rsidRDefault="00675347" w:rsidP="00E53A25">
            <w:pPr>
              <w:spacing w:after="0"/>
              <w:rPr>
                <w:b/>
                <w:bCs/>
                <w:color w:val="auto"/>
              </w:rPr>
            </w:pPr>
            <w:r w:rsidRPr="00675347">
              <w:rPr>
                <w:b/>
                <w:bCs/>
                <w:color w:val="auto"/>
              </w:rPr>
              <w:t>Out-of-State</w:t>
            </w:r>
          </w:p>
        </w:tc>
        <w:tc>
          <w:tcPr>
            <w:tcW w:w="1087" w:type="pct"/>
            <w:tcBorders>
              <w:top w:val="single" w:sz="6" w:space="0" w:color="DDDDDD"/>
              <w:left w:val="single" w:sz="6" w:space="0" w:color="DDDDDD"/>
              <w:bottom w:val="single" w:sz="6" w:space="0" w:color="DDDDDD"/>
              <w:right w:val="single" w:sz="6" w:space="0" w:color="DDDDDD"/>
            </w:tcBorders>
            <w:shd w:val="clear" w:color="auto" w:fill="000E2F"/>
            <w:vAlign w:val="center"/>
            <w:hideMark/>
          </w:tcPr>
          <w:p w14:paraId="75F4088C" w14:textId="77777777" w:rsidR="00675347" w:rsidRPr="00675347" w:rsidRDefault="00675347" w:rsidP="00E53A25">
            <w:pPr>
              <w:spacing w:after="0"/>
              <w:rPr>
                <w:b/>
                <w:bCs/>
                <w:color w:val="auto"/>
              </w:rPr>
            </w:pPr>
            <w:r w:rsidRPr="00675347">
              <w:rPr>
                <w:b/>
                <w:bCs/>
                <w:color w:val="auto"/>
              </w:rPr>
              <w:t>New England Regional</w:t>
            </w:r>
          </w:p>
        </w:tc>
      </w:tr>
      <w:tr w:rsidR="00675347" w:rsidRPr="00675347" w14:paraId="28A81D74" w14:textId="77777777" w:rsidTr="00E53A25">
        <w:trPr>
          <w:trHeight w:val="360"/>
          <w:tblCellSpacing w:w="15" w:type="dxa"/>
        </w:trPr>
        <w:tc>
          <w:tcPr>
            <w:tcW w:w="0" w:type="auto"/>
            <w:tcBorders>
              <w:top w:val="single" w:sz="6" w:space="0" w:color="DDDDDD"/>
              <w:left w:val="single" w:sz="6" w:space="0" w:color="DDDDDD"/>
              <w:bottom w:val="single" w:sz="6" w:space="0" w:color="DDDDDD"/>
              <w:right w:val="single" w:sz="6" w:space="0" w:color="DDDDDD"/>
            </w:tcBorders>
            <w:vAlign w:val="center"/>
            <w:hideMark/>
          </w:tcPr>
          <w:p w14:paraId="3BFB7EE0" w14:textId="77777777" w:rsidR="00675347" w:rsidRPr="00675347" w:rsidRDefault="00675347" w:rsidP="00E53A25">
            <w:pPr>
              <w:spacing w:after="0"/>
              <w:rPr>
                <w:b/>
                <w:bCs/>
                <w:sz w:val="24"/>
                <w:szCs w:val="24"/>
              </w:rPr>
            </w:pPr>
            <w:r w:rsidRPr="00675347">
              <w:rPr>
                <w:b/>
                <w:bCs/>
                <w:sz w:val="24"/>
                <w:szCs w:val="24"/>
              </w:rPr>
              <w:t>Subtotal Direct Costs (Plus Waivable Fees)</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3A3F1AF6" w14:textId="77777777" w:rsidR="00675347" w:rsidRPr="00675347" w:rsidRDefault="00675347" w:rsidP="00E53A25">
            <w:pPr>
              <w:spacing w:after="0"/>
              <w:rPr>
                <w:b/>
                <w:bCs/>
                <w:sz w:val="24"/>
                <w:szCs w:val="24"/>
              </w:rPr>
            </w:pPr>
            <w:r w:rsidRPr="00675347">
              <w:rPr>
                <w:b/>
                <w:bCs/>
                <w:sz w:val="24"/>
                <w:szCs w:val="24"/>
              </w:rPr>
              <w:t>39,896</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21FA2310" w14:textId="77777777" w:rsidR="00675347" w:rsidRPr="00675347" w:rsidRDefault="00675347" w:rsidP="00E53A25">
            <w:pPr>
              <w:spacing w:after="0"/>
              <w:rPr>
                <w:b/>
                <w:bCs/>
                <w:sz w:val="24"/>
                <w:szCs w:val="24"/>
              </w:rPr>
            </w:pPr>
            <w:r w:rsidRPr="00675347">
              <w:rPr>
                <w:b/>
                <w:bCs/>
                <w:sz w:val="24"/>
                <w:szCs w:val="24"/>
              </w:rPr>
              <w:t>62,564</w:t>
            </w:r>
          </w:p>
        </w:tc>
        <w:tc>
          <w:tcPr>
            <w:tcW w:w="1087" w:type="pct"/>
            <w:tcBorders>
              <w:top w:val="single" w:sz="6" w:space="0" w:color="DDDDDD"/>
              <w:left w:val="single" w:sz="6" w:space="0" w:color="DDDDDD"/>
              <w:bottom w:val="single" w:sz="6" w:space="0" w:color="DDDDDD"/>
              <w:right w:val="single" w:sz="6" w:space="0" w:color="DDDDDD"/>
            </w:tcBorders>
            <w:vAlign w:val="center"/>
            <w:hideMark/>
          </w:tcPr>
          <w:p w14:paraId="141FF289" w14:textId="77777777" w:rsidR="00675347" w:rsidRPr="00675347" w:rsidRDefault="00675347" w:rsidP="00E53A25">
            <w:pPr>
              <w:spacing w:after="0"/>
              <w:rPr>
                <w:b/>
                <w:bCs/>
                <w:sz w:val="24"/>
                <w:szCs w:val="24"/>
              </w:rPr>
            </w:pPr>
            <w:r w:rsidRPr="00675347">
              <w:rPr>
                <w:b/>
                <w:bCs/>
                <w:sz w:val="24"/>
                <w:szCs w:val="24"/>
              </w:rPr>
              <w:t>48,914</w:t>
            </w:r>
          </w:p>
        </w:tc>
      </w:tr>
    </w:tbl>
    <w:p w14:paraId="07924DA3" w14:textId="77777777" w:rsidR="009A3A08" w:rsidRPr="004B0CB2" w:rsidRDefault="009A3A08" w:rsidP="00E53A25">
      <w:pPr>
        <w:spacing w:after="0"/>
        <w:rPr>
          <w:sz w:val="12"/>
          <w:szCs w:val="12"/>
        </w:rPr>
      </w:pPr>
    </w:p>
    <w:p w14:paraId="661687A9" w14:textId="77777777" w:rsidR="00580214" w:rsidRPr="00580214" w:rsidRDefault="00580214" w:rsidP="00580214">
      <w:pPr>
        <w:spacing w:after="0"/>
        <w:rPr>
          <w:sz w:val="16"/>
          <w:szCs w:val="16"/>
        </w:rPr>
      </w:pPr>
      <w:r w:rsidRPr="00580214">
        <w:rPr>
          <w:b/>
          <w:bCs/>
          <w:sz w:val="16"/>
          <w:szCs w:val="16"/>
        </w:rPr>
        <w:t>Description of Fees:</w:t>
      </w:r>
    </w:p>
    <w:p w14:paraId="095F4713" w14:textId="77777777" w:rsidR="00580214" w:rsidRPr="00580214" w:rsidRDefault="00580214" w:rsidP="00580214">
      <w:pPr>
        <w:numPr>
          <w:ilvl w:val="0"/>
          <w:numId w:val="33"/>
        </w:numPr>
        <w:spacing w:after="0"/>
        <w:rPr>
          <w:sz w:val="16"/>
          <w:szCs w:val="16"/>
        </w:rPr>
      </w:pPr>
      <w:r w:rsidRPr="00580214">
        <w:rPr>
          <w:sz w:val="16"/>
          <w:szCs w:val="16"/>
        </w:rPr>
        <w:t>1 - Mandatory fees for Storrs students.</w:t>
      </w:r>
    </w:p>
    <w:p w14:paraId="27364DDD" w14:textId="77777777" w:rsidR="00580214" w:rsidRPr="00580214" w:rsidRDefault="00580214" w:rsidP="00580214">
      <w:pPr>
        <w:numPr>
          <w:ilvl w:val="0"/>
          <w:numId w:val="33"/>
        </w:numPr>
        <w:spacing w:after="0"/>
        <w:rPr>
          <w:sz w:val="16"/>
          <w:szCs w:val="16"/>
        </w:rPr>
      </w:pPr>
      <w:r w:rsidRPr="00580214">
        <w:rPr>
          <w:sz w:val="16"/>
          <w:szCs w:val="16"/>
        </w:rPr>
        <w:t>2 - The On-Campus housing charge is based on Rate 1, a standard double, which is what most incoming students receive. The amount reported is the 2025-2026 rate.</w:t>
      </w:r>
    </w:p>
    <w:p w14:paraId="6955E655" w14:textId="77777777" w:rsidR="00580214" w:rsidRPr="00580214" w:rsidRDefault="00580214" w:rsidP="00580214">
      <w:pPr>
        <w:numPr>
          <w:ilvl w:val="0"/>
          <w:numId w:val="33"/>
        </w:numPr>
        <w:spacing w:after="0"/>
        <w:rPr>
          <w:sz w:val="16"/>
          <w:szCs w:val="16"/>
        </w:rPr>
      </w:pPr>
      <w:r w:rsidRPr="00580214">
        <w:rPr>
          <w:sz w:val="16"/>
          <w:szCs w:val="16"/>
        </w:rPr>
        <w:t>3 - The meal plan is based on the Value meal plan.</w:t>
      </w:r>
    </w:p>
    <w:p w14:paraId="1F723CEC" w14:textId="77777777" w:rsidR="00580214" w:rsidRPr="00580214" w:rsidRDefault="00580214" w:rsidP="00580214">
      <w:pPr>
        <w:numPr>
          <w:ilvl w:val="0"/>
          <w:numId w:val="33"/>
        </w:numPr>
        <w:spacing w:after="0"/>
        <w:rPr>
          <w:sz w:val="16"/>
          <w:szCs w:val="16"/>
        </w:rPr>
      </w:pPr>
      <w:r w:rsidRPr="00580214">
        <w:rPr>
          <w:sz w:val="16"/>
          <w:szCs w:val="16"/>
        </w:rPr>
        <w:t xml:space="preserve">4 - All full-time students are required to be covered by health insurance. Students are therefore automatically billed for the University's health insurance plan every Fall. If the student is already covered, they can waive the health insurance fee in their Student Administration account. For specific information regarding the University health insurance plan, please visit the </w:t>
      </w:r>
      <w:hyperlink r:id="rId48" w:tgtFrame="_blank" w:history="1">
        <w:r w:rsidRPr="00580214">
          <w:rPr>
            <w:rStyle w:val="Hyperlink"/>
            <w:sz w:val="16"/>
            <w:szCs w:val="16"/>
          </w:rPr>
          <w:t>Student Health Services website</w:t>
        </w:r>
      </w:hyperlink>
      <w:r w:rsidRPr="00580214">
        <w:rPr>
          <w:sz w:val="16"/>
          <w:szCs w:val="16"/>
        </w:rPr>
        <w:t>. Amount reported is the 2024-2025 rate.</w:t>
      </w:r>
    </w:p>
    <w:p w14:paraId="33947BDA" w14:textId="37FB47FE" w:rsidR="00D9756E" w:rsidRPr="00772815" w:rsidRDefault="00580214" w:rsidP="00772815">
      <w:pPr>
        <w:numPr>
          <w:ilvl w:val="0"/>
          <w:numId w:val="33"/>
        </w:numPr>
        <w:spacing w:after="0"/>
        <w:rPr>
          <w:sz w:val="16"/>
          <w:szCs w:val="16"/>
        </w:rPr>
      </w:pPr>
      <w:r w:rsidRPr="00580214">
        <w:rPr>
          <w:sz w:val="16"/>
          <w:szCs w:val="16"/>
        </w:rPr>
        <w:t xml:space="preserve">5 - Husky Book Bundle: For more information, please visit </w:t>
      </w:r>
      <w:hyperlink r:id="rId49" w:tgtFrame="_blank" w:history="1">
        <w:r w:rsidRPr="00580214">
          <w:rPr>
            <w:rStyle w:val="Hyperlink"/>
            <w:sz w:val="16"/>
            <w:szCs w:val="16"/>
          </w:rPr>
          <w:t>https://bookbundle.program.uconn.edu/</w:t>
        </w:r>
      </w:hyperlink>
      <w:r w:rsidRPr="00580214">
        <w:rPr>
          <w:sz w:val="16"/>
          <w:szCs w:val="16"/>
        </w:rPr>
        <w:t xml:space="preserve"> and </w:t>
      </w:r>
      <w:hyperlink r:id="rId50" w:tgtFrame="_blank" w:history="1">
        <w:r w:rsidRPr="00580214">
          <w:rPr>
            <w:rStyle w:val="Hyperlink"/>
            <w:sz w:val="16"/>
            <w:szCs w:val="16"/>
          </w:rPr>
          <w:t>https://bursar.uconn.edu/uconn-bookstore-programs/</w:t>
        </w:r>
      </w:hyperlink>
      <w:r w:rsidRPr="00580214">
        <w:rPr>
          <w:sz w:val="16"/>
          <w:szCs w:val="16"/>
        </w:rPr>
        <w:t>.</w:t>
      </w:r>
    </w:p>
    <w:p w14:paraId="266CD742" w14:textId="77777777" w:rsidR="00A54AF8" w:rsidRDefault="00A54AF8">
      <w:pPr>
        <w:widowControl w:val="0"/>
        <w:spacing w:before="8" w:after="0"/>
        <w:rPr>
          <w:rFonts w:ascii="Times New Roman" w:eastAsia="Times New Roman" w:hAnsi="Times New Roman" w:cs="Times New Roman"/>
          <w:sz w:val="18"/>
          <w:szCs w:val="18"/>
        </w:rPr>
      </w:pPr>
    </w:p>
    <w:p w14:paraId="6260214D" w14:textId="3B3AAC3E"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73C94">
        <w:rPr>
          <w:rFonts w:ascii="Times New Roman" w:eastAsia="Times New Roman" w:hAnsi="Times New Roman" w:cs="Times New Roman"/>
          <w:sz w:val="24"/>
          <w:szCs w:val="24"/>
        </w:rPr>
        <w:t>Food Safety</w:t>
      </w:r>
      <w:r>
        <w:rPr>
          <w:rFonts w:ascii="Times New Roman" w:eastAsia="Times New Roman" w:hAnsi="Times New Roman" w:cs="Times New Roman"/>
          <w:sz w:val="24"/>
          <w:szCs w:val="24"/>
        </w:rPr>
        <w:t xml:space="preserve"> exam (</w:t>
      </w:r>
      <w:r w:rsidR="00126D18">
        <w:rPr>
          <w:rFonts w:ascii="Times New Roman" w:eastAsia="Times New Roman" w:hAnsi="Times New Roman" w:cs="Times New Roman"/>
          <w:sz w:val="24"/>
          <w:szCs w:val="24"/>
        </w:rPr>
        <w:t>variable</w:t>
      </w:r>
      <w:r>
        <w:rPr>
          <w:rFonts w:ascii="Times New Roman" w:eastAsia="Times New Roman" w:hAnsi="Times New Roman" w:cs="Times New Roman"/>
          <w:sz w:val="24"/>
          <w:szCs w:val="24"/>
        </w:rPr>
        <w:t xml:space="preserve">), AND student membership ($58) and fee for attendance at a professional meeting </w:t>
      </w:r>
      <w:r w:rsidR="00CF660D">
        <w:rPr>
          <w:rFonts w:ascii="Times New Roman" w:eastAsia="Times New Roman" w:hAnsi="Times New Roman" w:cs="Times New Roman"/>
          <w:sz w:val="24"/>
          <w:szCs w:val="24"/>
        </w:rPr>
        <w:t xml:space="preserve">or webinars </w:t>
      </w:r>
      <w:r>
        <w:rPr>
          <w:rFonts w:ascii="Times New Roman" w:eastAsia="Times New Roman" w:hAnsi="Times New Roman" w:cs="Times New Roman"/>
          <w:sz w:val="24"/>
          <w:szCs w:val="24"/>
        </w:rPr>
        <w:t>(variable) is not included.</w:t>
      </w:r>
    </w:p>
    <w:p w14:paraId="0199F517" w14:textId="60955C67" w:rsidR="00D9756E" w:rsidRDefault="00CF4B0E" w:rsidP="001F3D01">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sectPr w:rsidR="00D9756E" w:rsidSect="00B34214">
          <w:type w:val="continuous"/>
          <w:pgSz w:w="12240" w:h="15840"/>
          <w:pgMar w:top="1440" w:right="1440" w:bottom="1440" w:left="1440" w:header="0" w:footer="720" w:gutter="0"/>
          <w:cols w:space="720"/>
        </w:sectPr>
      </w:pPr>
      <w:r>
        <w:rPr>
          <w:rFonts w:ascii="Times New Roman" w:eastAsia="Times New Roman" w:hAnsi="Times New Roman" w:cs="Times New Roman"/>
          <w:sz w:val="24"/>
          <w:szCs w:val="24"/>
        </w:rPr>
        <w:t>Note: application to dietetic internships requires several fees</w:t>
      </w:r>
      <w:r w:rsidR="00F60EEF">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fee to use DICAS is $5</w:t>
      </w:r>
      <w:r w:rsidR="000D3F62">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for the first application submitted and $2</w:t>
      </w:r>
      <w:r w:rsidR="000D3F6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for each additional application and each internship has a separate fee ranging from approximately $0-$75).</w:t>
      </w:r>
    </w:p>
    <w:p w14:paraId="19C01135" w14:textId="65C08167" w:rsidR="0070220E" w:rsidRPr="00130678" w:rsidRDefault="00CF4B0E" w:rsidP="00A73C94">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16"/>
          <w:szCs w:val="18"/>
        </w:rPr>
      </w:pPr>
      <w:r>
        <w:rPr>
          <w:rFonts w:ascii="Times New Roman" w:eastAsia="Times New Roman" w:hAnsi="Times New Roman" w:cs="Times New Roman"/>
        </w:rPr>
        <w:lastRenderedPageBreak/>
        <w:t xml:space="preserve">Sample Textbook </w:t>
      </w:r>
      <w:r w:rsidRPr="00130678">
        <w:rPr>
          <w:rFonts w:ascii="Times New Roman" w:eastAsia="Times New Roman" w:hAnsi="Times New Roman" w:cs="Times New Roman"/>
        </w:rPr>
        <w:t>Fees</w:t>
      </w:r>
      <w:r w:rsidR="008B069F" w:rsidRPr="00130678">
        <w:rPr>
          <w:rFonts w:ascii="Times New Roman" w:eastAsia="Times New Roman" w:hAnsi="Times New Roman" w:cs="Times New Roman"/>
        </w:rPr>
        <w:t xml:space="preserve"> at of Spring </w:t>
      </w:r>
      <w:r w:rsidR="0046489A">
        <w:rPr>
          <w:rFonts w:ascii="Times New Roman" w:eastAsia="Times New Roman" w:hAnsi="Times New Roman" w:cs="Times New Roman"/>
        </w:rPr>
        <w:t>2025</w:t>
      </w:r>
      <w:r w:rsidR="008B069F" w:rsidRPr="00130678">
        <w:rPr>
          <w:rFonts w:ascii="Times New Roman" w:eastAsia="Times New Roman" w:hAnsi="Times New Roman" w:cs="Times New Roman"/>
        </w:rPr>
        <w:t xml:space="preserve"> (Prices subject to change by semester)</w:t>
      </w:r>
    </w:p>
    <w:p w14:paraId="627E25EA" w14:textId="7EB73018" w:rsidR="0070220E" w:rsidRDefault="0070220E" w:rsidP="00A73C94">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16"/>
          <w:szCs w:val="18"/>
        </w:rPr>
      </w:pPr>
      <w:r w:rsidRPr="00130678">
        <w:rPr>
          <w:rFonts w:ascii="Times New Roman" w:eastAsia="Times New Roman" w:hAnsi="Times New Roman" w:cs="Times New Roman"/>
          <w:sz w:val="16"/>
          <w:szCs w:val="18"/>
        </w:rPr>
        <w:t>**Husky Book Bundle Available for $285.00/semester for REQUIRED book materials. Anything recommended will be a separate charge.</w:t>
      </w:r>
      <w:r>
        <w:rPr>
          <w:rFonts w:ascii="Times New Roman" w:eastAsia="Times New Roman" w:hAnsi="Times New Roman" w:cs="Times New Roman"/>
          <w:sz w:val="16"/>
          <w:szCs w:val="18"/>
        </w:rPr>
        <w:t xml:space="preserve"> </w:t>
      </w:r>
    </w:p>
    <w:p w14:paraId="0A5C16CD" w14:textId="314406A7" w:rsidR="00D9756E" w:rsidRPr="00A73C94" w:rsidRDefault="00A73C94" w:rsidP="00A73C94">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16"/>
          <w:szCs w:val="18"/>
        </w:rPr>
      </w:pPr>
      <w:r w:rsidRPr="00FF2F1F">
        <w:rPr>
          <w:rFonts w:ascii="Times New Roman" w:eastAsia="Times New Roman" w:hAnsi="Times New Roman" w:cs="Times New Roman"/>
          <w:sz w:val="16"/>
          <w:szCs w:val="18"/>
        </w:rPr>
        <w:t>***Some books may be rented from websites like Chegg.com, half.ebay.com, and Amazon.com. For example, Krause’s Food and Nutrition Therapy can be rented from Chegg.com for $</w:t>
      </w:r>
      <w:r>
        <w:rPr>
          <w:rFonts w:ascii="Times New Roman" w:eastAsia="Times New Roman" w:hAnsi="Times New Roman" w:cs="Times New Roman"/>
          <w:sz w:val="16"/>
          <w:szCs w:val="18"/>
        </w:rPr>
        <w:t>51.29</w:t>
      </w:r>
    </w:p>
    <w:tbl>
      <w:tblPr>
        <w:tblW w:w="15030"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5"/>
        <w:gridCol w:w="4422"/>
        <w:gridCol w:w="978"/>
        <w:gridCol w:w="855"/>
        <w:gridCol w:w="1575"/>
        <w:gridCol w:w="3780"/>
        <w:gridCol w:w="990"/>
        <w:gridCol w:w="855"/>
      </w:tblGrid>
      <w:tr w:rsidR="00D9756E" w14:paraId="1F07C680" w14:textId="77777777" w:rsidTr="00850F72">
        <w:trPr>
          <w:trHeight w:val="575"/>
        </w:trPr>
        <w:tc>
          <w:tcPr>
            <w:tcW w:w="1575" w:type="dxa"/>
          </w:tcPr>
          <w:p w14:paraId="09E366BB"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Fall Semester</w:t>
            </w:r>
          </w:p>
        </w:tc>
        <w:tc>
          <w:tcPr>
            <w:tcW w:w="4422" w:type="dxa"/>
          </w:tcPr>
          <w:p w14:paraId="73E8D202" w14:textId="77777777" w:rsidR="00D9756E" w:rsidRPr="001F3D01" w:rsidRDefault="00CF4B0E" w:rsidP="0056090B">
            <w:pPr>
              <w:tabs>
                <w:tab w:val="left" w:pos="1185"/>
                <w:tab w:val="center" w:pos="1692"/>
              </w:tabs>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Freshman</w:t>
            </w:r>
          </w:p>
        </w:tc>
        <w:tc>
          <w:tcPr>
            <w:tcW w:w="978" w:type="dxa"/>
          </w:tcPr>
          <w:p w14:paraId="45CD9684"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Price</w:t>
            </w:r>
          </w:p>
        </w:tc>
        <w:tc>
          <w:tcPr>
            <w:tcW w:w="855" w:type="dxa"/>
          </w:tcPr>
          <w:p w14:paraId="7B142AE1"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Lab Fee</w:t>
            </w:r>
          </w:p>
        </w:tc>
        <w:tc>
          <w:tcPr>
            <w:tcW w:w="1575" w:type="dxa"/>
          </w:tcPr>
          <w:p w14:paraId="4FBDED47"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proofErr w:type="gramStart"/>
            <w:r w:rsidRPr="001F3D01">
              <w:rPr>
                <w:rFonts w:ascii="Times New Roman" w:eastAsia="Times New Roman" w:hAnsi="Times New Roman" w:cs="Times New Roman"/>
                <w:b/>
                <w:sz w:val="18"/>
                <w:szCs w:val="18"/>
              </w:rPr>
              <w:t>Spring  Semester</w:t>
            </w:r>
            <w:proofErr w:type="gramEnd"/>
          </w:p>
        </w:tc>
        <w:tc>
          <w:tcPr>
            <w:tcW w:w="3780" w:type="dxa"/>
          </w:tcPr>
          <w:p w14:paraId="44449A3B"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Freshman</w:t>
            </w:r>
          </w:p>
        </w:tc>
        <w:tc>
          <w:tcPr>
            <w:tcW w:w="990" w:type="dxa"/>
          </w:tcPr>
          <w:p w14:paraId="16DD9052"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Price</w:t>
            </w:r>
          </w:p>
        </w:tc>
        <w:tc>
          <w:tcPr>
            <w:tcW w:w="855" w:type="dxa"/>
          </w:tcPr>
          <w:p w14:paraId="4CF646D2" w14:textId="77777777" w:rsidR="00D9756E" w:rsidRPr="001F3D01" w:rsidRDefault="00CF4B0E" w:rsidP="0056090B">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Lab Fee</w:t>
            </w:r>
          </w:p>
        </w:tc>
      </w:tr>
      <w:tr w:rsidR="00D9756E" w14:paraId="44DEC0F2" w14:textId="77777777" w:rsidTr="00850F72">
        <w:trPr>
          <w:trHeight w:val="900"/>
        </w:trPr>
        <w:tc>
          <w:tcPr>
            <w:tcW w:w="1575" w:type="dxa"/>
          </w:tcPr>
          <w:p w14:paraId="0856D8A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CHEM 1124Q</w:t>
            </w:r>
          </w:p>
          <w:p w14:paraId="06C2EC7F" w14:textId="1AE7409F"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ENGL 10</w:t>
            </w:r>
            <w:r w:rsidR="00126D18" w:rsidRPr="001F3D01">
              <w:rPr>
                <w:rFonts w:ascii="Times New Roman" w:eastAsia="Times New Roman" w:hAnsi="Times New Roman" w:cs="Times New Roman"/>
                <w:sz w:val="18"/>
                <w:szCs w:val="18"/>
              </w:rPr>
              <w:t>07</w:t>
            </w:r>
          </w:p>
          <w:p w14:paraId="7EF7657A"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1165</w:t>
            </w:r>
          </w:p>
        </w:tc>
        <w:tc>
          <w:tcPr>
            <w:tcW w:w="4422" w:type="dxa"/>
          </w:tcPr>
          <w:p w14:paraId="73FCF300" w14:textId="7C56A08C" w:rsidR="00D9756E" w:rsidRPr="001F3D01" w:rsidRDefault="008F7BF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Cengage</w:t>
            </w:r>
            <w:r w:rsidR="00CF4B0E" w:rsidRPr="001F3D01">
              <w:rPr>
                <w:rFonts w:ascii="Times New Roman" w:eastAsia="Times New Roman" w:hAnsi="Times New Roman" w:cs="Times New Roman"/>
                <w:sz w:val="18"/>
                <w:szCs w:val="18"/>
              </w:rPr>
              <w:t xml:space="preserve"> Access Code, Lab Manual</w:t>
            </w:r>
          </w:p>
          <w:p w14:paraId="4A03469A" w14:textId="227784C1"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Academic Writer: Brief</w:t>
            </w:r>
            <w:r w:rsidRPr="001F3D01">
              <w:rPr>
                <w:rFonts w:ascii="Times New Roman" w:eastAsia="Times New Roman" w:hAnsi="Times New Roman" w:cs="Times New Roman"/>
                <w:sz w:val="18"/>
                <w:szCs w:val="18"/>
              </w:rPr>
              <w:br/>
              <w:t>Nutrition</w:t>
            </w:r>
            <w:r w:rsidR="000F25BE">
              <w:rPr>
                <w:rFonts w:ascii="Times New Roman" w:eastAsia="Times New Roman" w:hAnsi="Times New Roman" w:cs="Times New Roman"/>
                <w:sz w:val="18"/>
                <w:szCs w:val="18"/>
              </w:rPr>
              <w:t>:</w:t>
            </w:r>
            <w:r w:rsidRPr="001F3D01">
              <w:rPr>
                <w:rFonts w:ascii="Times New Roman" w:eastAsia="Times New Roman" w:hAnsi="Times New Roman" w:cs="Times New Roman"/>
                <w:sz w:val="18"/>
                <w:szCs w:val="18"/>
              </w:rPr>
              <w:t xml:space="preserve"> Science </w:t>
            </w:r>
            <w:proofErr w:type="gramStart"/>
            <w:r w:rsidRPr="001F3D01">
              <w:rPr>
                <w:rFonts w:ascii="Times New Roman" w:eastAsia="Times New Roman" w:hAnsi="Times New Roman" w:cs="Times New Roman"/>
                <w:sz w:val="18"/>
                <w:szCs w:val="18"/>
              </w:rPr>
              <w:t>And</w:t>
            </w:r>
            <w:proofErr w:type="gramEnd"/>
            <w:r w:rsidRPr="001F3D01">
              <w:rPr>
                <w:rFonts w:ascii="Times New Roman" w:eastAsia="Times New Roman" w:hAnsi="Times New Roman" w:cs="Times New Roman"/>
                <w:sz w:val="18"/>
                <w:szCs w:val="18"/>
              </w:rPr>
              <w:t xml:space="preserve"> Applications </w:t>
            </w:r>
          </w:p>
        </w:tc>
        <w:tc>
          <w:tcPr>
            <w:tcW w:w="978" w:type="dxa"/>
          </w:tcPr>
          <w:p w14:paraId="7AB868AB" w14:textId="0FAB5D7C" w:rsidR="00D9756E" w:rsidRPr="001F3D01" w:rsidRDefault="008F7BF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$134.99</w:t>
            </w:r>
          </w:p>
          <w:p w14:paraId="0F946973" w14:textId="7B289251"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$33.</w:t>
            </w:r>
            <w:r w:rsidR="00182C66">
              <w:rPr>
                <w:rFonts w:ascii="Times New Roman" w:eastAsia="Times New Roman" w:hAnsi="Times New Roman" w:cs="Times New Roman"/>
                <w:sz w:val="18"/>
                <w:szCs w:val="18"/>
              </w:rPr>
              <w:t>99</w:t>
            </w:r>
          </w:p>
          <w:p w14:paraId="4B9E2809" w14:textId="6B829D12" w:rsidR="00D9756E" w:rsidRPr="001F3D01" w:rsidRDefault="00CF4B0E" w:rsidP="008F7BF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676354">
              <w:rPr>
                <w:rFonts w:ascii="Times New Roman" w:eastAsia="Times New Roman" w:hAnsi="Times New Roman" w:cs="Times New Roman"/>
                <w:sz w:val="18"/>
                <w:szCs w:val="18"/>
              </w:rPr>
              <w:t>70.00</w:t>
            </w:r>
            <w:r w:rsidR="000F25BE">
              <w:rPr>
                <w:rFonts w:ascii="Times New Roman" w:eastAsia="Times New Roman" w:hAnsi="Times New Roman" w:cs="Times New Roman"/>
                <w:sz w:val="18"/>
                <w:szCs w:val="18"/>
              </w:rPr>
              <w:t>-$</w:t>
            </w:r>
            <w:r w:rsidR="00402A2E">
              <w:rPr>
                <w:rFonts w:ascii="Times New Roman" w:eastAsia="Times New Roman" w:hAnsi="Times New Roman" w:cs="Times New Roman"/>
                <w:sz w:val="18"/>
                <w:szCs w:val="18"/>
              </w:rPr>
              <w:t>94</w:t>
            </w:r>
            <w:r w:rsidR="000F25BE">
              <w:rPr>
                <w:rFonts w:ascii="Times New Roman" w:eastAsia="Times New Roman" w:hAnsi="Times New Roman" w:cs="Times New Roman"/>
                <w:sz w:val="18"/>
                <w:szCs w:val="18"/>
              </w:rPr>
              <w:t>.50</w:t>
            </w:r>
          </w:p>
        </w:tc>
        <w:tc>
          <w:tcPr>
            <w:tcW w:w="855" w:type="dxa"/>
          </w:tcPr>
          <w:p w14:paraId="0D72B126" w14:textId="422F123F" w:rsidR="00D9756E" w:rsidRPr="001F3D01" w:rsidRDefault="008F7BF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$44</w:t>
            </w:r>
            <w:r w:rsidR="00CF4B0E" w:rsidRPr="001F3D01">
              <w:rPr>
                <w:rFonts w:ascii="Times New Roman" w:eastAsia="Times New Roman" w:hAnsi="Times New Roman" w:cs="Times New Roman"/>
                <w:sz w:val="18"/>
                <w:szCs w:val="18"/>
              </w:rPr>
              <w:t>.00</w:t>
            </w:r>
          </w:p>
          <w:p w14:paraId="0402A40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745C1E66"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1575" w:type="dxa"/>
          </w:tcPr>
          <w:p w14:paraId="6437708E" w14:textId="332E739E" w:rsidR="00FF2F1F" w:rsidRPr="00A17B84" w:rsidRDefault="00CF4B0E">
            <w:pPr>
              <w:spacing w:after="0" w:line="240" w:lineRule="auto"/>
              <w:rPr>
                <w:rFonts w:ascii="Times New Roman" w:eastAsia="Times New Roman" w:hAnsi="Times New Roman" w:cs="Times New Roman"/>
                <w:sz w:val="18"/>
                <w:szCs w:val="18"/>
                <w:lang w:val="fr-FR"/>
              </w:rPr>
            </w:pPr>
            <w:r w:rsidRPr="00A17B84">
              <w:rPr>
                <w:rFonts w:ascii="Times New Roman" w:eastAsia="Times New Roman" w:hAnsi="Times New Roman" w:cs="Times New Roman"/>
                <w:sz w:val="18"/>
                <w:szCs w:val="18"/>
                <w:lang w:val="fr-FR"/>
              </w:rPr>
              <w:t>CHEM 1125Q</w:t>
            </w:r>
          </w:p>
          <w:p w14:paraId="3DE5DB3E" w14:textId="77777777" w:rsidR="00D9756E" w:rsidRPr="00A17B84" w:rsidRDefault="00CF4B0E">
            <w:pPr>
              <w:spacing w:after="0" w:line="240" w:lineRule="auto"/>
              <w:rPr>
                <w:rFonts w:ascii="Times New Roman" w:eastAsia="Times New Roman" w:hAnsi="Times New Roman" w:cs="Times New Roman"/>
                <w:sz w:val="18"/>
                <w:szCs w:val="18"/>
                <w:lang w:val="fr-FR"/>
              </w:rPr>
            </w:pPr>
            <w:r w:rsidRPr="00A17B84">
              <w:rPr>
                <w:rFonts w:ascii="Times New Roman" w:eastAsia="Times New Roman" w:hAnsi="Times New Roman" w:cs="Times New Roman"/>
                <w:sz w:val="18"/>
                <w:szCs w:val="18"/>
                <w:lang w:val="fr-FR"/>
              </w:rPr>
              <w:t>NUSC 1167</w:t>
            </w:r>
          </w:p>
          <w:p w14:paraId="3618A354" w14:textId="77777777" w:rsidR="00D9756E" w:rsidRPr="00A17B84" w:rsidRDefault="00CF4B0E">
            <w:pPr>
              <w:spacing w:after="0" w:line="240" w:lineRule="auto"/>
              <w:rPr>
                <w:rFonts w:ascii="Times New Roman" w:eastAsia="Times New Roman" w:hAnsi="Times New Roman" w:cs="Times New Roman"/>
                <w:sz w:val="18"/>
                <w:szCs w:val="18"/>
                <w:lang w:val="fr-FR"/>
              </w:rPr>
            </w:pPr>
            <w:r w:rsidRPr="00A17B84">
              <w:rPr>
                <w:rFonts w:ascii="Times New Roman" w:eastAsia="Times New Roman" w:hAnsi="Times New Roman" w:cs="Times New Roman"/>
                <w:sz w:val="18"/>
                <w:szCs w:val="18"/>
                <w:lang w:val="fr-FR"/>
              </w:rPr>
              <w:t>STAT 1100Q</w:t>
            </w:r>
          </w:p>
        </w:tc>
        <w:tc>
          <w:tcPr>
            <w:tcW w:w="3780" w:type="dxa"/>
          </w:tcPr>
          <w:p w14:paraId="688C0592" w14:textId="5BEE3982" w:rsidR="00BA4EA8" w:rsidRPr="001F3D01" w:rsidRDefault="00C936C1">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Lab Manual, Cengage</w:t>
            </w:r>
            <w:r w:rsidR="00CF4B0E" w:rsidRPr="001F3D01">
              <w:rPr>
                <w:rFonts w:ascii="Times New Roman" w:eastAsia="Times New Roman" w:hAnsi="Times New Roman" w:cs="Times New Roman"/>
                <w:sz w:val="18"/>
                <w:szCs w:val="18"/>
              </w:rPr>
              <w:t xml:space="preserve"> Access Code</w:t>
            </w:r>
          </w:p>
          <w:p w14:paraId="002B854C" w14:textId="41BC2B03"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Food &amp; Culture</w:t>
            </w:r>
            <w:r w:rsidR="00BA4EA8" w:rsidRPr="001F3D01">
              <w:rPr>
                <w:rFonts w:ascii="Times New Roman" w:eastAsia="Times New Roman" w:hAnsi="Times New Roman" w:cs="Times New Roman"/>
                <w:sz w:val="18"/>
                <w:szCs w:val="18"/>
              </w:rPr>
              <w:t xml:space="preserve"> Cengage Access Code</w:t>
            </w:r>
          </w:p>
          <w:p w14:paraId="20A55907" w14:textId="42D5DCF6" w:rsidR="00D9756E" w:rsidRPr="001F3D01" w:rsidRDefault="002901C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WebAssign Access</w:t>
            </w:r>
          </w:p>
        </w:tc>
        <w:tc>
          <w:tcPr>
            <w:tcW w:w="990" w:type="dxa"/>
          </w:tcPr>
          <w:p w14:paraId="02551FAA" w14:textId="1C72EC68"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C936C1" w:rsidRPr="001F3D01">
              <w:rPr>
                <w:rFonts w:ascii="Times New Roman" w:eastAsia="Times New Roman" w:hAnsi="Times New Roman" w:cs="Times New Roman"/>
                <w:sz w:val="18"/>
                <w:szCs w:val="18"/>
              </w:rPr>
              <w:t>134.99</w:t>
            </w:r>
          </w:p>
          <w:p w14:paraId="155902C3" w14:textId="2D5F686D" w:rsidR="008B069F" w:rsidRPr="001F3D01" w:rsidRDefault="008B069F">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2901C1">
              <w:rPr>
                <w:rFonts w:ascii="Times New Roman" w:eastAsia="Times New Roman" w:hAnsi="Times New Roman" w:cs="Times New Roman"/>
                <w:sz w:val="18"/>
                <w:szCs w:val="18"/>
              </w:rPr>
              <w:t>156.00</w:t>
            </w:r>
          </w:p>
          <w:p w14:paraId="72858B80" w14:textId="2335506E" w:rsidR="00D9756E" w:rsidRPr="001F3D01" w:rsidRDefault="00EE7FF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2901C1">
              <w:rPr>
                <w:rFonts w:ascii="Times New Roman" w:eastAsia="Times New Roman" w:hAnsi="Times New Roman" w:cs="Times New Roman"/>
                <w:sz w:val="18"/>
                <w:szCs w:val="18"/>
              </w:rPr>
              <w:t>133.75</w:t>
            </w:r>
          </w:p>
        </w:tc>
        <w:tc>
          <w:tcPr>
            <w:tcW w:w="855" w:type="dxa"/>
          </w:tcPr>
          <w:p w14:paraId="0845907C" w14:textId="602E6D8C" w:rsidR="00D9756E" w:rsidRPr="001F3D01" w:rsidRDefault="00C936C1">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$44</w:t>
            </w:r>
            <w:r w:rsidR="00CF4B0E" w:rsidRPr="001F3D01">
              <w:rPr>
                <w:rFonts w:ascii="Times New Roman" w:eastAsia="Times New Roman" w:hAnsi="Times New Roman" w:cs="Times New Roman"/>
                <w:sz w:val="18"/>
                <w:szCs w:val="18"/>
              </w:rPr>
              <w:t>.00</w:t>
            </w:r>
          </w:p>
          <w:p w14:paraId="6FC49692" w14:textId="77777777" w:rsidR="00D9756E" w:rsidRPr="001F3D01" w:rsidRDefault="00D9756E">
            <w:pPr>
              <w:spacing w:after="0" w:line="240" w:lineRule="auto"/>
              <w:rPr>
                <w:rFonts w:ascii="Times New Roman" w:eastAsia="Times New Roman" w:hAnsi="Times New Roman" w:cs="Times New Roman"/>
                <w:sz w:val="18"/>
                <w:szCs w:val="18"/>
              </w:rPr>
            </w:pPr>
          </w:p>
          <w:p w14:paraId="63D161B6"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729E7AED"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r>
      <w:tr w:rsidR="00D9756E" w14:paraId="53CDAC28" w14:textId="77777777" w:rsidTr="00850F72">
        <w:tc>
          <w:tcPr>
            <w:tcW w:w="1575" w:type="dxa"/>
          </w:tcPr>
          <w:p w14:paraId="309CDEA7" w14:textId="77777777" w:rsidR="00D9756E" w:rsidRPr="001F3D01" w:rsidRDefault="00D9756E">
            <w:pPr>
              <w:spacing w:after="0" w:line="240" w:lineRule="auto"/>
              <w:rPr>
                <w:rFonts w:ascii="Times New Roman" w:eastAsia="Times New Roman" w:hAnsi="Times New Roman" w:cs="Times New Roman"/>
                <w:sz w:val="18"/>
                <w:szCs w:val="18"/>
              </w:rPr>
            </w:pPr>
          </w:p>
        </w:tc>
        <w:tc>
          <w:tcPr>
            <w:tcW w:w="4422" w:type="dxa"/>
          </w:tcPr>
          <w:p w14:paraId="0D16853D"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Sophomore</w:t>
            </w:r>
          </w:p>
        </w:tc>
        <w:tc>
          <w:tcPr>
            <w:tcW w:w="978" w:type="dxa"/>
          </w:tcPr>
          <w:p w14:paraId="34021D19"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50231ACD" w14:textId="77777777" w:rsidR="00D9756E" w:rsidRPr="001F3D01" w:rsidRDefault="00D9756E">
            <w:pPr>
              <w:spacing w:after="0" w:line="240" w:lineRule="auto"/>
              <w:rPr>
                <w:rFonts w:ascii="Times New Roman" w:eastAsia="Times New Roman" w:hAnsi="Times New Roman" w:cs="Times New Roman"/>
                <w:sz w:val="18"/>
                <w:szCs w:val="18"/>
              </w:rPr>
            </w:pPr>
          </w:p>
        </w:tc>
        <w:tc>
          <w:tcPr>
            <w:tcW w:w="1575" w:type="dxa"/>
          </w:tcPr>
          <w:p w14:paraId="6DC818B1" w14:textId="77777777" w:rsidR="00D9756E" w:rsidRPr="001F3D01" w:rsidRDefault="00D9756E">
            <w:pPr>
              <w:spacing w:after="0" w:line="240" w:lineRule="auto"/>
              <w:rPr>
                <w:rFonts w:ascii="Times New Roman" w:eastAsia="Times New Roman" w:hAnsi="Times New Roman" w:cs="Times New Roman"/>
                <w:sz w:val="18"/>
                <w:szCs w:val="18"/>
              </w:rPr>
            </w:pPr>
          </w:p>
        </w:tc>
        <w:tc>
          <w:tcPr>
            <w:tcW w:w="3780" w:type="dxa"/>
          </w:tcPr>
          <w:p w14:paraId="30681F8F"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Sophomore</w:t>
            </w:r>
          </w:p>
        </w:tc>
        <w:tc>
          <w:tcPr>
            <w:tcW w:w="990" w:type="dxa"/>
          </w:tcPr>
          <w:p w14:paraId="258F8219"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0D7EC80F" w14:textId="77777777" w:rsidR="00D9756E" w:rsidRPr="001F3D01" w:rsidRDefault="00D9756E">
            <w:pPr>
              <w:spacing w:after="0" w:line="240" w:lineRule="auto"/>
              <w:rPr>
                <w:rFonts w:ascii="Times New Roman" w:eastAsia="Times New Roman" w:hAnsi="Times New Roman" w:cs="Times New Roman"/>
                <w:sz w:val="18"/>
                <w:szCs w:val="18"/>
              </w:rPr>
            </w:pPr>
          </w:p>
        </w:tc>
      </w:tr>
      <w:tr w:rsidR="00D9756E" w14:paraId="11003840" w14:textId="77777777" w:rsidTr="00850F72">
        <w:tc>
          <w:tcPr>
            <w:tcW w:w="1575" w:type="dxa"/>
          </w:tcPr>
          <w:p w14:paraId="14526A07"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CHEM 2241</w:t>
            </w:r>
          </w:p>
          <w:p w14:paraId="38BA4CCF"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2200</w:t>
            </w:r>
          </w:p>
        </w:tc>
        <w:tc>
          <w:tcPr>
            <w:tcW w:w="4422" w:type="dxa"/>
          </w:tcPr>
          <w:p w14:paraId="5E2178DD" w14:textId="55C25191" w:rsidR="00D9756E" w:rsidRPr="001F3D01" w:rsidRDefault="0000439E">
            <w:pPr>
              <w:spacing w:after="0" w:line="240" w:lineRule="auto"/>
              <w:rPr>
                <w:rFonts w:ascii="Times New Roman" w:eastAsia="Times New Roman" w:hAnsi="Times New Roman" w:cs="Times New Roman"/>
                <w:sz w:val="18"/>
                <w:szCs w:val="18"/>
              </w:rPr>
            </w:pPr>
            <w:r w:rsidRPr="0000439E">
              <w:rPr>
                <w:rFonts w:ascii="Times New Roman" w:eastAsia="Times New Roman" w:hAnsi="Times New Roman" w:cs="Times New Roman"/>
                <w:sz w:val="18"/>
                <w:szCs w:val="18"/>
              </w:rPr>
              <w:t>ORGANIC CHEM I&amp;II (TH BUNDLE)</w:t>
            </w:r>
          </w:p>
          <w:p w14:paraId="4526A40E"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Nutrition Throughout the Life Cycle</w:t>
            </w:r>
          </w:p>
          <w:p w14:paraId="76708AE5" w14:textId="77777777" w:rsidR="00D9756E" w:rsidRPr="001F3D01" w:rsidRDefault="00D9756E">
            <w:pPr>
              <w:spacing w:after="0" w:line="240" w:lineRule="auto"/>
              <w:rPr>
                <w:rFonts w:ascii="Times New Roman" w:eastAsia="Times New Roman" w:hAnsi="Times New Roman" w:cs="Times New Roman"/>
                <w:sz w:val="18"/>
                <w:szCs w:val="18"/>
              </w:rPr>
            </w:pPr>
          </w:p>
        </w:tc>
        <w:tc>
          <w:tcPr>
            <w:tcW w:w="978" w:type="dxa"/>
          </w:tcPr>
          <w:p w14:paraId="568D5CEA" w14:textId="4BF1B9F1"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00439E">
              <w:rPr>
                <w:rFonts w:ascii="Times New Roman" w:eastAsia="Times New Roman" w:hAnsi="Times New Roman" w:cs="Times New Roman"/>
                <w:sz w:val="18"/>
                <w:szCs w:val="18"/>
              </w:rPr>
              <w:t>132</w:t>
            </w:r>
            <w:r w:rsidR="001C12C9">
              <w:rPr>
                <w:rFonts w:ascii="Times New Roman" w:eastAsia="Times New Roman" w:hAnsi="Times New Roman" w:cs="Times New Roman"/>
                <w:sz w:val="18"/>
                <w:szCs w:val="18"/>
              </w:rPr>
              <w:t>.00</w:t>
            </w:r>
          </w:p>
          <w:p w14:paraId="0832623D" w14:textId="63782D0B" w:rsidR="006570A4" w:rsidRPr="001F3D01" w:rsidRDefault="00105AA1">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$69.99-$251.00</w:t>
            </w:r>
          </w:p>
        </w:tc>
        <w:tc>
          <w:tcPr>
            <w:tcW w:w="855" w:type="dxa"/>
          </w:tcPr>
          <w:p w14:paraId="0FEF80D9"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722ED1A1"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1575" w:type="dxa"/>
          </w:tcPr>
          <w:p w14:paraId="092D14AA"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SOCI 1001</w:t>
            </w:r>
          </w:p>
          <w:p w14:paraId="217E64F3"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BIOL  1107</w:t>
            </w:r>
          </w:p>
          <w:p w14:paraId="08F371AF" w14:textId="77777777" w:rsidR="00D9756E" w:rsidRPr="001F3D01" w:rsidRDefault="00D9756E">
            <w:pPr>
              <w:spacing w:after="0" w:line="240" w:lineRule="auto"/>
              <w:rPr>
                <w:rFonts w:ascii="Times New Roman" w:eastAsia="Times New Roman" w:hAnsi="Times New Roman" w:cs="Times New Roman"/>
                <w:sz w:val="18"/>
                <w:szCs w:val="18"/>
              </w:rPr>
            </w:pPr>
          </w:p>
        </w:tc>
        <w:tc>
          <w:tcPr>
            <w:tcW w:w="3780" w:type="dxa"/>
          </w:tcPr>
          <w:p w14:paraId="7E5CEAE9" w14:textId="0491A710" w:rsidR="00D9756E" w:rsidRPr="001F3D01" w:rsidRDefault="00585949">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Terrible Magnificent Sociology</w:t>
            </w:r>
            <w:r w:rsidR="00CF4B0E" w:rsidRPr="001F3D01">
              <w:rPr>
                <w:rFonts w:ascii="Times New Roman" w:eastAsia="Times New Roman" w:hAnsi="Times New Roman" w:cs="Times New Roman"/>
                <w:sz w:val="18"/>
                <w:szCs w:val="18"/>
              </w:rPr>
              <w:t xml:space="preserve"> </w:t>
            </w:r>
          </w:p>
          <w:p w14:paraId="4DACF085" w14:textId="373D7FD1" w:rsidR="00D9756E" w:rsidRPr="001F3D01" w:rsidRDefault="00585949">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TopHat Access Code</w:t>
            </w:r>
            <w:r w:rsidR="00CF4B0E" w:rsidRPr="001F3D01">
              <w:rPr>
                <w:rFonts w:ascii="Times New Roman" w:eastAsia="Times New Roman" w:hAnsi="Times New Roman" w:cs="Times New Roman"/>
                <w:sz w:val="18"/>
                <w:szCs w:val="18"/>
              </w:rPr>
              <w:t>, Lab Manual</w:t>
            </w:r>
          </w:p>
        </w:tc>
        <w:tc>
          <w:tcPr>
            <w:tcW w:w="990" w:type="dxa"/>
          </w:tcPr>
          <w:p w14:paraId="7E93EC2A" w14:textId="25817C58"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89293B">
              <w:rPr>
                <w:rFonts w:ascii="Times New Roman" w:eastAsia="Times New Roman" w:hAnsi="Times New Roman" w:cs="Times New Roman"/>
                <w:sz w:val="18"/>
                <w:szCs w:val="18"/>
              </w:rPr>
              <w:t>42</w:t>
            </w:r>
            <w:r w:rsidR="00585949" w:rsidRPr="001F3D01">
              <w:rPr>
                <w:rFonts w:ascii="Times New Roman" w:eastAsia="Times New Roman" w:hAnsi="Times New Roman" w:cs="Times New Roman"/>
                <w:sz w:val="18"/>
                <w:szCs w:val="18"/>
              </w:rPr>
              <w:t>.00</w:t>
            </w:r>
          </w:p>
          <w:p w14:paraId="0BD7FCE6" w14:textId="3A329C67" w:rsidR="00D9756E" w:rsidRPr="001F3D01" w:rsidRDefault="00CF4B0E" w:rsidP="00585949">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585949" w:rsidRPr="001F3D01">
              <w:rPr>
                <w:rFonts w:ascii="Times New Roman" w:eastAsia="Times New Roman" w:hAnsi="Times New Roman" w:cs="Times New Roman"/>
                <w:sz w:val="18"/>
                <w:szCs w:val="18"/>
              </w:rPr>
              <w:t>10</w:t>
            </w:r>
            <w:r w:rsidR="008A1AEC">
              <w:rPr>
                <w:rFonts w:ascii="Times New Roman" w:eastAsia="Times New Roman" w:hAnsi="Times New Roman" w:cs="Times New Roman"/>
                <w:sz w:val="18"/>
                <w:szCs w:val="18"/>
              </w:rPr>
              <w:t>3</w:t>
            </w:r>
            <w:r w:rsidR="00585949" w:rsidRPr="001F3D01">
              <w:rPr>
                <w:rFonts w:ascii="Times New Roman" w:eastAsia="Times New Roman" w:hAnsi="Times New Roman" w:cs="Times New Roman"/>
                <w:sz w:val="18"/>
                <w:szCs w:val="18"/>
              </w:rPr>
              <w:t>.00</w:t>
            </w:r>
          </w:p>
        </w:tc>
        <w:tc>
          <w:tcPr>
            <w:tcW w:w="855" w:type="dxa"/>
          </w:tcPr>
          <w:p w14:paraId="780DBDE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423BF3AE" w14:textId="61F08FC2" w:rsidR="00D9756E" w:rsidRPr="001F3D01" w:rsidRDefault="00CF4B0E" w:rsidP="00585949">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585949" w:rsidRPr="001F3D01">
              <w:rPr>
                <w:rFonts w:ascii="Times New Roman" w:eastAsia="Times New Roman" w:hAnsi="Times New Roman" w:cs="Times New Roman"/>
                <w:sz w:val="18"/>
                <w:szCs w:val="18"/>
              </w:rPr>
              <w:t>80.00</w:t>
            </w:r>
          </w:p>
        </w:tc>
      </w:tr>
      <w:tr w:rsidR="00D9756E" w14:paraId="1D8331A6" w14:textId="77777777" w:rsidTr="00850F72">
        <w:tc>
          <w:tcPr>
            <w:tcW w:w="1575" w:type="dxa"/>
          </w:tcPr>
          <w:p w14:paraId="507AA127" w14:textId="77777777" w:rsidR="00D9756E" w:rsidRPr="001F3D01" w:rsidRDefault="00D9756E">
            <w:pPr>
              <w:spacing w:after="0" w:line="240" w:lineRule="auto"/>
              <w:rPr>
                <w:rFonts w:ascii="Times New Roman" w:eastAsia="Times New Roman" w:hAnsi="Times New Roman" w:cs="Times New Roman"/>
                <w:sz w:val="18"/>
                <w:szCs w:val="18"/>
              </w:rPr>
            </w:pPr>
          </w:p>
        </w:tc>
        <w:tc>
          <w:tcPr>
            <w:tcW w:w="4422" w:type="dxa"/>
          </w:tcPr>
          <w:p w14:paraId="0B852DF6"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Junior</w:t>
            </w:r>
          </w:p>
        </w:tc>
        <w:tc>
          <w:tcPr>
            <w:tcW w:w="978" w:type="dxa"/>
          </w:tcPr>
          <w:p w14:paraId="0F40F336"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49BF24F9" w14:textId="77777777" w:rsidR="00D9756E" w:rsidRPr="001F3D01" w:rsidRDefault="00D9756E">
            <w:pPr>
              <w:spacing w:after="0" w:line="240" w:lineRule="auto"/>
              <w:rPr>
                <w:rFonts w:ascii="Times New Roman" w:eastAsia="Times New Roman" w:hAnsi="Times New Roman" w:cs="Times New Roman"/>
                <w:sz w:val="18"/>
                <w:szCs w:val="18"/>
              </w:rPr>
            </w:pPr>
          </w:p>
        </w:tc>
        <w:tc>
          <w:tcPr>
            <w:tcW w:w="1575" w:type="dxa"/>
          </w:tcPr>
          <w:p w14:paraId="44FA53CD" w14:textId="77777777" w:rsidR="00D9756E" w:rsidRPr="001F3D01" w:rsidRDefault="00D9756E">
            <w:pPr>
              <w:spacing w:after="0" w:line="240" w:lineRule="auto"/>
              <w:rPr>
                <w:rFonts w:ascii="Times New Roman" w:eastAsia="Times New Roman" w:hAnsi="Times New Roman" w:cs="Times New Roman"/>
                <w:sz w:val="18"/>
                <w:szCs w:val="18"/>
              </w:rPr>
            </w:pPr>
          </w:p>
        </w:tc>
        <w:tc>
          <w:tcPr>
            <w:tcW w:w="3780" w:type="dxa"/>
          </w:tcPr>
          <w:p w14:paraId="526DB62A"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Junior</w:t>
            </w:r>
          </w:p>
        </w:tc>
        <w:tc>
          <w:tcPr>
            <w:tcW w:w="990" w:type="dxa"/>
          </w:tcPr>
          <w:p w14:paraId="55F2492A"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4AEDBD47" w14:textId="77777777" w:rsidR="00D9756E" w:rsidRPr="001F3D01" w:rsidRDefault="00D9756E">
            <w:pPr>
              <w:spacing w:after="0" w:line="240" w:lineRule="auto"/>
              <w:rPr>
                <w:rFonts w:ascii="Times New Roman" w:eastAsia="Times New Roman" w:hAnsi="Times New Roman" w:cs="Times New Roman"/>
                <w:sz w:val="18"/>
                <w:szCs w:val="18"/>
              </w:rPr>
            </w:pPr>
          </w:p>
        </w:tc>
      </w:tr>
      <w:tr w:rsidR="00D9756E" w14:paraId="4283BC96" w14:textId="77777777" w:rsidTr="00850F72">
        <w:tc>
          <w:tcPr>
            <w:tcW w:w="1575" w:type="dxa"/>
          </w:tcPr>
          <w:p w14:paraId="4D147383"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PNB 2264</w:t>
            </w:r>
          </w:p>
          <w:p w14:paraId="24A04A00" w14:textId="77777777" w:rsidR="00D9756E" w:rsidRPr="001F3D01" w:rsidRDefault="00D9756E">
            <w:pPr>
              <w:spacing w:after="0" w:line="240" w:lineRule="auto"/>
              <w:rPr>
                <w:rFonts w:ascii="Times New Roman" w:eastAsia="Times New Roman" w:hAnsi="Times New Roman" w:cs="Times New Roman"/>
                <w:sz w:val="18"/>
                <w:szCs w:val="18"/>
              </w:rPr>
            </w:pPr>
          </w:p>
          <w:p w14:paraId="34439A92"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3233</w:t>
            </w:r>
          </w:p>
          <w:p w14:paraId="129C49A3" w14:textId="6B936CAF" w:rsidR="007572DA" w:rsidRPr="001F3D01" w:rsidRDefault="007572D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NUSC 3234</w:t>
            </w:r>
          </w:p>
          <w:p w14:paraId="208DB233"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3245</w:t>
            </w:r>
          </w:p>
        </w:tc>
        <w:tc>
          <w:tcPr>
            <w:tcW w:w="4422" w:type="dxa"/>
          </w:tcPr>
          <w:p w14:paraId="76FA1C3A"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Human Anatomy &amp; Physiology (Loose-Leaf), Access Code, Lab Tutor</w:t>
            </w:r>
          </w:p>
          <w:p w14:paraId="7419C4C5" w14:textId="4255C418" w:rsidR="00D9756E" w:rsidRDefault="00C936C1">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276B5DF2" w14:textId="68C6C79C" w:rsidR="007572DA" w:rsidRPr="001F3D01" w:rsidRDefault="002C309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NUSC 3234 Lab Manual</w:t>
            </w:r>
          </w:p>
          <w:p w14:paraId="1B9EA265"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978" w:type="dxa"/>
          </w:tcPr>
          <w:p w14:paraId="2FC8B4AA" w14:textId="7CF829B3"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BB0E8D" w:rsidRPr="001F3D01">
              <w:rPr>
                <w:rFonts w:ascii="Times New Roman" w:eastAsia="Times New Roman" w:hAnsi="Times New Roman" w:cs="Times New Roman"/>
                <w:sz w:val="18"/>
                <w:szCs w:val="18"/>
              </w:rPr>
              <w:t>13</w:t>
            </w:r>
            <w:r w:rsidR="009D5A21">
              <w:rPr>
                <w:rFonts w:ascii="Times New Roman" w:eastAsia="Times New Roman" w:hAnsi="Times New Roman" w:cs="Times New Roman"/>
                <w:sz w:val="18"/>
                <w:szCs w:val="18"/>
              </w:rPr>
              <w:t>2.00</w:t>
            </w:r>
          </w:p>
          <w:p w14:paraId="41C7AB89" w14:textId="77777777" w:rsidR="00D9756E" w:rsidRPr="001F3D01" w:rsidRDefault="00D9756E">
            <w:pPr>
              <w:spacing w:after="0" w:line="240" w:lineRule="auto"/>
              <w:rPr>
                <w:rFonts w:ascii="Times New Roman" w:eastAsia="Times New Roman" w:hAnsi="Times New Roman" w:cs="Times New Roman"/>
                <w:sz w:val="18"/>
                <w:szCs w:val="18"/>
              </w:rPr>
            </w:pPr>
          </w:p>
          <w:p w14:paraId="240C6F14" w14:textId="660A78D6" w:rsidR="00D9756E" w:rsidRDefault="00C936C1">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5B71A43E" w14:textId="77D6B080" w:rsidR="002C3097" w:rsidRPr="001F3D01" w:rsidRDefault="002C309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$21.50</w:t>
            </w:r>
          </w:p>
          <w:p w14:paraId="0C0E109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855" w:type="dxa"/>
          </w:tcPr>
          <w:p w14:paraId="129FE8F2" w14:textId="67155A86"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BB0E8D" w:rsidRPr="001F3D01">
              <w:rPr>
                <w:rFonts w:ascii="Times New Roman" w:eastAsia="Times New Roman" w:hAnsi="Times New Roman" w:cs="Times New Roman"/>
                <w:sz w:val="18"/>
                <w:szCs w:val="18"/>
              </w:rPr>
              <w:t>35.65</w:t>
            </w:r>
          </w:p>
          <w:p w14:paraId="1BB84F34" w14:textId="77777777" w:rsidR="00D9756E" w:rsidRPr="001F3D01" w:rsidRDefault="00D9756E">
            <w:pPr>
              <w:spacing w:after="0" w:line="240" w:lineRule="auto"/>
              <w:rPr>
                <w:rFonts w:ascii="Times New Roman" w:eastAsia="Times New Roman" w:hAnsi="Times New Roman" w:cs="Times New Roman"/>
                <w:sz w:val="18"/>
                <w:szCs w:val="18"/>
              </w:rPr>
            </w:pPr>
          </w:p>
          <w:p w14:paraId="08C335B7"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212D3398" w14:textId="235683E3" w:rsidR="002C3097" w:rsidRPr="001F3D01" w:rsidRDefault="002C309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p w14:paraId="43F06D52"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1575" w:type="dxa"/>
          </w:tcPr>
          <w:p w14:paraId="799EB355"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PNB  2265</w:t>
            </w:r>
          </w:p>
          <w:p w14:paraId="5852CE32" w14:textId="77777777" w:rsidR="00D9756E" w:rsidRPr="001F3D01" w:rsidRDefault="00D9756E">
            <w:pPr>
              <w:spacing w:after="0" w:line="240" w:lineRule="auto"/>
              <w:rPr>
                <w:rFonts w:ascii="Times New Roman" w:eastAsia="Times New Roman" w:hAnsi="Times New Roman" w:cs="Times New Roman"/>
                <w:sz w:val="18"/>
                <w:szCs w:val="18"/>
              </w:rPr>
            </w:pPr>
          </w:p>
          <w:p w14:paraId="7BBD39FD"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3271</w:t>
            </w:r>
          </w:p>
          <w:p w14:paraId="25669958"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3272</w:t>
            </w:r>
          </w:p>
          <w:p w14:paraId="6C159750" w14:textId="77777777" w:rsidR="00D9756E" w:rsidRPr="001F3D01" w:rsidRDefault="00D9756E">
            <w:pPr>
              <w:spacing w:after="0" w:line="240" w:lineRule="auto"/>
              <w:rPr>
                <w:rFonts w:ascii="Times New Roman" w:eastAsia="Times New Roman" w:hAnsi="Times New Roman" w:cs="Times New Roman"/>
                <w:sz w:val="18"/>
                <w:szCs w:val="18"/>
              </w:rPr>
            </w:pPr>
          </w:p>
          <w:p w14:paraId="135AC9CF"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3230</w:t>
            </w:r>
          </w:p>
          <w:p w14:paraId="1CFCB37D"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MCB 2000</w:t>
            </w:r>
          </w:p>
        </w:tc>
        <w:tc>
          <w:tcPr>
            <w:tcW w:w="3780" w:type="dxa"/>
          </w:tcPr>
          <w:p w14:paraId="257E791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Human Anatomy &amp; Physiology (Loose-Leaf), Access Code, Lab Tutor</w:t>
            </w:r>
          </w:p>
          <w:p w14:paraId="7FF8F192"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0C587C68" w14:textId="77777777" w:rsidR="00D9756E" w:rsidRPr="001F3D01" w:rsidRDefault="00CF4B0E">
            <w:pPr>
              <w:spacing w:after="0" w:line="240" w:lineRule="auto"/>
              <w:rPr>
                <w:rFonts w:ascii="Times New Roman" w:eastAsia="Times New Roman" w:hAnsi="Times New Roman" w:cs="Times New Roman"/>
                <w:sz w:val="18"/>
                <w:szCs w:val="18"/>
              </w:rPr>
            </w:pPr>
            <w:proofErr w:type="gramStart"/>
            <w:r w:rsidRPr="001F3D01">
              <w:rPr>
                <w:rFonts w:ascii="Times New Roman" w:eastAsia="Times New Roman" w:hAnsi="Times New Roman" w:cs="Times New Roman"/>
                <w:sz w:val="18"/>
                <w:szCs w:val="18"/>
              </w:rPr>
              <w:t>Foodservice</w:t>
            </w:r>
            <w:proofErr w:type="gramEnd"/>
            <w:r w:rsidRPr="001F3D01">
              <w:rPr>
                <w:rFonts w:ascii="Times New Roman" w:eastAsia="Times New Roman" w:hAnsi="Times New Roman" w:cs="Times New Roman"/>
                <w:sz w:val="18"/>
                <w:szCs w:val="18"/>
              </w:rPr>
              <w:t xml:space="preserve"> Organizations, Food Safety &amp; Sanitation</w:t>
            </w:r>
          </w:p>
          <w:p w14:paraId="39A959C1"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Community Nutrition in Action</w:t>
            </w:r>
          </w:p>
          <w:p w14:paraId="35D56A78" w14:textId="77777777" w:rsidR="00557E0F" w:rsidRPr="001F3D01" w:rsidRDefault="00557E0F">
            <w:pPr>
              <w:spacing w:after="0" w:line="240" w:lineRule="auto"/>
              <w:rPr>
                <w:rFonts w:ascii="Times New Roman" w:eastAsia="Times New Roman" w:hAnsi="Times New Roman" w:cs="Times New Roman"/>
                <w:sz w:val="18"/>
                <w:szCs w:val="18"/>
              </w:rPr>
            </w:pPr>
          </w:p>
          <w:p w14:paraId="30E50EE4"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Lab Manual, Access Code Card, Short Course</w:t>
            </w:r>
          </w:p>
        </w:tc>
        <w:tc>
          <w:tcPr>
            <w:tcW w:w="990" w:type="dxa"/>
          </w:tcPr>
          <w:p w14:paraId="5E790922" w14:textId="0073B499"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585949" w:rsidRPr="001F3D01">
              <w:rPr>
                <w:rFonts w:ascii="Times New Roman" w:eastAsia="Times New Roman" w:hAnsi="Times New Roman" w:cs="Times New Roman"/>
                <w:sz w:val="18"/>
                <w:szCs w:val="18"/>
              </w:rPr>
              <w:t>13</w:t>
            </w:r>
            <w:r w:rsidR="009D5A21">
              <w:rPr>
                <w:rFonts w:ascii="Times New Roman" w:eastAsia="Times New Roman" w:hAnsi="Times New Roman" w:cs="Times New Roman"/>
                <w:sz w:val="18"/>
                <w:szCs w:val="18"/>
              </w:rPr>
              <w:t>2.00</w:t>
            </w:r>
          </w:p>
          <w:p w14:paraId="6460420E" w14:textId="77777777" w:rsidR="00D9756E" w:rsidRPr="001F3D01" w:rsidRDefault="00D9756E">
            <w:pPr>
              <w:spacing w:after="0" w:line="240" w:lineRule="auto"/>
              <w:rPr>
                <w:rFonts w:ascii="Times New Roman" w:eastAsia="Times New Roman" w:hAnsi="Times New Roman" w:cs="Times New Roman"/>
                <w:sz w:val="18"/>
                <w:szCs w:val="18"/>
              </w:rPr>
            </w:pPr>
          </w:p>
          <w:p w14:paraId="5BD2F1B8"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4690097E" w14:textId="382F8614" w:rsidR="00D9756E" w:rsidRPr="001F3D01" w:rsidRDefault="00CF4B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D2619B">
              <w:rPr>
                <w:rFonts w:ascii="Times New Roman" w:eastAsia="Times New Roman" w:hAnsi="Times New Roman" w:cs="Times New Roman"/>
                <w:sz w:val="18"/>
                <w:szCs w:val="18"/>
              </w:rPr>
              <w:t>2</w:t>
            </w:r>
            <w:r w:rsidR="00E61FB4">
              <w:rPr>
                <w:rFonts w:ascii="Times New Roman" w:eastAsia="Times New Roman" w:hAnsi="Times New Roman" w:cs="Times New Roman"/>
                <w:sz w:val="18"/>
                <w:szCs w:val="18"/>
              </w:rPr>
              <w:t>0</w:t>
            </w:r>
            <w:r w:rsidR="00D2619B">
              <w:rPr>
                <w:rFonts w:ascii="Times New Roman" w:eastAsia="Times New Roman" w:hAnsi="Times New Roman" w:cs="Times New Roman"/>
                <w:sz w:val="18"/>
                <w:szCs w:val="18"/>
              </w:rPr>
              <w:t>.00-</w:t>
            </w:r>
            <w:r w:rsidRPr="001F3D01">
              <w:rPr>
                <w:rFonts w:ascii="Times New Roman" w:eastAsia="Times New Roman" w:hAnsi="Times New Roman" w:cs="Times New Roman"/>
                <w:sz w:val="18"/>
                <w:szCs w:val="18"/>
              </w:rPr>
              <w:t>$174.60</w:t>
            </w:r>
          </w:p>
          <w:p w14:paraId="1EC904F6" w14:textId="29BDF39F" w:rsidR="00D9756E" w:rsidRPr="001F3D01" w:rsidRDefault="004874A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$59.99</w:t>
            </w:r>
            <w:r w:rsidR="00557E0F">
              <w:rPr>
                <w:rFonts w:ascii="Times New Roman" w:eastAsia="Times New Roman" w:hAnsi="Times New Roman" w:cs="Times New Roman"/>
                <w:sz w:val="18"/>
                <w:szCs w:val="18"/>
              </w:rPr>
              <w:t>-105.00</w:t>
            </w:r>
          </w:p>
          <w:p w14:paraId="6930EECD" w14:textId="7BEF3405" w:rsidR="00D9756E" w:rsidRPr="001F3D01" w:rsidRDefault="00CF4B0E" w:rsidP="0058594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BB7BC1">
              <w:rPr>
                <w:rFonts w:ascii="Times New Roman" w:eastAsia="Times New Roman" w:hAnsi="Times New Roman" w:cs="Times New Roman"/>
                <w:sz w:val="18"/>
                <w:szCs w:val="18"/>
              </w:rPr>
              <w:t>133.33</w:t>
            </w:r>
          </w:p>
        </w:tc>
        <w:tc>
          <w:tcPr>
            <w:tcW w:w="855" w:type="dxa"/>
          </w:tcPr>
          <w:p w14:paraId="1546126E" w14:textId="01BAB331"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585949" w:rsidRPr="001F3D01">
              <w:rPr>
                <w:rFonts w:ascii="Times New Roman" w:eastAsia="Times New Roman" w:hAnsi="Times New Roman" w:cs="Times New Roman"/>
                <w:sz w:val="18"/>
                <w:szCs w:val="18"/>
              </w:rPr>
              <w:t>3</w:t>
            </w:r>
            <w:r w:rsidR="00CF7ACE">
              <w:rPr>
                <w:rFonts w:ascii="Times New Roman" w:eastAsia="Times New Roman" w:hAnsi="Times New Roman" w:cs="Times New Roman"/>
                <w:sz w:val="18"/>
                <w:szCs w:val="18"/>
              </w:rPr>
              <w:t>6.00</w:t>
            </w:r>
          </w:p>
          <w:p w14:paraId="3C3DC547" w14:textId="77777777" w:rsidR="00D9756E" w:rsidRPr="001F3D01" w:rsidRDefault="00D9756E">
            <w:pPr>
              <w:spacing w:after="0" w:line="240" w:lineRule="auto"/>
              <w:rPr>
                <w:rFonts w:ascii="Times New Roman" w:eastAsia="Times New Roman" w:hAnsi="Times New Roman" w:cs="Times New Roman"/>
                <w:sz w:val="18"/>
                <w:szCs w:val="18"/>
              </w:rPr>
            </w:pPr>
          </w:p>
          <w:p w14:paraId="28C5FAED"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$50.00</w:t>
            </w:r>
          </w:p>
          <w:p w14:paraId="4E383089" w14:textId="77777777" w:rsidR="00D9756E" w:rsidRPr="001F3D01" w:rsidRDefault="00D9756E">
            <w:pPr>
              <w:spacing w:after="0" w:line="240" w:lineRule="auto"/>
              <w:rPr>
                <w:rFonts w:ascii="Times New Roman" w:eastAsia="Times New Roman" w:hAnsi="Times New Roman" w:cs="Times New Roman"/>
                <w:sz w:val="18"/>
                <w:szCs w:val="18"/>
              </w:rPr>
            </w:pPr>
          </w:p>
          <w:p w14:paraId="5CAADAD3" w14:textId="77777777" w:rsidR="00D9756E" w:rsidRPr="001F3D01" w:rsidRDefault="00D9756E">
            <w:pPr>
              <w:spacing w:after="0" w:line="240" w:lineRule="auto"/>
              <w:rPr>
                <w:rFonts w:ascii="Times New Roman" w:eastAsia="Times New Roman" w:hAnsi="Times New Roman" w:cs="Times New Roman"/>
                <w:sz w:val="18"/>
                <w:szCs w:val="18"/>
              </w:rPr>
            </w:pPr>
          </w:p>
          <w:p w14:paraId="2199AF70" w14:textId="77777777" w:rsidR="00D9756E" w:rsidRDefault="00D9756E">
            <w:pPr>
              <w:spacing w:after="0" w:line="240" w:lineRule="auto"/>
              <w:rPr>
                <w:rFonts w:ascii="Times New Roman" w:eastAsia="Times New Roman" w:hAnsi="Times New Roman" w:cs="Times New Roman"/>
                <w:sz w:val="18"/>
                <w:szCs w:val="18"/>
              </w:rPr>
            </w:pPr>
          </w:p>
          <w:p w14:paraId="6E93BF1A" w14:textId="77777777" w:rsidR="00557E0F" w:rsidRPr="001F3D01" w:rsidRDefault="00557E0F">
            <w:pPr>
              <w:spacing w:after="0" w:line="240" w:lineRule="auto"/>
              <w:rPr>
                <w:rFonts w:ascii="Times New Roman" w:eastAsia="Times New Roman" w:hAnsi="Times New Roman" w:cs="Times New Roman"/>
                <w:sz w:val="18"/>
                <w:szCs w:val="18"/>
              </w:rPr>
            </w:pPr>
          </w:p>
          <w:p w14:paraId="1FEC2CE9" w14:textId="07152DE2" w:rsidR="00D9756E" w:rsidRPr="001F3D01" w:rsidRDefault="00142EB7" w:rsidP="00585949">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475C22">
              <w:rPr>
                <w:rFonts w:ascii="Times New Roman" w:eastAsia="Times New Roman" w:hAnsi="Times New Roman" w:cs="Times New Roman"/>
                <w:sz w:val="18"/>
                <w:szCs w:val="18"/>
              </w:rPr>
              <w:t>43</w:t>
            </w:r>
            <w:r w:rsidR="00BB7BC1">
              <w:rPr>
                <w:rFonts w:ascii="Times New Roman" w:eastAsia="Times New Roman" w:hAnsi="Times New Roman" w:cs="Times New Roman"/>
                <w:sz w:val="18"/>
                <w:szCs w:val="18"/>
              </w:rPr>
              <w:t>.23</w:t>
            </w:r>
          </w:p>
        </w:tc>
      </w:tr>
      <w:tr w:rsidR="00D9756E" w14:paraId="586B6880" w14:textId="77777777" w:rsidTr="00850F72">
        <w:tc>
          <w:tcPr>
            <w:tcW w:w="1575" w:type="dxa"/>
          </w:tcPr>
          <w:p w14:paraId="52E6AD71" w14:textId="77777777" w:rsidR="00D9756E" w:rsidRPr="001F3D01" w:rsidRDefault="00D9756E">
            <w:pPr>
              <w:spacing w:after="0" w:line="240" w:lineRule="auto"/>
              <w:rPr>
                <w:rFonts w:ascii="Times New Roman" w:eastAsia="Times New Roman" w:hAnsi="Times New Roman" w:cs="Times New Roman"/>
                <w:sz w:val="18"/>
                <w:szCs w:val="18"/>
              </w:rPr>
            </w:pPr>
          </w:p>
        </w:tc>
        <w:tc>
          <w:tcPr>
            <w:tcW w:w="4422" w:type="dxa"/>
          </w:tcPr>
          <w:p w14:paraId="7698B7EA"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Senior</w:t>
            </w:r>
          </w:p>
        </w:tc>
        <w:tc>
          <w:tcPr>
            <w:tcW w:w="978" w:type="dxa"/>
          </w:tcPr>
          <w:p w14:paraId="5BD4937A"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052A98C0" w14:textId="77777777" w:rsidR="00D9756E" w:rsidRPr="001F3D01" w:rsidRDefault="00D9756E">
            <w:pPr>
              <w:spacing w:after="0" w:line="240" w:lineRule="auto"/>
              <w:rPr>
                <w:rFonts w:ascii="Times New Roman" w:eastAsia="Times New Roman" w:hAnsi="Times New Roman" w:cs="Times New Roman"/>
                <w:sz w:val="18"/>
                <w:szCs w:val="18"/>
              </w:rPr>
            </w:pPr>
          </w:p>
        </w:tc>
        <w:tc>
          <w:tcPr>
            <w:tcW w:w="1575" w:type="dxa"/>
          </w:tcPr>
          <w:p w14:paraId="4E32A0AB" w14:textId="77777777" w:rsidR="00D9756E" w:rsidRPr="001F3D01" w:rsidRDefault="00D9756E">
            <w:pPr>
              <w:spacing w:after="0" w:line="240" w:lineRule="auto"/>
              <w:rPr>
                <w:rFonts w:ascii="Times New Roman" w:eastAsia="Times New Roman" w:hAnsi="Times New Roman" w:cs="Times New Roman"/>
                <w:sz w:val="18"/>
                <w:szCs w:val="18"/>
              </w:rPr>
            </w:pPr>
          </w:p>
        </w:tc>
        <w:tc>
          <w:tcPr>
            <w:tcW w:w="3780" w:type="dxa"/>
          </w:tcPr>
          <w:p w14:paraId="074A8C54" w14:textId="77777777" w:rsidR="00D9756E" w:rsidRPr="001F3D01" w:rsidRDefault="00CF4B0E">
            <w:pPr>
              <w:spacing w:after="0" w:line="240" w:lineRule="auto"/>
              <w:jc w:val="center"/>
              <w:rPr>
                <w:rFonts w:ascii="Times New Roman" w:eastAsia="Times New Roman" w:hAnsi="Times New Roman" w:cs="Times New Roman"/>
                <w:sz w:val="18"/>
                <w:szCs w:val="18"/>
              </w:rPr>
            </w:pPr>
            <w:r w:rsidRPr="001F3D01">
              <w:rPr>
                <w:rFonts w:ascii="Times New Roman" w:eastAsia="Times New Roman" w:hAnsi="Times New Roman" w:cs="Times New Roman"/>
                <w:b/>
                <w:sz w:val="18"/>
                <w:szCs w:val="18"/>
              </w:rPr>
              <w:t>Senior</w:t>
            </w:r>
          </w:p>
        </w:tc>
        <w:tc>
          <w:tcPr>
            <w:tcW w:w="990" w:type="dxa"/>
          </w:tcPr>
          <w:p w14:paraId="51F61B93" w14:textId="77777777" w:rsidR="00D9756E" w:rsidRPr="001F3D01" w:rsidRDefault="00D9756E">
            <w:pPr>
              <w:spacing w:after="0" w:line="240" w:lineRule="auto"/>
              <w:rPr>
                <w:rFonts w:ascii="Times New Roman" w:eastAsia="Times New Roman" w:hAnsi="Times New Roman" w:cs="Times New Roman"/>
                <w:sz w:val="18"/>
                <w:szCs w:val="18"/>
              </w:rPr>
            </w:pPr>
          </w:p>
        </w:tc>
        <w:tc>
          <w:tcPr>
            <w:tcW w:w="855" w:type="dxa"/>
          </w:tcPr>
          <w:p w14:paraId="698CC4EB" w14:textId="77777777" w:rsidR="00D9756E" w:rsidRPr="001F3D01" w:rsidRDefault="00D9756E">
            <w:pPr>
              <w:spacing w:after="0" w:line="240" w:lineRule="auto"/>
              <w:rPr>
                <w:rFonts w:ascii="Times New Roman" w:eastAsia="Times New Roman" w:hAnsi="Times New Roman" w:cs="Times New Roman"/>
                <w:sz w:val="18"/>
                <w:szCs w:val="18"/>
              </w:rPr>
            </w:pPr>
          </w:p>
        </w:tc>
      </w:tr>
      <w:tr w:rsidR="00D9756E" w14:paraId="0516A62D" w14:textId="77777777" w:rsidTr="00850F72">
        <w:tc>
          <w:tcPr>
            <w:tcW w:w="1575" w:type="dxa"/>
          </w:tcPr>
          <w:p w14:paraId="2B94DD61"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AH 4242</w:t>
            </w:r>
          </w:p>
          <w:p w14:paraId="08FD94C7" w14:textId="77777777" w:rsidR="00D9756E" w:rsidRDefault="00D9756E">
            <w:pPr>
              <w:spacing w:after="0" w:line="240" w:lineRule="auto"/>
              <w:rPr>
                <w:rFonts w:ascii="Times New Roman" w:eastAsia="Times New Roman" w:hAnsi="Times New Roman" w:cs="Times New Roman"/>
                <w:sz w:val="18"/>
                <w:szCs w:val="18"/>
              </w:rPr>
            </w:pPr>
          </w:p>
          <w:p w14:paraId="10F5738A" w14:textId="77777777" w:rsidR="00BB02F9" w:rsidRPr="001F3D01" w:rsidRDefault="00BB02F9">
            <w:pPr>
              <w:spacing w:after="0" w:line="240" w:lineRule="auto"/>
              <w:rPr>
                <w:rFonts w:ascii="Times New Roman" w:eastAsia="Times New Roman" w:hAnsi="Times New Roman" w:cs="Times New Roman"/>
                <w:sz w:val="18"/>
                <w:szCs w:val="18"/>
              </w:rPr>
            </w:pPr>
          </w:p>
          <w:p w14:paraId="03415529"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MCB 2610</w:t>
            </w:r>
          </w:p>
          <w:p w14:paraId="7C6CC894" w14:textId="77777777" w:rsidR="00D9756E" w:rsidRDefault="00D9756E">
            <w:pPr>
              <w:spacing w:after="0" w:line="240" w:lineRule="auto"/>
              <w:rPr>
                <w:rFonts w:ascii="Times New Roman" w:eastAsia="Times New Roman" w:hAnsi="Times New Roman" w:cs="Times New Roman"/>
                <w:sz w:val="18"/>
                <w:szCs w:val="18"/>
              </w:rPr>
            </w:pPr>
          </w:p>
          <w:p w14:paraId="00CF0489" w14:textId="77777777" w:rsidR="00BB02F9" w:rsidRPr="001F3D01" w:rsidRDefault="00BB02F9">
            <w:pPr>
              <w:spacing w:after="0" w:line="240" w:lineRule="auto"/>
              <w:rPr>
                <w:rFonts w:ascii="Times New Roman" w:eastAsia="Times New Roman" w:hAnsi="Times New Roman" w:cs="Times New Roman"/>
                <w:sz w:val="18"/>
                <w:szCs w:val="18"/>
              </w:rPr>
            </w:pPr>
          </w:p>
          <w:p w14:paraId="7457C8EE"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3150</w:t>
            </w:r>
          </w:p>
          <w:p w14:paraId="66C44A45" w14:textId="77777777" w:rsidR="00D9756E" w:rsidRDefault="00D9756E">
            <w:pPr>
              <w:spacing w:after="0" w:line="240" w:lineRule="auto"/>
              <w:rPr>
                <w:rFonts w:ascii="Times New Roman" w:eastAsia="Times New Roman" w:hAnsi="Times New Roman" w:cs="Times New Roman"/>
                <w:sz w:val="18"/>
                <w:szCs w:val="18"/>
              </w:rPr>
            </w:pPr>
          </w:p>
          <w:p w14:paraId="676562E9" w14:textId="77777777" w:rsidR="00BB02F9" w:rsidRPr="001F3D01" w:rsidRDefault="00BB02F9">
            <w:pPr>
              <w:spacing w:after="0" w:line="240" w:lineRule="auto"/>
              <w:rPr>
                <w:rFonts w:ascii="Times New Roman" w:eastAsia="Times New Roman" w:hAnsi="Times New Roman" w:cs="Times New Roman"/>
                <w:sz w:val="18"/>
                <w:szCs w:val="18"/>
              </w:rPr>
            </w:pPr>
          </w:p>
          <w:p w14:paraId="136223FE"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4272</w:t>
            </w:r>
          </w:p>
        </w:tc>
        <w:tc>
          <w:tcPr>
            <w:tcW w:w="4422" w:type="dxa"/>
          </w:tcPr>
          <w:p w14:paraId="370B8278" w14:textId="26CCF49D" w:rsidR="00D9756E" w:rsidRDefault="00BB0E8D">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Motivational Interviewing in Healthcare: Helping Patients Change Behavior</w:t>
            </w:r>
          </w:p>
          <w:p w14:paraId="5AB6468E" w14:textId="77777777" w:rsidR="00BB02F9" w:rsidRPr="001F3D01" w:rsidRDefault="00BB02F9">
            <w:pPr>
              <w:spacing w:after="0" w:line="240" w:lineRule="auto"/>
              <w:rPr>
                <w:rFonts w:ascii="Times New Roman" w:eastAsia="Times New Roman" w:hAnsi="Times New Roman" w:cs="Times New Roman"/>
                <w:sz w:val="18"/>
                <w:szCs w:val="18"/>
              </w:rPr>
            </w:pPr>
          </w:p>
          <w:p w14:paraId="67955F09" w14:textId="77777777" w:rsidR="00821F7B" w:rsidRDefault="00BA4EA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Wiley</w:t>
            </w:r>
            <w:r w:rsidR="00CF4B0E" w:rsidRPr="001F3D01">
              <w:rPr>
                <w:rFonts w:ascii="Times New Roman" w:eastAsia="Times New Roman" w:hAnsi="Times New Roman" w:cs="Times New Roman"/>
                <w:sz w:val="18"/>
                <w:szCs w:val="18"/>
              </w:rPr>
              <w:t xml:space="preserve"> Access Code</w:t>
            </w:r>
          </w:p>
          <w:p w14:paraId="4F98FC1A" w14:textId="686BC6F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Lab Manual</w:t>
            </w:r>
          </w:p>
          <w:p w14:paraId="47242E92" w14:textId="77777777" w:rsidR="00BB02F9" w:rsidRPr="001F3D01" w:rsidRDefault="00BB02F9">
            <w:pPr>
              <w:spacing w:after="0" w:line="240" w:lineRule="auto"/>
              <w:rPr>
                <w:rFonts w:ascii="Times New Roman" w:eastAsia="Times New Roman" w:hAnsi="Times New Roman" w:cs="Times New Roman"/>
                <w:sz w:val="18"/>
                <w:szCs w:val="18"/>
              </w:rPr>
            </w:pPr>
          </w:p>
          <w:p w14:paraId="3B0C485D"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Krause’s Food &amp; Nutrition Therapy, Medical Terminology</w:t>
            </w:r>
          </w:p>
          <w:p w14:paraId="7FAE3B76" w14:textId="77777777" w:rsidR="00BB02F9" w:rsidRPr="001F3D01" w:rsidRDefault="00BB02F9">
            <w:pPr>
              <w:spacing w:after="0" w:line="240" w:lineRule="auto"/>
              <w:rPr>
                <w:rFonts w:ascii="Times New Roman" w:eastAsia="Times New Roman" w:hAnsi="Times New Roman" w:cs="Times New Roman"/>
                <w:sz w:val="18"/>
                <w:szCs w:val="18"/>
              </w:rPr>
            </w:pPr>
          </w:p>
          <w:p w14:paraId="6140E63C"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Foodservice Organizations</w:t>
            </w:r>
          </w:p>
        </w:tc>
        <w:tc>
          <w:tcPr>
            <w:tcW w:w="978" w:type="dxa"/>
          </w:tcPr>
          <w:p w14:paraId="131B4A7A" w14:textId="3EF86F8E" w:rsidR="00BB0E8D" w:rsidRPr="001F3D01" w:rsidRDefault="00BB0E8D">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$25.15</w:t>
            </w:r>
            <w:r w:rsidR="00BA4EA8" w:rsidRPr="001F3D01">
              <w:rPr>
                <w:rFonts w:ascii="Times New Roman" w:eastAsia="Times New Roman" w:hAnsi="Times New Roman" w:cs="Times New Roman"/>
                <w:sz w:val="18"/>
                <w:szCs w:val="18"/>
              </w:rPr>
              <w:t xml:space="preserve"> - $37</w:t>
            </w:r>
          </w:p>
          <w:p w14:paraId="3C11123C" w14:textId="7C1773CE" w:rsidR="00D9756E" w:rsidRPr="001F3D01" w:rsidRDefault="00D9756E">
            <w:pPr>
              <w:spacing w:after="0" w:line="240" w:lineRule="auto"/>
              <w:rPr>
                <w:rFonts w:ascii="Times New Roman" w:eastAsia="Times New Roman" w:hAnsi="Times New Roman" w:cs="Times New Roman"/>
                <w:sz w:val="18"/>
                <w:szCs w:val="18"/>
              </w:rPr>
            </w:pPr>
          </w:p>
          <w:p w14:paraId="634A8964" w14:textId="567C8D29" w:rsidR="00D9756E" w:rsidRDefault="003547E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$92.34</w:t>
            </w:r>
          </w:p>
          <w:p w14:paraId="52399EF9" w14:textId="3E1C160D" w:rsidR="00CC1C7D" w:rsidRDefault="00FC3424">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$46.00</w:t>
            </w:r>
          </w:p>
          <w:p w14:paraId="6C0B6746" w14:textId="77777777" w:rsidR="00CC1C7D" w:rsidRDefault="00CC1C7D">
            <w:pPr>
              <w:spacing w:after="0" w:line="240" w:lineRule="auto"/>
              <w:rPr>
                <w:rFonts w:ascii="Times New Roman" w:eastAsia="Times New Roman" w:hAnsi="Times New Roman" w:cs="Times New Roman"/>
                <w:sz w:val="18"/>
                <w:szCs w:val="18"/>
              </w:rPr>
            </w:pPr>
          </w:p>
          <w:p w14:paraId="089C1C34" w14:textId="5042F45B" w:rsidR="00CC1C7D" w:rsidRDefault="00CC1C7D">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Pr>
                <w:rFonts w:ascii="Times New Roman" w:eastAsia="Times New Roman" w:hAnsi="Times New Roman" w:cs="Times New Roman"/>
                <w:sz w:val="18"/>
                <w:szCs w:val="18"/>
              </w:rPr>
              <w:t>32.00-$154</w:t>
            </w:r>
          </w:p>
          <w:p w14:paraId="3B6E0B39" w14:textId="77777777" w:rsidR="00BB02F9" w:rsidRPr="001F3D01" w:rsidRDefault="00BB02F9">
            <w:pPr>
              <w:spacing w:after="0" w:line="240" w:lineRule="auto"/>
              <w:rPr>
                <w:rFonts w:ascii="Times New Roman" w:eastAsia="Times New Roman" w:hAnsi="Times New Roman" w:cs="Times New Roman"/>
                <w:sz w:val="18"/>
                <w:szCs w:val="18"/>
              </w:rPr>
            </w:pPr>
          </w:p>
          <w:p w14:paraId="3D85B34B" w14:textId="40DE5DCC" w:rsidR="00D9756E" w:rsidRPr="001F3D01" w:rsidRDefault="00CF4B0E" w:rsidP="00BA4EA8">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9A23AF">
              <w:rPr>
                <w:rFonts w:ascii="Times New Roman" w:eastAsia="Times New Roman" w:hAnsi="Times New Roman" w:cs="Times New Roman"/>
                <w:sz w:val="18"/>
                <w:szCs w:val="18"/>
              </w:rPr>
              <w:t>28.00-198.00</w:t>
            </w:r>
          </w:p>
        </w:tc>
        <w:tc>
          <w:tcPr>
            <w:tcW w:w="855" w:type="dxa"/>
          </w:tcPr>
          <w:p w14:paraId="4D3C28A6"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17F0516F" w14:textId="77777777" w:rsidR="00D9756E" w:rsidRPr="001F3D01" w:rsidRDefault="00D9756E">
            <w:pPr>
              <w:spacing w:after="0" w:line="240" w:lineRule="auto"/>
              <w:rPr>
                <w:rFonts w:ascii="Times New Roman" w:eastAsia="Times New Roman" w:hAnsi="Times New Roman" w:cs="Times New Roman"/>
                <w:sz w:val="18"/>
                <w:szCs w:val="18"/>
              </w:rPr>
            </w:pPr>
          </w:p>
          <w:p w14:paraId="0B709C8A" w14:textId="77777777" w:rsidR="00FC3424" w:rsidRDefault="00FC3424">
            <w:pPr>
              <w:spacing w:after="0" w:line="240" w:lineRule="auto"/>
              <w:rPr>
                <w:rFonts w:ascii="Times New Roman" w:eastAsia="Times New Roman" w:hAnsi="Times New Roman" w:cs="Times New Roman"/>
                <w:sz w:val="18"/>
                <w:szCs w:val="18"/>
              </w:rPr>
            </w:pPr>
          </w:p>
          <w:p w14:paraId="75052E9E" w14:textId="6F984DE9" w:rsidR="00D9756E" w:rsidRPr="001F3D01" w:rsidRDefault="003547E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$14.98</w:t>
            </w:r>
          </w:p>
          <w:p w14:paraId="05F0750B" w14:textId="77777777" w:rsidR="00FC3424" w:rsidRDefault="00FC3424">
            <w:pPr>
              <w:spacing w:after="0" w:line="240" w:lineRule="auto"/>
              <w:rPr>
                <w:rFonts w:ascii="Times New Roman" w:eastAsia="Times New Roman" w:hAnsi="Times New Roman" w:cs="Times New Roman"/>
                <w:sz w:val="18"/>
                <w:szCs w:val="18"/>
              </w:rPr>
            </w:pPr>
          </w:p>
          <w:p w14:paraId="0DC06E39" w14:textId="77777777" w:rsidR="00FC3424" w:rsidRDefault="00FC3424">
            <w:pPr>
              <w:spacing w:after="0" w:line="240" w:lineRule="auto"/>
              <w:rPr>
                <w:rFonts w:ascii="Times New Roman" w:eastAsia="Times New Roman" w:hAnsi="Times New Roman" w:cs="Times New Roman"/>
                <w:sz w:val="18"/>
                <w:szCs w:val="18"/>
              </w:rPr>
            </w:pPr>
          </w:p>
          <w:p w14:paraId="62DA57C3" w14:textId="74C6E808"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6D65B120" w14:textId="77777777" w:rsidR="00D9756E" w:rsidRDefault="00D9756E">
            <w:pPr>
              <w:spacing w:after="0" w:line="240" w:lineRule="auto"/>
              <w:rPr>
                <w:rFonts w:ascii="Times New Roman" w:eastAsia="Times New Roman" w:hAnsi="Times New Roman" w:cs="Times New Roman"/>
                <w:sz w:val="18"/>
                <w:szCs w:val="18"/>
              </w:rPr>
            </w:pPr>
          </w:p>
          <w:p w14:paraId="3C39188A" w14:textId="77777777" w:rsidR="00BB02F9" w:rsidRPr="001F3D01" w:rsidRDefault="00BB02F9">
            <w:pPr>
              <w:spacing w:after="0" w:line="240" w:lineRule="auto"/>
              <w:rPr>
                <w:rFonts w:ascii="Times New Roman" w:eastAsia="Times New Roman" w:hAnsi="Times New Roman" w:cs="Times New Roman"/>
                <w:sz w:val="18"/>
                <w:szCs w:val="18"/>
              </w:rPr>
            </w:pPr>
          </w:p>
          <w:p w14:paraId="7148F7EE"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c>
          <w:tcPr>
            <w:tcW w:w="1575" w:type="dxa"/>
          </w:tcPr>
          <w:p w14:paraId="175C6777"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3250</w:t>
            </w:r>
          </w:p>
          <w:p w14:paraId="3014FAB3" w14:textId="77777777" w:rsidR="009B26A0" w:rsidRDefault="009B26A0">
            <w:pPr>
              <w:spacing w:after="0" w:line="240" w:lineRule="auto"/>
              <w:rPr>
                <w:rFonts w:ascii="Times New Roman" w:eastAsia="Times New Roman" w:hAnsi="Times New Roman" w:cs="Times New Roman"/>
                <w:sz w:val="18"/>
                <w:szCs w:val="18"/>
              </w:rPr>
            </w:pPr>
          </w:p>
          <w:p w14:paraId="1BB48428" w14:textId="77777777" w:rsidR="009B26A0" w:rsidRPr="001F3D01" w:rsidRDefault="009B26A0">
            <w:pPr>
              <w:spacing w:after="0" w:line="240" w:lineRule="auto"/>
              <w:rPr>
                <w:rFonts w:ascii="Times New Roman" w:eastAsia="Times New Roman" w:hAnsi="Times New Roman" w:cs="Times New Roman"/>
                <w:sz w:val="18"/>
                <w:szCs w:val="18"/>
              </w:rPr>
            </w:pPr>
          </w:p>
          <w:p w14:paraId="4EF9F966"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NUSC 4236</w:t>
            </w:r>
          </w:p>
        </w:tc>
        <w:tc>
          <w:tcPr>
            <w:tcW w:w="3780" w:type="dxa"/>
          </w:tcPr>
          <w:p w14:paraId="66E1AE98" w14:textId="77777777"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Krause’s Food &amp; Nutrition therapy</w:t>
            </w:r>
          </w:p>
          <w:p w14:paraId="78626DE9" w14:textId="77777777" w:rsidR="00FB7BB2" w:rsidRDefault="00FB7BB2">
            <w:pPr>
              <w:spacing w:after="0" w:line="240" w:lineRule="auto"/>
              <w:rPr>
                <w:rFonts w:ascii="Times New Roman" w:eastAsia="Times New Roman" w:hAnsi="Times New Roman" w:cs="Times New Roman"/>
                <w:sz w:val="18"/>
                <w:szCs w:val="18"/>
              </w:rPr>
            </w:pPr>
          </w:p>
          <w:p w14:paraId="1C064284" w14:textId="77777777" w:rsidR="00FB7BB2" w:rsidRPr="001F3D01" w:rsidRDefault="00FB7BB2">
            <w:pPr>
              <w:spacing w:after="0" w:line="240" w:lineRule="auto"/>
              <w:rPr>
                <w:rFonts w:ascii="Times New Roman" w:eastAsia="Times New Roman" w:hAnsi="Times New Roman" w:cs="Times New Roman"/>
                <w:sz w:val="18"/>
                <w:szCs w:val="18"/>
              </w:rPr>
            </w:pPr>
          </w:p>
          <w:p w14:paraId="7AF3F6AD"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Advanced Nutrition &amp; Human Metabolism</w:t>
            </w:r>
          </w:p>
        </w:tc>
        <w:tc>
          <w:tcPr>
            <w:tcW w:w="990" w:type="dxa"/>
          </w:tcPr>
          <w:p w14:paraId="7C4B358B" w14:textId="063106DF" w:rsidR="00D9756E"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A323BE">
              <w:rPr>
                <w:rFonts w:ascii="Times New Roman" w:eastAsia="Times New Roman" w:hAnsi="Times New Roman" w:cs="Times New Roman"/>
                <w:sz w:val="18"/>
                <w:szCs w:val="18"/>
              </w:rPr>
              <w:t>32</w:t>
            </w:r>
            <w:r>
              <w:rPr>
                <w:rFonts w:ascii="Times New Roman" w:eastAsia="Times New Roman" w:hAnsi="Times New Roman" w:cs="Times New Roman"/>
                <w:sz w:val="18"/>
                <w:szCs w:val="18"/>
              </w:rPr>
              <w:t>.00</w:t>
            </w:r>
            <w:r w:rsidR="009A23AF">
              <w:rPr>
                <w:rFonts w:ascii="Times New Roman" w:eastAsia="Times New Roman" w:hAnsi="Times New Roman" w:cs="Times New Roman"/>
                <w:sz w:val="18"/>
                <w:szCs w:val="18"/>
              </w:rPr>
              <w:t>-</w:t>
            </w:r>
            <w:r w:rsidR="00C577E5">
              <w:rPr>
                <w:rFonts w:ascii="Times New Roman" w:eastAsia="Times New Roman" w:hAnsi="Times New Roman" w:cs="Times New Roman"/>
                <w:sz w:val="18"/>
                <w:szCs w:val="18"/>
              </w:rPr>
              <w:t>$154</w:t>
            </w:r>
          </w:p>
          <w:p w14:paraId="4EC92620" w14:textId="77777777" w:rsidR="00C577E5" w:rsidRPr="001F3D01" w:rsidRDefault="00C577E5">
            <w:pPr>
              <w:spacing w:after="0" w:line="240" w:lineRule="auto"/>
              <w:rPr>
                <w:rFonts w:ascii="Times New Roman" w:eastAsia="Times New Roman" w:hAnsi="Times New Roman" w:cs="Times New Roman"/>
                <w:sz w:val="18"/>
                <w:szCs w:val="18"/>
              </w:rPr>
            </w:pPr>
          </w:p>
          <w:p w14:paraId="6C520882" w14:textId="2BE81EF8"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w:t>
            </w:r>
            <w:r w:rsidR="00FB7BB2">
              <w:rPr>
                <w:rFonts w:ascii="Times New Roman" w:eastAsia="Times New Roman" w:hAnsi="Times New Roman" w:cs="Times New Roman"/>
                <w:sz w:val="18"/>
                <w:szCs w:val="18"/>
              </w:rPr>
              <w:t>16</w:t>
            </w:r>
            <w:r w:rsidR="00C577E5">
              <w:rPr>
                <w:rFonts w:ascii="Times New Roman" w:eastAsia="Times New Roman" w:hAnsi="Times New Roman" w:cs="Times New Roman"/>
                <w:sz w:val="18"/>
                <w:szCs w:val="18"/>
              </w:rPr>
              <w:t>.00-$</w:t>
            </w:r>
            <w:r w:rsidR="00FB7BB2">
              <w:rPr>
                <w:rFonts w:ascii="Times New Roman" w:eastAsia="Times New Roman" w:hAnsi="Times New Roman" w:cs="Times New Roman"/>
                <w:sz w:val="18"/>
                <w:szCs w:val="18"/>
              </w:rPr>
              <w:t>60</w:t>
            </w:r>
            <w:r w:rsidR="00C577E5">
              <w:rPr>
                <w:rFonts w:ascii="Times New Roman" w:eastAsia="Times New Roman" w:hAnsi="Times New Roman" w:cs="Times New Roman"/>
                <w:sz w:val="18"/>
                <w:szCs w:val="18"/>
              </w:rPr>
              <w:t>.00</w:t>
            </w:r>
          </w:p>
        </w:tc>
        <w:tc>
          <w:tcPr>
            <w:tcW w:w="855" w:type="dxa"/>
          </w:tcPr>
          <w:p w14:paraId="221D5C8A"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p w14:paraId="5B73D09B" w14:textId="77777777" w:rsidR="00D9756E" w:rsidRPr="001F3D01" w:rsidRDefault="00CF4B0E">
            <w:pPr>
              <w:spacing w:after="0" w:line="240" w:lineRule="auto"/>
              <w:rPr>
                <w:rFonts w:ascii="Times New Roman" w:eastAsia="Times New Roman" w:hAnsi="Times New Roman" w:cs="Times New Roman"/>
                <w:sz w:val="18"/>
                <w:szCs w:val="18"/>
              </w:rPr>
            </w:pPr>
            <w:r w:rsidRPr="001F3D01">
              <w:rPr>
                <w:rFonts w:ascii="Times New Roman" w:eastAsia="Times New Roman" w:hAnsi="Times New Roman" w:cs="Times New Roman"/>
                <w:sz w:val="18"/>
                <w:szCs w:val="18"/>
              </w:rPr>
              <w:t>N/A</w:t>
            </w:r>
          </w:p>
        </w:tc>
      </w:tr>
    </w:tbl>
    <w:p w14:paraId="6392A7C1" w14:textId="77777777" w:rsidR="00D9756E" w:rsidRDefault="00D9756E">
      <w:pPr>
        <w:widowControl w:val="0"/>
        <w:spacing w:after="0"/>
        <w:rPr>
          <w:rFonts w:ascii="Times New Roman" w:eastAsia="Times New Roman" w:hAnsi="Times New Roman" w:cs="Times New Roman"/>
          <w:sz w:val="18"/>
          <w:szCs w:val="18"/>
        </w:rPr>
        <w:sectPr w:rsidR="00D9756E" w:rsidSect="00B34214">
          <w:pgSz w:w="15840" w:h="12240" w:orient="landscape"/>
          <w:pgMar w:top="1440" w:right="1440" w:bottom="1440" w:left="1440" w:header="0" w:footer="720" w:gutter="0"/>
          <w:cols w:space="720"/>
          <w:docGrid w:linePitch="299"/>
        </w:sectPr>
      </w:pPr>
    </w:p>
    <w:p w14:paraId="0C3A95D2" w14:textId="77777777" w:rsidR="00D9756E" w:rsidRDefault="00CF4B0E">
      <w:pPr>
        <w:pStyle w:val="Heading1"/>
        <w:jc w:val="center"/>
        <w:rPr>
          <w:rFonts w:ascii="Times New Roman" w:eastAsia="Times New Roman" w:hAnsi="Times New Roman" w:cs="Times New Roman"/>
          <w:color w:val="365F91"/>
          <w:sz w:val="36"/>
          <w:szCs w:val="36"/>
        </w:rPr>
      </w:pPr>
      <w:r>
        <w:rPr>
          <w:rFonts w:ascii="Times New Roman" w:eastAsia="Times New Roman" w:hAnsi="Times New Roman" w:cs="Times New Roman"/>
          <w:color w:val="365F91"/>
          <w:sz w:val="36"/>
          <w:szCs w:val="36"/>
        </w:rPr>
        <w:lastRenderedPageBreak/>
        <w:t>Policies and Procedures for the Didactic Program in Dietetics (DPD)</w:t>
      </w:r>
    </w:p>
    <w:p w14:paraId="3E9252AF"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0E7AE2A9" w14:textId="6CC344A6"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Protection of Privacy of Student Information</w:t>
      </w:r>
    </w:p>
    <w:p w14:paraId="1B563421" w14:textId="77777777" w:rsidR="00D9756E" w:rsidRDefault="00D9756E">
      <w:pPr>
        <w:widowControl w:val="0"/>
        <w:spacing w:after="0" w:line="259" w:lineRule="auto"/>
        <w:ind w:right="72"/>
        <w:rPr>
          <w:rFonts w:ascii="Times New Roman" w:eastAsia="Times New Roman" w:hAnsi="Times New Roman" w:cs="Times New Roman"/>
          <w:sz w:val="24"/>
          <w:szCs w:val="24"/>
        </w:rPr>
      </w:pPr>
    </w:p>
    <w:p w14:paraId="78CA4CDC" w14:textId="5D7E7F2E" w:rsidR="00D9756E" w:rsidRDefault="00CF4B0E" w:rsidP="0046098E">
      <w:pPr>
        <w:widowControl w:val="0"/>
        <w:spacing w:after="0" w:line="259"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 </w:t>
      </w:r>
      <w:r w:rsidR="00126D18">
        <w:rPr>
          <w:rFonts w:ascii="Times New Roman" w:eastAsia="Times New Roman" w:hAnsi="Times New Roman" w:cs="Times New Roman"/>
          <w:sz w:val="24"/>
          <w:szCs w:val="24"/>
        </w:rPr>
        <w:t>verification statements are kept electronically or in a locked cabinet indefinitely.  Any course materials with student names are shredded, including exams, assignments, resumes, etc.</w:t>
      </w:r>
    </w:p>
    <w:p w14:paraId="03F39C12"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 xml:space="preserve">Refund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Fees</w:t>
      </w:r>
    </w:p>
    <w:p w14:paraId="33B713AA" w14:textId="77777777" w:rsidR="00D9756E" w:rsidRDefault="00D9756E">
      <w:pPr>
        <w:widowControl w:val="0"/>
        <w:spacing w:after="0" w:line="261" w:lineRule="auto"/>
        <w:ind w:right="299"/>
        <w:rPr>
          <w:rFonts w:ascii="Times New Roman" w:eastAsia="Times New Roman" w:hAnsi="Times New Roman" w:cs="Times New Roman"/>
          <w:sz w:val="24"/>
          <w:szCs w:val="24"/>
        </w:rPr>
      </w:pPr>
    </w:p>
    <w:p w14:paraId="117A3248" w14:textId="0FCE8FEB" w:rsidR="00D9756E" w:rsidRDefault="00CF4B0E">
      <w:pPr>
        <w:widowControl w:val="0"/>
        <w:spacing w:after="0" w:line="261" w:lineRule="auto"/>
        <w:ind w:right="299"/>
        <w:rPr>
          <w:rFonts w:ascii="Times New Roman" w:eastAsia="Times New Roman" w:hAnsi="Times New Roman" w:cs="Times New Roman"/>
          <w:sz w:val="24"/>
          <w:szCs w:val="24"/>
        </w:rPr>
      </w:pPr>
      <w:bookmarkStart w:id="5" w:name="_4f1mdlm" w:colFirst="0" w:colLast="0"/>
      <w:bookmarkEnd w:id="5"/>
      <w:r>
        <w:rPr>
          <w:rFonts w:ascii="Times New Roman" w:eastAsia="Times New Roman" w:hAnsi="Times New Roman" w:cs="Times New Roman"/>
          <w:sz w:val="24"/>
          <w:szCs w:val="24"/>
        </w:rPr>
        <w:t>Our DPD follows University polices for refund of fees. Official information may be found in the current Undergraduate Catalog at</w:t>
      </w:r>
      <w:r w:rsidR="00195FE8">
        <w:rPr>
          <w:rFonts w:ascii="Times New Roman" w:eastAsia="Times New Roman" w:hAnsi="Times New Roman" w:cs="Times New Roman"/>
          <w:sz w:val="24"/>
          <w:szCs w:val="24"/>
        </w:rPr>
        <w:t xml:space="preserve"> </w:t>
      </w:r>
      <w:hyperlink r:id="rId51" w:history="1">
        <w:r w:rsidR="00195FE8" w:rsidRPr="009E0E88">
          <w:rPr>
            <w:rStyle w:val="Hyperlink"/>
            <w:rFonts w:ascii="Times New Roman" w:eastAsia="Times New Roman" w:hAnsi="Times New Roman" w:cs="Times New Roman"/>
            <w:sz w:val="24"/>
            <w:szCs w:val="24"/>
          </w:rPr>
          <w:t>https://catalog.uconn.edu/undergraduate/</w:t>
        </w:r>
      </w:hyperlink>
      <w:r w:rsidR="00195F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7E7BF9D"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30AE9A24"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Student Support Services (including health services, counseling, testing resources</w:t>
      </w:r>
      <w:r w:rsidR="003A62B1">
        <w:rPr>
          <w:rFonts w:ascii="Times New Roman" w:eastAsia="Times New Roman" w:hAnsi="Times New Roman" w:cs="Times New Roman"/>
        </w:rPr>
        <w:t>, financial aid</w:t>
      </w:r>
      <w:r>
        <w:rPr>
          <w:rFonts w:ascii="Times New Roman" w:eastAsia="Times New Roman" w:hAnsi="Times New Roman" w:cs="Times New Roman"/>
        </w:rPr>
        <w:t>)</w:t>
      </w:r>
    </w:p>
    <w:p w14:paraId="355C2215" w14:textId="77777777" w:rsidR="00D9756E" w:rsidRDefault="00D9756E">
      <w:pPr>
        <w:widowControl w:val="0"/>
        <w:spacing w:after="0" w:line="260" w:lineRule="auto"/>
        <w:ind w:right="44"/>
        <w:rPr>
          <w:rFonts w:ascii="Times New Roman" w:eastAsia="Times New Roman" w:hAnsi="Times New Roman" w:cs="Times New Roman"/>
          <w:sz w:val="24"/>
          <w:szCs w:val="24"/>
        </w:rPr>
      </w:pPr>
    </w:p>
    <w:p w14:paraId="2A9452A7" w14:textId="07BDB422" w:rsidR="00D9756E" w:rsidRPr="00D6546B" w:rsidRDefault="00CF4B0E" w:rsidP="002A3145">
      <w:pPr>
        <w:widowControl w:val="0"/>
        <w:spacing w:after="0" w:line="260" w:lineRule="auto"/>
        <w:ind w:right="44"/>
        <w:rPr>
          <w:rFonts w:ascii="Times New Roman" w:eastAsia="Times New Roman" w:hAnsi="Times New Roman" w:cs="Times New Roman"/>
          <w:b/>
          <w:bCs/>
          <w:sz w:val="24"/>
          <w:szCs w:val="24"/>
        </w:rPr>
      </w:pPr>
      <w:bookmarkStart w:id="6" w:name="_19c6y18" w:colFirst="0" w:colLast="0"/>
      <w:bookmarkEnd w:id="6"/>
      <w:r>
        <w:rPr>
          <w:rFonts w:ascii="Times New Roman" w:eastAsia="Times New Roman" w:hAnsi="Times New Roman" w:cs="Times New Roman"/>
          <w:sz w:val="24"/>
          <w:szCs w:val="24"/>
        </w:rPr>
        <w:t xml:space="preserve">Our Storrs campus has </w:t>
      </w:r>
      <w:r w:rsidR="005D4BC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tudent health </w:t>
      </w:r>
      <w:r w:rsidR="005D4BCF">
        <w:rPr>
          <w:rFonts w:ascii="Times New Roman" w:eastAsia="Times New Roman" w:hAnsi="Times New Roman" w:cs="Times New Roman"/>
          <w:sz w:val="24"/>
          <w:szCs w:val="24"/>
        </w:rPr>
        <w:t xml:space="preserve">and wellness </w:t>
      </w:r>
      <w:r>
        <w:rPr>
          <w:rFonts w:ascii="Times New Roman" w:eastAsia="Times New Roman" w:hAnsi="Times New Roman" w:cs="Times New Roman"/>
          <w:sz w:val="24"/>
          <w:szCs w:val="24"/>
        </w:rPr>
        <w:t>services</w:t>
      </w:r>
      <w:r w:rsidR="005D4BCF">
        <w:rPr>
          <w:rFonts w:ascii="Times New Roman" w:eastAsia="Times New Roman" w:hAnsi="Times New Roman" w:cs="Times New Roman"/>
          <w:sz w:val="24"/>
          <w:szCs w:val="24"/>
        </w:rPr>
        <w:t xml:space="preserve"> (ShaW)</w:t>
      </w:r>
      <w:r>
        <w:rPr>
          <w:rFonts w:ascii="Times New Roman" w:eastAsia="Times New Roman" w:hAnsi="Times New Roman" w:cs="Times New Roman"/>
          <w:sz w:val="24"/>
          <w:szCs w:val="24"/>
        </w:rPr>
        <w:t xml:space="preserve">, which serves as an infirmary to enrolled students. Nutrition counseling services are offered to all students free of charge, and some of our DPD students have interviewed registered dietitians who are employed there. Academic support is available for a variety of classes. </w:t>
      </w:r>
      <w:r w:rsidR="00D6546B">
        <w:rPr>
          <w:rFonts w:ascii="Times New Roman" w:eastAsia="Times New Roman" w:hAnsi="Times New Roman" w:cs="Times New Roman"/>
          <w:sz w:val="24"/>
          <w:szCs w:val="24"/>
        </w:rPr>
        <w:t xml:space="preserve">The academic achievement center </w:t>
      </w:r>
      <w:r w:rsidR="00D6546B" w:rsidRPr="00D6546B">
        <w:rPr>
          <w:rFonts w:ascii="Times New Roman" w:eastAsia="Times New Roman" w:hAnsi="Times New Roman" w:cs="Times New Roman"/>
          <w:sz w:val="24"/>
          <w:szCs w:val="24"/>
        </w:rPr>
        <w:t>provides holistic support and strategic academic counseling through our 4 signature programs</w:t>
      </w:r>
      <w:r w:rsidR="00A53038" w:rsidRPr="00D6546B">
        <w:rPr>
          <w:rFonts w:ascii="Times New Roman" w:eastAsia="Times New Roman" w:hAnsi="Times New Roman" w:cs="Times New Roman"/>
          <w:sz w:val="24"/>
          <w:szCs w:val="24"/>
        </w:rPr>
        <w:t>,</w:t>
      </w:r>
      <w:r w:rsidR="00A53038">
        <w:rPr>
          <w:rFonts w:ascii="Times New Roman" w:eastAsia="Times New Roman" w:hAnsi="Times New Roman" w:cs="Times New Roman"/>
          <w:sz w:val="24"/>
          <w:szCs w:val="24"/>
        </w:rPr>
        <w:t xml:space="preserve"> </w:t>
      </w:r>
      <w:hyperlink r:id="rId52" w:history="1">
        <w:r w:rsidR="00A53038" w:rsidRPr="00E278A2">
          <w:rPr>
            <w:rStyle w:val="Hyperlink"/>
            <w:rFonts w:ascii="Times New Roman" w:eastAsia="Times New Roman" w:hAnsi="Times New Roman" w:cs="Times New Roman"/>
            <w:sz w:val="24"/>
            <w:szCs w:val="24"/>
          </w:rPr>
          <w:t>https://achieve.uconn.edu/</w:t>
        </w:r>
      </w:hyperlink>
      <w:r w:rsidR="00A53038">
        <w:rPr>
          <w:rFonts w:ascii="Times New Roman" w:eastAsia="Times New Roman" w:hAnsi="Times New Roman" w:cs="Times New Roman"/>
          <w:sz w:val="24"/>
          <w:szCs w:val="24"/>
        </w:rPr>
        <w:t xml:space="preserve">. </w:t>
      </w:r>
      <w:r w:rsidR="00FF487D">
        <w:rPr>
          <w:rFonts w:ascii="Times New Roman" w:eastAsia="Times New Roman" w:hAnsi="Times New Roman" w:cs="Times New Roman"/>
          <w:sz w:val="24"/>
          <w:szCs w:val="24"/>
        </w:rPr>
        <w:t>Assistance includes peer mentors, supplemental instruction</w:t>
      </w:r>
      <w:r w:rsidR="00842130">
        <w:rPr>
          <w:rFonts w:ascii="Times New Roman" w:eastAsia="Times New Roman" w:hAnsi="Times New Roman" w:cs="Times New Roman"/>
          <w:sz w:val="24"/>
          <w:szCs w:val="24"/>
        </w:rPr>
        <w:t xml:space="preserve">, and coaching. </w:t>
      </w:r>
      <w:r>
        <w:rPr>
          <w:rFonts w:ascii="Times New Roman" w:eastAsia="Times New Roman" w:hAnsi="Times New Roman" w:cs="Times New Roman"/>
          <w:sz w:val="24"/>
          <w:szCs w:val="24"/>
        </w:rPr>
        <w:t xml:space="preserve">In particular, the W Center assists students with writing </w:t>
      </w:r>
      <w:proofErr w:type="gramStart"/>
      <w:r>
        <w:rPr>
          <w:rFonts w:ascii="Times New Roman" w:eastAsia="Times New Roman" w:hAnsi="Times New Roman" w:cs="Times New Roman"/>
          <w:sz w:val="24"/>
          <w:szCs w:val="24"/>
        </w:rPr>
        <w:t>projects</w:t>
      </w:r>
      <w:proofErr w:type="gramEnd"/>
      <w:r>
        <w:rPr>
          <w:rFonts w:ascii="Times New Roman" w:eastAsia="Times New Roman" w:hAnsi="Times New Roman" w:cs="Times New Roman"/>
          <w:sz w:val="24"/>
          <w:szCs w:val="24"/>
        </w:rPr>
        <w:t xml:space="preserve"> and the Q Center offers quantitative support for students taking Q classes. Both Centers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the Homer Babbidge Library. The Institute for Teaching and Learning: </w:t>
      </w:r>
      <w:hyperlink r:id="rId53">
        <w:r>
          <w:rPr>
            <w:rFonts w:ascii="Times New Roman" w:eastAsia="Times New Roman" w:hAnsi="Times New Roman" w:cs="Times New Roman"/>
            <w:color w:val="0000FF"/>
            <w:sz w:val="24"/>
            <w:szCs w:val="24"/>
            <w:u w:val="single"/>
          </w:rPr>
          <w:t>http://qcenter.uconn.edu/private-tutors/</w:t>
        </w:r>
      </w:hyperlink>
      <w:hyperlink r:id="rId54">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maintains a list of private tutors for UConn students available at reasonable rates. Financial aid resources are found on the Office of Student Financial Aid Services webpage.  For more information about the financial aid process, including important deadlines, visit </w:t>
      </w:r>
      <w:hyperlink r:id="rId55">
        <w:r>
          <w:rPr>
            <w:rFonts w:ascii="Times New Roman" w:eastAsia="Times New Roman" w:hAnsi="Times New Roman" w:cs="Times New Roman"/>
            <w:color w:val="0000FF"/>
            <w:sz w:val="24"/>
            <w:szCs w:val="24"/>
            <w:u w:val="single"/>
          </w:rPr>
          <w:t>http://financialaid.uconn.edu</w:t>
        </w:r>
      </w:hyperlink>
      <w:r>
        <w:rPr>
          <w:rFonts w:ascii="Times New Roman" w:eastAsia="Times New Roman" w:hAnsi="Times New Roman" w:cs="Times New Roman"/>
          <w:sz w:val="24"/>
          <w:szCs w:val="24"/>
        </w:rPr>
        <w:t xml:space="preserve">. </w:t>
      </w:r>
    </w:p>
    <w:p w14:paraId="17338E09" w14:textId="77777777" w:rsidR="00580DB0" w:rsidRDefault="00580DB0">
      <w:pPr>
        <w:pStyle w:val="Heading2"/>
        <w:rPr>
          <w:rFonts w:ascii="Times New Roman" w:eastAsia="Times New Roman" w:hAnsi="Times New Roman" w:cs="Times New Roman"/>
        </w:rPr>
      </w:pPr>
    </w:p>
    <w:p w14:paraId="2FDCC00B"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Disciplinary/Termination Procedures</w:t>
      </w:r>
    </w:p>
    <w:p w14:paraId="42C0387E"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63441316" w14:textId="7CBC5EF2" w:rsidR="00774163" w:rsidRPr="008D000D" w:rsidRDefault="00CF4B0E" w:rsidP="00774163">
      <w:pPr>
        <w:widowControl w:val="0"/>
        <w:spacing w:after="0" w:line="240" w:lineRule="auto"/>
        <w:ind w:right="-20"/>
        <w:rPr>
          <w:rFonts w:ascii="Times New Roman" w:eastAsia="Times New Roman" w:hAnsi="Times New Roman" w:cs="Times New Roman"/>
          <w:sz w:val="24"/>
          <w:szCs w:val="24"/>
        </w:rPr>
      </w:pPr>
      <w:r w:rsidRPr="008D000D">
        <w:rPr>
          <w:rFonts w:ascii="Times New Roman" w:eastAsia="Times New Roman" w:hAnsi="Times New Roman" w:cs="Times New Roman"/>
          <w:sz w:val="24"/>
          <w:szCs w:val="24"/>
        </w:rPr>
        <w:t xml:space="preserve">The College of Agriculture, Health and Natural Resources (CAHNR) requires students </w:t>
      </w:r>
      <w:proofErr w:type="gramStart"/>
      <w:r w:rsidRPr="008D000D">
        <w:rPr>
          <w:rFonts w:ascii="Times New Roman" w:eastAsia="Times New Roman" w:hAnsi="Times New Roman" w:cs="Times New Roman"/>
          <w:sz w:val="24"/>
          <w:szCs w:val="24"/>
        </w:rPr>
        <w:t>maintain</w:t>
      </w:r>
      <w:proofErr w:type="gramEnd"/>
      <w:r w:rsidRPr="008D000D">
        <w:rPr>
          <w:rFonts w:ascii="Times New Roman" w:eastAsia="Times New Roman" w:hAnsi="Times New Roman" w:cs="Times New Roman"/>
          <w:sz w:val="24"/>
          <w:szCs w:val="24"/>
        </w:rPr>
        <w:t xml:space="preserve"> a 2.0</w:t>
      </w:r>
      <w:r w:rsidR="00774163" w:rsidRPr="008D000D">
        <w:rPr>
          <w:rFonts w:ascii="Times New Roman" w:eastAsia="Times New Roman" w:hAnsi="Times New Roman" w:cs="Times New Roman"/>
          <w:sz w:val="24"/>
          <w:szCs w:val="24"/>
        </w:rPr>
        <w:t xml:space="preserve"> </w:t>
      </w:r>
      <w:r w:rsidRPr="008D000D">
        <w:rPr>
          <w:rFonts w:ascii="Times New Roman" w:eastAsia="Times New Roman" w:hAnsi="Times New Roman" w:cs="Times New Roman"/>
          <w:sz w:val="24"/>
          <w:szCs w:val="24"/>
        </w:rPr>
        <w:t xml:space="preserve">GPA. </w:t>
      </w:r>
      <w:r w:rsidRPr="008D000D">
        <w:rPr>
          <w:rFonts w:ascii="Times New Roman" w:eastAsia="Times New Roman" w:hAnsi="Times New Roman" w:cs="Times New Roman"/>
          <w:b/>
          <w:sz w:val="24"/>
          <w:szCs w:val="24"/>
        </w:rPr>
        <w:t xml:space="preserve">Students whose GPA drops below </w:t>
      </w:r>
      <w:proofErr w:type="gramStart"/>
      <w:r w:rsidRPr="008D000D">
        <w:rPr>
          <w:rFonts w:ascii="Times New Roman" w:eastAsia="Times New Roman" w:hAnsi="Times New Roman" w:cs="Times New Roman"/>
          <w:b/>
          <w:sz w:val="24"/>
          <w:szCs w:val="24"/>
        </w:rPr>
        <w:t>a 2.0</w:t>
      </w:r>
      <w:proofErr w:type="gramEnd"/>
      <w:r w:rsidRPr="008D000D">
        <w:rPr>
          <w:rFonts w:ascii="Times New Roman" w:eastAsia="Times New Roman" w:hAnsi="Times New Roman" w:cs="Times New Roman"/>
          <w:b/>
          <w:sz w:val="24"/>
          <w:szCs w:val="24"/>
        </w:rPr>
        <w:t xml:space="preserve"> are subject to probationary status</w:t>
      </w:r>
      <w:r w:rsidRPr="008D000D">
        <w:rPr>
          <w:rFonts w:ascii="Times New Roman" w:eastAsia="Times New Roman" w:hAnsi="Times New Roman" w:cs="Times New Roman"/>
          <w:sz w:val="24"/>
          <w:szCs w:val="24"/>
        </w:rPr>
        <w:t xml:space="preserve"> and with continued poor academic performance, dismissal from the university.  More information (including exam policies, withdrawal from the university, </w:t>
      </w:r>
      <w:r w:rsidR="00774163" w:rsidRPr="008D000D">
        <w:rPr>
          <w:rFonts w:ascii="Times New Roman" w:eastAsia="Times New Roman" w:hAnsi="Times New Roman" w:cs="Times New Roman"/>
          <w:sz w:val="24"/>
          <w:szCs w:val="24"/>
        </w:rPr>
        <w:t>classroom</w:t>
      </w:r>
      <w:r w:rsidRPr="008D000D">
        <w:rPr>
          <w:rFonts w:ascii="Times New Roman" w:eastAsia="Times New Roman" w:hAnsi="Times New Roman" w:cs="Times New Roman"/>
          <w:sz w:val="24"/>
          <w:szCs w:val="24"/>
        </w:rPr>
        <w:t xml:space="preserve"> attendance, grading, disciplinary suspension or expulsion and readmission</w:t>
      </w:r>
      <w:r w:rsidR="00580DB0" w:rsidRPr="008D000D">
        <w:rPr>
          <w:rFonts w:ascii="Times New Roman" w:eastAsia="Times New Roman" w:hAnsi="Times New Roman" w:cs="Times New Roman"/>
          <w:sz w:val="24"/>
          <w:szCs w:val="24"/>
        </w:rPr>
        <w:t>,</w:t>
      </w:r>
      <w:r w:rsidRPr="008D000D">
        <w:rPr>
          <w:rFonts w:ascii="Times New Roman" w:eastAsia="Times New Roman" w:hAnsi="Times New Roman" w:cs="Times New Roman"/>
          <w:sz w:val="24"/>
          <w:szCs w:val="24"/>
        </w:rPr>
        <w:t xml:space="preserve"> can be found in the UConn undergraduate catalog:</w:t>
      </w:r>
      <w:r w:rsidR="006E3D5A" w:rsidRPr="008D000D">
        <w:rPr>
          <w:rFonts w:ascii="Times New Roman" w:hAnsi="Times New Roman" w:cs="Times New Roman"/>
          <w:sz w:val="24"/>
          <w:szCs w:val="24"/>
        </w:rPr>
        <w:t xml:space="preserve"> </w:t>
      </w:r>
      <w:hyperlink r:id="rId56" w:history="1">
        <w:r w:rsidR="008D000D" w:rsidRPr="008D000D">
          <w:rPr>
            <w:rStyle w:val="Hyperlink"/>
            <w:rFonts w:ascii="Times New Roman" w:hAnsi="Times New Roman" w:cs="Times New Roman"/>
            <w:sz w:val="24"/>
            <w:szCs w:val="24"/>
          </w:rPr>
          <w:t>https://catalog.uconn.edu/undergraduate/academic-regulations/</w:t>
        </w:r>
      </w:hyperlink>
      <w:r w:rsidR="008D000D" w:rsidRPr="008D000D">
        <w:rPr>
          <w:rFonts w:ascii="Times New Roman" w:hAnsi="Times New Roman" w:cs="Times New Roman"/>
          <w:sz w:val="24"/>
          <w:szCs w:val="24"/>
        </w:rPr>
        <w:t xml:space="preserve"> </w:t>
      </w:r>
    </w:p>
    <w:p w14:paraId="459D209D" w14:textId="77777777" w:rsidR="00D9756E" w:rsidRDefault="00CF4B0E">
      <w:pPr>
        <w:widowControl w:val="0"/>
        <w:spacing w:after="0" w:line="260" w:lineRule="auto"/>
        <w:ind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responsibilities with respect to academic integrity are described in Responsibilities of Community Life: The Student Code (The Student Code). </w:t>
      </w:r>
      <w:hyperlink r:id="rId57">
        <w:r>
          <w:rPr>
            <w:rFonts w:ascii="Times New Roman" w:eastAsia="Times New Roman" w:hAnsi="Times New Roman" w:cs="Times New Roman"/>
            <w:color w:val="0000FF"/>
            <w:sz w:val="24"/>
            <w:szCs w:val="24"/>
            <w:u w:val="single"/>
          </w:rPr>
          <w:t>http://community.uconn.edu/the-student-code-preamble/</w:t>
        </w:r>
      </w:hyperlink>
    </w:p>
    <w:p w14:paraId="37F8F6E9"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Student Grievances</w:t>
      </w:r>
    </w:p>
    <w:p w14:paraId="6525143F"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1C684180" w14:textId="47677CA0" w:rsidR="00D9756E" w:rsidRDefault="00CF4B0E" w:rsidP="00B41E8C">
      <w:pPr>
        <w:widowControl w:val="0"/>
        <w:spacing w:after="0" w:line="260" w:lineRule="auto"/>
        <w:ind w:right="157"/>
        <w:rPr>
          <w:rFonts w:ascii="Times New Roman" w:eastAsia="Times New Roman" w:hAnsi="Times New Roman" w:cs="Times New Roman"/>
          <w:sz w:val="24"/>
          <w:szCs w:val="24"/>
        </w:rPr>
      </w:pPr>
      <w:r>
        <w:rPr>
          <w:rFonts w:ascii="Times New Roman" w:eastAsia="Times New Roman" w:hAnsi="Times New Roman" w:cs="Times New Roman"/>
          <w:sz w:val="24"/>
          <w:szCs w:val="24"/>
        </w:rPr>
        <w:t>Student complaints are reviewed by the DPD director and</w:t>
      </w:r>
      <w:r w:rsidR="00005B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undergraduate program coordinator</w:t>
      </w:r>
      <w:r w:rsidR="00005B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the department head. The DPD director discusses complaints with students and appropriate faculty to try and find a resolution. If a student has a complaint about our didactic program</w:t>
      </w:r>
      <w:r w:rsidR="001E49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do have the opportunity to file a complaint with the Accreditation Council for Education in Nutrition and Dietetics (ACEND). ACEND will review complaints that relate to program compliance with accreditation standards. Grievances regarding grades should first be discussed with the course instructor to try and resolve the issue. Issues regarding the Didactic Program in Dietetics should first be bro</w:t>
      </w:r>
      <w:r w:rsidR="00580DB0">
        <w:rPr>
          <w:rFonts w:ascii="Times New Roman" w:eastAsia="Times New Roman" w:hAnsi="Times New Roman" w:cs="Times New Roman"/>
          <w:sz w:val="24"/>
          <w:szCs w:val="24"/>
        </w:rPr>
        <w:t>ught to the DPD</w:t>
      </w:r>
      <w:r w:rsidR="001E4985">
        <w:rPr>
          <w:rFonts w:ascii="Times New Roman" w:eastAsia="Times New Roman" w:hAnsi="Times New Roman" w:cs="Times New Roman"/>
          <w:sz w:val="24"/>
          <w:szCs w:val="24"/>
        </w:rPr>
        <w:t xml:space="preserve"> director</w:t>
      </w:r>
      <w:r w:rsidR="00580DB0">
        <w:rPr>
          <w:rFonts w:ascii="Times New Roman" w:eastAsia="Times New Roman" w:hAnsi="Times New Roman" w:cs="Times New Roman"/>
          <w:sz w:val="24"/>
          <w:szCs w:val="24"/>
        </w:rPr>
        <w:t>, and if necessary</w:t>
      </w:r>
      <w:r w:rsidR="00005B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2. Nutritional Sc</w:t>
      </w:r>
      <w:r w:rsidR="00580DB0">
        <w:rPr>
          <w:rFonts w:ascii="Times New Roman" w:eastAsia="Times New Roman" w:hAnsi="Times New Roman" w:cs="Times New Roman"/>
          <w:sz w:val="24"/>
          <w:szCs w:val="24"/>
        </w:rPr>
        <w:t>iences department head</w:t>
      </w:r>
      <w:r>
        <w:rPr>
          <w:rFonts w:ascii="Times New Roman" w:eastAsia="Times New Roman" w:hAnsi="Times New Roman" w:cs="Times New Roman"/>
          <w:sz w:val="24"/>
          <w:szCs w:val="24"/>
        </w:rPr>
        <w:t>,</w:t>
      </w:r>
      <w:r w:rsidR="00005B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CAHNR Academic Advisory Center, and if not yet resolved, 4.</w:t>
      </w:r>
      <w:r w:rsidR="00005B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Office of Academic Affairs</w:t>
      </w:r>
      <w:bookmarkStart w:id="7" w:name="_nmf14n" w:colFirst="0" w:colLast="0"/>
      <w:bookmarkEnd w:id="7"/>
      <w:r w:rsidR="00B41E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hyperlink r:id="rId58">
        <w:r>
          <w:rPr>
            <w:rFonts w:ascii="Times New Roman" w:eastAsia="Times New Roman" w:hAnsi="Times New Roman" w:cs="Times New Roman"/>
            <w:color w:val="0000FF"/>
            <w:sz w:val="24"/>
            <w:szCs w:val="24"/>
            <w:u w:val="single"/>
          </w:rPr>
          <w:t>http://www.studentaffairs.uconn.edu</w:t>
        </w:r>
      </w:hyperlink>
      <w:r>
        <w:rPr>
          <w:rFonts w:ascii="Times New Roman" w:eastAsia="Times New Roman" w:hAnsi="Times New Roman" w:cs="Times New Roman"/>
          <w:sz w:val="24"/>
          <w:szCs w:val="24"/>
        </w:rPr>
        <w:t xml:space="preserve">).  </w:t>
      </w:r>
    </w:p>
    <w:p w14:paraId="66A581F9"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76780951"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Retention and Remediation Procedures for Poor Student Performance</w:t>
      </w:r>
    </w:p>
    <w:p w14:paraId="760A5CC9" w14:textId="77777777" w:rsidR="00D9756E" w:rsidRDefault="00D9756E">
      <w:pPr>
        <w:widowControl w:val="0"/>
        <w:spacing w:after="0" w:line="260" w:lineRule="auto"/>
        <w:ind w:right="142"/>
        <w:rPr>
          <w:rFonts w:ascii="Times New Roman" w:eastAsia="Times New Roman" w:hAnsi="Times New Roman" w:cs="Times New Roman"/>
          <w:sz w:val="24"/>
          <w:szCs w:val="24"/>
        </w:rPr>
      </w:pPr>
    </w:p>
    <w:p w14:paraId="06968EAC" w14:textId="25AE019A" w:rsidR="00D9756E" w:rsidRDefault="00CF4B0E">
      <w:pPr>
        <w:widowControl w:val="0"/>
        <w:spacing w:after="0" w:line="260"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didactic program requires students maintain a didactic GPA of </w:t>
      </w:r>
      <w:r>
        <w:rPr>
          <w:rFonts w:ascii="Times New Roman" w:eastAsia="Times New Roman" w:hAnsi="Times New Roman" w:cs="Times New Roman"/>
          <w:b/>
          <w:sz w:val="24"/>
          <w:szCs w:val="24"/>
        </w:rPr>
        <w:t>at least a 3.0</w:t>
      </w:r>
      <w:r>
        <w:rPr>
          <w:rFonts w:ascii="Times New Roman" w:eastAsia="Times New Roman" w:hAnsi="Times New Roman" w:cs="Times New Roman"/>
          <w:sz w:val="24"/>
          <w:szCs w:val="24"/>
        </w:rPr>
        <w:t xml:space="preserve"> to earn a verification statement and at least a B in NUSC 1165 and NUSC 2200 and a minimum of a C in all other DPD courses. DPD students whose GPA at the time of graduation is between a 2.0 and 2.99 will retain the didactic concentration on their transcript but will not be issued a verification statement until courses are re-taken to achieve at least a 3.0 didactic GPA.</w:t>
      </w:r>
    </w:p>
    <w:p w14:paraId="58EC1581" w14:textId="77777777" w:rsidR="00D9756E" w:rsidRDefault="00D9756E">
      <w:pPr>
        <w:widowControl w:val="0"/>
        <w:tabs>
          <w:tab w:val="left" w:pos="3300"/>
          <w:tab w:val="left" w:pos="4620"/>
          <w:tab w:val="left" w:pos="7260"/>
        </w:tabs>
        <w:spacing w:before="33" w:after="0" w:line="268" w:lineRule="auto"/>
        <w:ind w:right="298"/>
        <w:jc w:val="center"/>
        <w:rPr>
          <w:rFonts w:ascii="Times New Roman" w:eastAsia="Times New Roman" w:hAnsi="Times New Roman" w:cs="Times New Roman"/>
          <w:sz w:val="30"/>
          <w:szCs w:val="30"/>
        </w:rPr>
      </w:pPr>
    </w:p>
    <w:p w14:paraId="7401D877"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lastRenderedPageBreak/>
        <w:t>Graduation and/or Program Completion Requirements</w:t>
      </w:r>
    </w:p>
    <w:p w14:paraId="05DA4EEF" w14:textId="5B5306A2" w:rsidR="00D9756E" w:rsidRDefault="00CF4B0E">
      <w:pPr>
        <w:widowControl w:val="0"/>
        <w:spacing w:before="7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recommendation of the faculty the degree of Bachelor of Science is awarded by vote of the Board of Trustees to students who have met the following requirements: (1) earned a total of 120 degree credits; (2) earned at least a 2.0 cumulative grade point average for the number of calculable credits for which they have been registered; (3) earned at least a 2.0 cumulative grade point average for all courses included in the 36 credit numbered 2000 or above requirement for the major; (4) met all the requirements of the University of Connecticut, the College of Agriculture, Health and Natural Resources, and the Didactic Concentration as listed in the didactic checklist. Upon completion of the didactic checklist with at least a 3.0 Didactic GPA, including at least a B in NUSC 1165 and NUSC 2200, a minimum of a C in all other DPD courses, and completion of </w:t>
      </w:r>
      <w:r w:rsidR="00F6106A">
        <w:rPr>
          <w:rFonts w:ascii="Times New Roman" w:eastAsia="Times New Roman" w:hAnsi="Times New Roman" w:cs="Times New Roman"/>
          <w:sz w:val="24"/>
          <w:szCs w:val="24"/>
        </w:rPr>
        <w:t>a professional meeting</w:t>
      </w:r>
      <w:r>
        <w:rPr>
          <w:rFonts w:ascii="Times New Roman" w:eastAsia="Times New Roman" w:hAnsi="Times New Roman" w:cs="Times New Roman"/>
          <w:sz w:val="24"/>
          <w:szCs w:val="24"/>
        </w:rPr>
        <w:t>, students will be issued a verification statement. Once a student declares the didactic concentration</w:t>
      </w:r>
      <w:r w:rsidR="00E4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students are required to finish all requirements within three years, including passing the food s</w:t>
      </w:r>
      <w:r w:rsidR="00832E86">
        <w:rPr>
          <w:rFonts w:ascii="Times New Roman" w:eastAsia="Times New Roman" w:hAnsi="Times New Roman" w:cs="Times New Roman"/>
          <w:sz w:val="24"/>
          <w:szCs w:val="24"/>
        </w:rPr>
        <w:t xml:space="preserve">afety management exam </w:t>
      </w:r>
      <w:r>
        <w:rPr>
          <w:rFonts w:ascii="Times New Roman" w:eastAsia="Times New Roman" w:hAnsi="Times New Roman" w:cs="Times New Roman"/>
          <w:sz w:val="24"/>
          <w:szCs w:val="24"/>
        </w:rPr>
        <w:t xml:space="preserve">and attending a professional meeting. </w:t>
      </w:r>
      <w:r w:rsidR="00F6106A">
        <w:rPr>
          <w:rFonts w:ascii="Times New Roman" w:eastAsia="Times New Roman" w:hAnsi="Times New Roman" w:cs="Times New Roman"/>
          <w:sz w:val="24"/>
          <w:szCs w:val="24"/>
        </w:rPr>
        <w:t xml:space="preserve">The DPD concentration is </w:t>
      </w:r>
      <w:r w:rsidR="000367F4">
        <w:rPr>
          <w:rFonts w:ascii="Times New Roman" w:eastAsia="Times New Roman" w:hAnsi="Times New Roman" w:cs="Times New Roman"/>
          <w:sz w:val="24"/>
          <w:szCs w:val="24"/>
        </w:rPr>
        <w:t xml:space="preserve">declared using the online form at grow.uconn.edu, and </w:t>
      </w:r>
      <w:r>
        <w:rPr>
          <w:rFonts w:ascii="Times New Roman" w:eastAsia="Times New Roman" w:hAnsi="Times New Roman" w:cs="Times New Roman"/>
          <w:sz w:val="24"/>
          <w:szCs w:val="24"/>
        </w:rPr>
        <w:t xml:space="preserve">officially recognizes the student </w:t>
      </w:r>
      <w:r w:rsidR="000367F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in the didactic program in dietetics and will update the advisement report with all the necessary course requirements to graduate from the didactic program. </w:t>
      </w:r>
      <w:r w:rsidR="005C1BE4">
        <w:rPr>
          <w:rFonts w:ascii="Times New Roman" w:eastAsia="Times New Roman" w:hAnsi="Times New Roman" w:cs="Times New Roman"/>
          <w:sz w:val="24"/>
          <w:szCs w:val="24"/>
        </w:rPr>
        <w:t>Declaring t</w:t>
      </w:r>
      <w:r w:rsidR="000367F4">
        <w:rPr>
          <w:rFonts w:ascii="Times New Roman" w:eastAsia="Times New Roman" w:hAnsi="Times New Roman" w:cs="Times New Roman"/>
          <w:sz w:val="24"/>
          <w:szCs w:val="24"/>
        </w:rPr>
        <w:t xml:space="preserve">he concentration is optional and not required for earning the verification statement. </w:t>
      </w:r>
    </w:p>
    <w:p w14:paraId="2312EA7D"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27BA71B6"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Advising and Assessment of Student Learning</w:t>
      </w:r>
    </w:p>
    <w:p w14:paraId="36A924B7" w14:textId="77777777" w:rsidR="00D9756E" w:rsidRDefault="00D9756E">
      <w:pPr>
        <w:widowControl w:val="0"/>
        <w:spacing w:after="0" w:line="260" w:lineRule="auto"/>
        <w:ind w:right="81"/>
        <w:rPr>
          <w:rFonts w:ascii="Times New Roman" w:eastAsia="Times New Roman" w:hAnsi="Times New Roman" w:cs="Times New Roman"/>
          <w:sz w:val="24"/>
          <w:szCs w:val="24"/>
        </w:rPr>
      </w:pPr>
    </w:p>
    <w:p w14:paraId="11F252E8" w14:textId="50444E10" w:rsidR="00D9756E" w:rsidRDefault="00CF4B0E">
      <w:pPr>
        <w:widowControl w:val="0"/>
        <w:spacing w:after="0" w:line="260" w:lineRule="auto"/>
        <w:ind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meet with their assigned advisor at least once a semester prior to course registration to ensure proper sequencing of courses. Advisors will review their advisees’ course grades to assess the student’s ability to take subsequent courses and to complete a dietetic internship</w:t>
      </w:r>
      <w:r w:rsidR="00A51E08">
        <w:rPr>
          <w:rFonts w:ascii="Times New Roman" w:eastAsia="Times New Roman" w:hAnsi="Times New Roman" w:cs="Times New Roman"/>
          <w:sz w:val="24"/>
          <w:szCs w:val="24"/>
        </w:rPr>
        <w:t xml:space="preserve"> and graduate program</w:t>
      </w:r>
      <w:r>
        <w:rPr>
          <w:rFonts w:ascii="Times New Roman" w:eastAsia="Times New Roman" w:hAnsi="Times New Roman" w:cs="Times New Roman"/>
          <w:sz w:val="24"/>
          <w:szCs w:val="24"/>
        </w:rPr>
        <w:t>.</w:t>
      </w:r>
      <w:r w:rsidR="00580DB0">
        <w:rPr>
          <w:rFonts w:ascii="Times New Roman" w:eastAsia="Times New Roman" w:hAnsi="Times New Roman" w:cs="Times New Roman"/>
          <w:sz w:val="24"/>
          <w:szCs w:val="24"/>
        </w:rPr>
        <w:t xml:space="preserve"> Advisors will also review the didactic c</w:t>
      </w:r>
      <w:r>
        <w:rPr>
          <w:rFonts w:ascii="Times New Roman" w:eastAsia="Times New Roman" w:hAnsi="Times New Roman" w:cs="Times New Roman"/>
          <w:sz w:val="24"/>
          <w:szCs w:val="24"/>
        </w:rPr>
        <w:t>hecklist with their advisees and make recommendations as appropriate for obtaining volunteer and work experience in the dietetics field. If students are lacking in dietetic experience, advisors will recommend completion of independent studies or practicums as appropriate. Once a student declares the didactic concentration, they must also meet with the DPD director at least twice prior to graduation to review the didactic checklist</w:t>
      </w:r>
      <w:r w:rsidR="00A51E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grade requirements</w:t>
      </w:r>
      <w:r w:rsidR="00A51E08">
        <w:rPr>
          <w:rFonts w:ascii="Times New Roman" w:eastAsia="Times New Roman" w:hAnsi="Times New Roman" w:cs="Times New Roman"/>
          <w:sz w:val="24"/>
          <w:szCs w:val="24"/>
        </w:rPr>
        <w:t xml:space="preserve"> and post graduate program applications</w:t>
      </w:r>
      <w:r>
        <w:rPr>
          <w:rFonts w:ascii="Times New Roman" w:eastAsia="Times New Roman" w:hAnsi="Times New Roman" w:cs="Times New Roman"/>
          <w:sz w:val="24"/>
          <w:szCs w:val="24"/>
        </w:rPr>
        <w:t xml:space="preserve">. </w:t>
      </w:r>
    </w:p>
    <w:p w14:paraId="18633A44" w14:textId="77777777" w:rsidR="00D9756E" w:rsidRDefault="00D9756E">
      <w:pPr>
        <w:widowControl w:val="0"/>
        <w:spacing w:after="0" w:line="260" w:lineRule="auto"/>
        <w:ind w:left="113" w:right="81" w:firstLine="6"/>
        <w:rPr>
          <w:rFonts w:ascii="Times New Roman" w:eastAsia="Times New Roman" w:hAnsi="Times New Roman" w:cs="Times New Roman"/>
          <w:sz w:val="24"/>
          <w:szCs w:val="24"/>
        </w:rPr>
      </w:pPr>
    </w:p>
    <w:p w14:paraId="31BF0E15"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Post-Graduation Student Surveys</w:t>
      </w:r>
    </w:p>
    <w:p w14:paraId="098C0B22"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5C93C01C" w14:textId="14FD07DF"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DPD students will be emailed electronic surveys in May (after graduation) and one survey a year post graduation and five years after graduation. These surveys are issued to assess how well our didactic curriculum has prepared students for supervised practice, job placement or </w:t>
      </w:r>
      <w:r>
        <w:rPr>
          <w:rFonts w:ascii="Times New Roman" w:eastAsia="Times New Roman" w:hAnsi="Times New Roman" w:cs="Times New Roman"/>
          <w:sz w:val="24"/>
          <w:szCs w:val="24"/>
        </w:rPr>
        <w:lastRenderedPageBreak/>
        <w:t xml:space="preserve">graduate school. The survey asks students to assess the strengths and weaknesses of our program, including advising. We also ask students about their current and </w:t>
      </w:r>
      <w:proofErr w:type="gramStart"/>
      <w:r>
        <w:rPr>
          <w:rFonts w:ascii="Times New Roman" w:eastAsia="Times New Roman" w:hAnsi="Times New Roman" w:cs="Times New Roman"/>
          <w:sz w:val="24"/>
          <w:szCs w:val="24"/>
        </w:rPr>
        <w:t>future plans</w:t>
      </w:r>
      <w:proofErr w:type="gramEnd"/>
      <w:r w:rsidR="002C1F08">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for information about </w:t>
      </w:r>
      <w:r w:rsidR="00005BB7">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internship director so we can provide them with a survey of how well they feel UConn prepared students for jobs and/or internships. Students’ names are never disclosed when reporting survey results. </w:t>
      </w:r>
    </w:p>
    <w:p w14:paraId="2B3DEB2F"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01742AF7"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Student Health Insurance and Financial Aid</w:t>
      </w:r>
    </w:p>
    <w:p w14:paraId="60A104BE" w14:textId="77777777" w:rsidR="00D9756E" w:rsidRDefault="00D9756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1C3FE403" w14:textId="77777777" w:rsidR="00D9756E" w:rsidRPr="002A3145" w:rsidRDefault="00CF4B0E">
      <w:pPr>
        <w:rPr>
          <w:rFonts w:ascii="Times New Roman" w:eastAsia="Times New Roman" w:hAnsi="Times New Roman" w:cs="Times New Roman"/>
          <w:i/>
          <w:sz w:val="24"/>
          <w:szCs w:val="24"/>
        </w:rPr>
      </w:pPr>
      <w:r w:rsidRPr="002A3145">
        <w:rPr>
          <w:rFonts w:ascii="Times New Roman" w:eastAsia="Times New Roman" w:hAnsi="Times New Roman" w:cs="Times New Roman"/>
          <w:b/>
          <w:i/>
          <w:sz w:val="24"/>
          <w:szCs w:val="24"/>
        </w:rPr>
        <w:t>Health Insurance:</w:t>
      </w:r>
    </w:p>
    <w:p w14:paraId="5A1B171D"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All </w:t>
      </w:r>
      <w:proofErr w:type="gramStart"/>
      <w:r>
        <w:rPr>
          <w:rFonts w:ascii="Times New Roman" w:eastAsia="Times New Roman" w:hAnsi="Times New Roman" w:cs="Times New Roman"/>
          <w:b/>
          <w:sz w:val="24"/>
          <w:szCs w:val="24"/>
        </w:rPr>
        <w:t>full time</w:t>
      </w:r>
      <w:proofErr w:type="gramEnd"/>
      <w:r>
        <w:rPr>
          <w:rFonts w:ascii="Times New Roman" w:eastAsia="Times New Roman" w:hAnsi="Times New Roman" w:cs="Times New Roman"/>
          <w:b/>
          <w:sz w:val="24"/>
          <w:szCs w:val="24"/>
        </w:rPr>
        <w:t xml:space="preserve"> students are required by the University to maintain health insurance coverage.</w:t>
      </w:r>
    </w:p>
    <w:p w14:paraId="5C528D13" w14:textId="77777777" w:rsidR="00D9756E" w:rsidRDefault="00CF4B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choose to be covered through:</w:t>
      </w:r>
    </w:p>
    <w:p w14:paraId="65FAEE10" w14:textId="77777777" w:rsidR="00D9756E" w:rsidRDefault="000C4097">
      <w:pPr>
        <w:numPr>
          <w:ilvl w:val="0"/>
          <w:numId w:val="17"/>
        </w:numPr>
        <w:spacing w:after="0" w:line="259" w:lineRule="auto"/>
        <w:contextualSpacing/>
      </w:pPr>
      <w:r>
        <w:rPr>
          <w:rFonts w:ascii="Times New Roman" w:eastAsia="Times New Roman" w:hAnsi="Times New Roman" w:cs="Times New Roman"/>
          <w:sz w:val="24"/>
          <w:szCs w:val="24"/>
        </w:rPr>
        <w:t>A</w:t>
      </w:r>
      <w:r w:rsidR="00CF4B0E">
        <w:rPr>
          <w:rFonts w:ascii="Times New Roman" w:eastAsia="Times New Roman" w:hAnsi="Times New Roman" w:cs="Times New Roman"/>
          <w:sz w:val="24"/>
          <w:szCs w:val="24"/>
        </w:rPr>
        <w:t xml:space="preserve"> personal insurance policy,</w:t>
      </w:r>
    </w:p>
    <w:p w14:paraId="668BC5AF" w14:textId="77777777" w:rsidR="00D9756E" w:rsidRDefault="000C4097">
      <w:pPr>
        <w:numPr>
          <w:ilvl w:val="0"/>
          <w:numId w:val="17"/>
        </w:numPr>
        <w:spacing w:after="0" w:line="259" w:lineRule="auto"/>
        <w:contextualSpacing/>
      </w:pPr>
      <w:r>
        <w:rPr>
          <w:rFonts w:ascii="Times New Roman" w:eastAsia="Times New Roman" w:hAnsi="Times New Roman" w:cs="Times New Roman"/>
          <w:sz w:val="24"/>
          <w:szCs w:val="24"/>
        </w:rPr>
        <w:t>A</w:t>
      </w:r>
      <w:r w:rsidR="00CF4B0E">
        <w:rPr>
          <w:rFonts w:ascii="Times New Roman" w:eastAsia="Times New Roman" w:hAnsi="Times New Roman" w:cs="Times New Roman"/>
          <w:sz w:val="24"/>
          <w:szCs w:val="24"/>
        </w:rPr>
        <w:t xml:space="preserve"> plan carried by their parents, </w:t>
      </w:r>
      <w:r w:rsidR="00CF4B0E">
        <w:rPr>
          <w:rFonts w:ascii="Times New Roman" w:eastAsia="Times New Roman" w:hAnsi="Times New Roman" w:cs="Times New Roman"/>
          <w:b/>
          <w:i/>
          <w:sz w:val="24"/>
          <w:szCs w:val="24"/>
        </w:rPr>
        <w:t>or</w:t>
      </w:r>
    </w:p>
    <w:p w14:paraId="1B2BBDAB" w14:textId="46E013B8" w:rsidR="00D9756E" w:rsidRDefault="000C4097">
      <w:pPr>
        <w:numPr>
          <w:ilvl w:val="0"/>
          <w:numId w:val="17"/>
        </w:numPr>
        <w:spacing w:after="0" w:line="259" w:lineRule="auto"/>
        <w:contextualSpacing/>
      </w:pPr>
      <w:r>
        <w:rPr>
          <w:rFonts w:ascii="Times New Roman" w:eastAsia="Times New Roman" w:hAnsi="Times New Roman" w:cs="Times New Roman"/>
          <w:sz w:val="24"/>
          <w:szCs w:val="24"/>
        </w:rPr>
        <w:t>T</w:t>
      </w:r>
      <w:r w:rsidR="00CF4B0E">
        <w:rPr>
          <w:rFonts w:ascii="Times New Roman" w:eastAsia="Times New Roman" w:hAnsi="Times New Roman" w:cs="Times New Roman"/>
          <w:sz w:val="24"/>
          <w:szCs w:val="24"/>
        </w:rPr>
        <w:t>he group policy sponsored by the University, which is sold and administered through </w:t>
      </w:r>
      <w:hyperlink r:id="rId59">
        <w:r w:rsidR="00CF4B0E">
          <w:rPr>
            <w:rFonts w:ascii="Times New Roman" w:eastAsia="Times New Roman" w:hAnsi="Times New Roman" w:cs="Times New Roman"/>
            <w:color w:val="0000FF"/>
            <w:sz w:val="24"/>
            <w:szCs w:val="24"/>
            <w:u w:val="single"/>
          </w:rPr>
          <w:t>Consolidated Heal</w:t>
        </w:r>
        <w:r w:rsidR="00C4058C">
          <w:rPr>
            <w:rFonts w:ascii="Times New Roman" w:eastAsia="Times New Roman" w:hAnsi="Times New Roman" w:cs="Times New Roman"/>
            <w:color w:val="0000FF"/>
            <w:sz w:val="24"/>
            <w:szCs w:val="24"/>
            <w:u w:val="single"/>
          </w:rPr>
          <w:t>+</w:t>
        </w:r>
        <w:r w:rsidR="00CF4B0E">
          <w:rPr>
            <w:rFonts w:ascii="Times New Roman" w:eastAsia="Times New Roman" w:hAnsi="Times New Roman" w:cs="Times New Roman"/>
            <w:color w:val="0000FF"/>
            <w:sz w:val="24"/>
            <w:szCs w:val="24"/>
            <w:u w:val="single"/>
          </w:rPr>
          <w:t>th Plan/Cigna</w:t>
        </w:r>
      </w:hyperlink>
      <w:r w:rsidR="00CF4B0E">
        <w:rPr>
          <w:rFonts w:ascii="Times New Roman" w:eastAsia="Times New Roman" w:hAnsi="Times New Roman" w:cs="Times New Roman"/>
          <w:sz w:val="24"/>
          <w:szCs w:val="24"/>
        </w:rPr>
        <w:t xml:space="preserve">. </w:t>
      </w:r>
    </w:p>
    <w:p w14:paraId="7817FC98" w14:textId="77777777" w:rsidR="00D9756E" w:rsidRDefault="00D9756E">
      <w:pPr>
        <w:spacing w:after="0"/>
        <w:rPr>
          <w:rFonts w:ascii="Times New Roman" w:eastAsia="Times New Roman" w:hAnsi="Times New Roman" w:cs="Times New Roman"/>
          <w:sz w:val="24"/>
          <w:szCs w:val="24"/>
        </w:rPr>
      </w:pPr>
    </w:p>
    <w:p w14:paraId="4B424B41" w14:textId="77777777" w:rsidR="00D9756E" w:rsidRDefault="00CF4B0E">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Enrollment in the University-sponsored Insurance Plan</w:t>
      </w:r>
    </w:p>
    <w:p w14:paraId="494DD627" w14:textId="77777777" w:rsidR="00D9756E" w:rsidRDefault="00CF4B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time students will be </w:t>
      </w:r>
      <w:r>
        <w:rPr>
          <w:rFonts w:ascii="Times New Roman" w:eastAsia="Times New Roman" w:hAnsi="Times New Roman" w:cs="Times New Roman"/>
          <w:b/>
          <w:i/>
          <w:sz w:val="24"/>
          <w:szCs w:val="24"/>
        </w:rPr>
        <w:t>automatically</w:t>
      </w:r>
      <w:r>
        <w:rPr>
          <w:rFonts w:ascii="Times New Roman" w:eastAsia="Times New Roman" w:hAnsi="Times New Roman" w:cs="Times New Roman"/>
          <w:sz w:val="24"/>
          <w:szCs w:val="24"/>
        </w:rPr>
        <w:t xml:space="preserve"> enrolled and billed for the University- sponsored insurance plan. The charges will be added to the student’s fee bill.  If a part-time student would like to enroll in the student health pl</w:t>
      </w:r>
      <w:r w:rsidR="00580DB0">
        <w:rPr>
          <w:rFonts w:ascii="Times New Roman" w:eastAsia="Times New Roman" w:hAnsi="Times New Roman" w:cs="Times New Roman"/>
          <w:sz w:val="24"/>
          <w:szCs w:val="24"/>
        </w:rPr>
        <w:t>an should contact 860-486-4535.</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A full-time student is defined as an undergraduate enrolled for 12 or more credits or a graduate student enrolled for 9 or more credits.</w:t>
      </w:r>
    </w:p>
    <w:p w14:paraId="4A1D7254" w14:textId="77777777" w:rsidR="00D9756E" w:rsidRDefault="00D9756E">
      <w:pPr>
        <w:spacing w:after="0"/>
        <w:rPr>
          <w:rFonts w:ascii="Times New Roman" w:eastAsia="Times New Roman" w:hAnsi="Times New Roman" w:cs="Times New Roman"/>
          <w:sz w:val="24"/>
          <w:szCs w:val="24"/>
        </w:rPr>
      </w:pPr>
    </w:p>
    <w:p w14:paraId="66B7EA63" w14:textId="23D3DCB4" w:rsidR="00D9756E" w:rsidRPr="0036554B" w:rsidRDefault="00CF4B0E" w:rsidP="0036554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If you wish to decline the University- sponsored insurance plan, you </w:t>
      </w:r>
      <w:r>
        <w:rPr>
          <w:rFonts w:ascii="Times New Roman" w:eastAsia="Times New Roman" w:hAnsi="Times New Roman" w:cs="Times New Roman"/>
          <w:b/>
          <w:i/>
          <w:sz w:val="24"/>
          <w:szCs w:val="24"/>
        </w:rPr>
        <w:t>must</w:t>
      </w:r>
      <w:r>
        <w:rPr>
          <w:rFonts w:ascii="Times New Roman" w:eastAsia="Times New Roman" w:hAnsi="Times New Roman" w:cs="Times New Roman"/>
          <w:sz w:val="24"/>
          <w:szCs w:val="24"/>
        </w:rPr>
        <w:t xml:space="preserve"> waive it via the Health Insurance Waiver in the PeopleSoft Financial system. A waiver must be completed at the start of each school year, even if already completed the previous year. </w:t>
      </w:r>
      <w:r w:rsidR="0036554B" w:rsidRPr="0036554B">
        <w:rPr>
          <w:rFonts w:ascii="Times New Roman" w:eastAsia="Times New Roman" w:hAnsi="Times New Roman" w:cs="Times New Roman"/>
          <w:sz w:val="24"/>
          <w:szCs w:val="24"/>
        </w:rPr>
        <w:t>Failure to complete the waiver will result in automatic enrollment and responsibility for the premium</w:t>
      </w:r>
      <w:r w:rsidR="0036554B">
        <w:rPr>
          <w:rFonts w:ascii="Times New Roman" w:eastAsia="Times New Roman" w:hAnsi="Times New Roman" w:cs="Times New Roman"/>
          <w:sz w:val="24"/>
          <w:szCs w:val="24"/>
        </w:rPr>
        <w:t>.</w:t>
      </w:r>
    </w:p>
    <w:p w14:paraId="38A7CB0E" w14:textId="77777777" w:rsidR="00D9756E" w:rsidRDefault="00D9756E">
      <w:pPr>
        <w:spacing w:after="0"/>
        <w:rPr>
          <w:rFonts w:ascii="Times New Roman" w:eastAsia="Times New Roman" w:hAnsi="Times New Roman" w:cs="Times New Roman"/>
          <w:sz w:val="24"/>
          <w:szCs w:val="24"/>
        </w:rPr>
      </w:pPr>
    </w:p>
    <w:p w14:paraId="1825B1ED" w14:textId="77777777" w:rsidR="00D9756E" w:rsidRDefault="00CF4B0E">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Steps to waive the insurance plan:</w:t>
      </w:r>
    </w:p>
    <w:p w14:paraId="663F6F01" w14:textId="2E7CE95B"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 xml:space="preserve">Students- Log in to </w:t>
      </w:r>
      <w:hyperlink r:id="rId60" w:history="1">
        <w:r w:rsidR="006B2B40" w:rsidRPr="009E0E88">
          <w:rPr>
            <w:rStyle w:val="Hyperlink"/>
            <w:rFonts w:ascii="Times New Roman" w:eastAsia="Times New Roman" w:hAnsi="Times New Roman" w:cs="Times New Roman"/>
            <w:sz w:val="24"/>
            <w:szCs w:val="24"/>
          </w:rPr>
          <w:t>https://studentadmin.uconn.edu/</w:t>
        </w:r>
      </w:hyperlink>
    </w:p>
    <w:p w14:paraId="364A6074" w14:textId="77777777"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Click “Bursar Services”</w:t>
      </w:r>
    </w:p>
    <w:p w14:paraId="7DF004A1" w14:textId="77777777"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Click “Waivers/ Health Insurance”</w:t>
      </w:r>
    </w:p>
    <w:p w14:paraId="2D950687" w14:textId="77777777"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The University of Connecticut Student Insurance Waiver page will appear. Review the introduction.</w:t>
      </w:r>
    </w:p>
    <w:p w14:paraId="2E93699C" w14:textId="77777777"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lastRenderedPageBreak/>
        <w:t>Select the name of your Insurance Company from the drop-down menu.</w:t>
      </w:r>
    </w:p>
    <w:p w14:paraId="4B33CF71" w14:textId="77777777" w:rsidR="006B2B40"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Enter the Name of the Insurance Company, the Member ID, and Group Number (if your plan has one).</w:t>
      </w:r>
    </w:p>
    <w:p w14:paraId="1CEE3BC1" w14:textId="77777777" w:rsidR="00F1308C" w:rsidRDefault="00E70E7C" w:rsidP="00E70E7C">
      <w:pPr>
        <w:pStyle w:val="ListParagraph"/>
        <w:numPr>
          <w:ilvl w:val="3"/>
          <w:numId w:val="15"/>
        </w:numPr>
        <w:spacing w:after="0"/>
        <w:rPr>
          <w:rFonts w:ascii="Times New Roman" w:eastAsia="Times New Roman" w:hAnsi="Times New Roman" w:cs="Times New Roman"/>
          <w:sz w:val="24"/>
          <w:szCs w:val="24"/>
        </w:rPr>
      </w:pPr>
      <w:r w:rsidRPr="006B2B40">
        <w:rPr>
          <w:rFonts w:ascii="Times New Roman" w:eastAsia="Times New Roman" w:hAnsi="Times New Roman" w:cs="Times New Roman"/>
          <w:sz w:val="24"/>
          <w:szCs w:val="24"/>
        </w:rPr>
        <w:t>Please review and acknowledge the below statements by clicking the Yes/No toggle button</w:t>
      </w:r>
    </w:p>
    <w:p w14:paraId="47B2304A" w14:textId="31942F7A" w:rsidR="00E70E7C" w:rsidRPr="00F1308C" w:rsidRDefault="00E70E7C" w:rsidP="00E70E7C">
      <w:pPr>
        <w:pStyle w:val="ListParagraph"/>
        <w:numPr>
          <w:ilvl w:val="3"/>
          <w:numId w:val="15"/>
        </w:numPr>
        <w:spacing w:after="0"/>
        <w:rPr>
          <w:rFonts w:ascii="Times New Roman" w:eastAsia="Times New Roman" w:hAnsi="Times New Roman" w:cs="Times New Roman"/>
          <w:sz w:val="24"/>
          <w:szCs w:val="24"/>
        </w:rPr>
      </w:pPr>
      <w:r w:rsidRPr="00F1308C">
        <w:rPr>
          <w:rFonts w:ascii="Times New Roman" w:eastAsia="Times New Roman" w:hAnsi="Times New Roman" w:cs="Times New Roman"/>
          <w:sz w:val="24"/>
          <w:szCs w:val="24"/>
        </w:rPr>
        <w:t xml:space="preserve">Read and acknowledge the statements shown. Use your NetID for the electronic </w:t>
      </w:r>
      <w:proofErr w:type="gramStart"/>
      <w:r w:rsidRPr="00F1308C">
        <w:rPr>
          <w:rFonts w:ascii="Times New Roman" w:eastAsia="Times New Roman" w:hAnsi="Times New Roman" w:cs="Times New Roman"/>
          <w:sz w:val="24"/>
          <w:szCs w:val="24"/>
        </w:rPr>
        <w:t>signature, and</w:t>
      </w:r>
      <w:proofErr w:type="gramEnd"/>
      <w:r w:rsidRPr="00F1308C">
        <w:rPr>
          <w:rFonts w:ascii="Times New Roman" w:eastAsia="Times New Roman" w:hAnsi="Times New Roman" w:cs="Times New Roman"/>
          <w:sz w:val="24"/>
          <w:szCs w:val="24"/>
        </w:rPr>
        <w:t xml:space="preserve"> click Submit Waiver Request.</w:t>
      </w:r>
    </w:p>
    <w:p w14:paraId="01689DB9" w14:textId="48E6F572" w:rsidR="00D9756E" w:rsidRDefault="00F130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F4B0E">
        <w:rPr>
          <w:rFonts w:ascii="Times New Roman" w:eastAsia="Times New Roman" w:hAnsi="Times New Roman" w:cs="Times New Roman"/>
          <w:sz w:val="24"/>
          <w:szCs w:val="24"/>
        </w:rPr>
        <w:t xml:space="preserve">Please be aware the on-line waiver is only available from June 1 until September 15 for the fall semester. Students for whom Spring will be their first semester at UConn must waive by February </w:t>
      </w:r>
      <w:proofErr w:type="gramStart"/>
      <w:r w:rsidR="00CF4B0E">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roofErr w:type="gramEnd"/>
    </w:p>
    <w:p w14:paraId="2577826C" w14:textId="77777777" w:rsidR="00D9756E" w:rsidRDefault="00D9756E">
      <w:pPr>
        <w:spacing w:after="0"/>
        <w:rPr>
          <w:rFonts w:ascii="Times New Roman" w:eastAsia="Times New Roman" w:hAnsi="Times New Roman" w:cs="Times New Roman"/>
          <w:sz w:val="24"/>
          <w:szCs w:val="24"/>
        </w:rPr>
      </w:pPr>
    </w:p>
    <w:p w14:paraId="74D33642" w14:textId="77777777" w:rsidR="00D9756E" w:rsidRDefault="00CF4B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i/>
          <w:sz w:val="24"/>
          <w:szCs w:val="24"/>
        </w:rPr>
        <w:t>If you fail to complete the waiver in PeopleSoft, it will be assumed that you accept coverage offered under the University sponsored health insurance plan, and the charge for that coverage will remain on your fee bill.</w:t>
      </w:r>
    </w:p>
    <w:p w14:paraId="65D58330"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visit: </w:t>
      </w:r>
      <w:hyperlink r:id="rId61">
        <w:r>
          <w:rPr>
            <w:rFonts w:ascii="Times New Roman" w:eastAsia="Times New Roman" w:hAnsi="Times New Roman" w:cs="Times New Roman"/>
            <w:color w:val="0000FF"/>
            <w:sz w:val="24"/>
            <w:szCs w:val="24"/>
            <w:u w:val="single"/>
          </w:rPr>
          <w:t>http://shs.uconn.edu/insurance-information/</w:t>
        </w:r>
      </w:hyperlink>
    </w:p>
    <w:p w14:paraId="4B16BEC0" w14:textId="77777777" w:rsidR="00D9756E" w:rsidRPr="002A3145" w:rsidRDefault="00D9756E">
      <w:pPr>
        <w:rPr>
          <w:rFonts w:ascii="Times New Roman" w:eastAsia="Times New Roman" w:hAnsi="Times New Roman" w:cs="Times New Roman"/>
          <w:i/>
          <w:sz w:val="24"/>
          <w:szCs w:val="24"/>
        </w:rPr>
      </w:pPr>
    </w:p>
    <w:p w14:paraId="42A09E52" w14:textId="77777777" w:rsidR="00D9756E" w:rsidRPr="002A3145" w:rsidRDefault="00CF4B0E">
      <w:pPr>
        <w:rPr>
          <w:rFonts w:ascii="Times New Roman" w:eastAsia="Times New Roman" w:hAnsi="Times New Roman" w:cs="Times New Roman"/>
          <w:i/>
          <w:sz w:val="24"/>
          <w:szCs w:val="24"/>
        </w:rPr>
      </w:pPr>
      <w:r w:rsidRPr="002A3145">
        <w:rPr>
          <w:rFonts w:ascii="Times New Roman" w:eastAsia="Times New Roman" w:hAnsi="Times New Roman" w:cs="Times New Roman"/>
          <w:b/>
          <w:i/>
          <w:sz w:val="24"/>
          <w:szCs w:val="24"/>
        </w:rPr>
        <w:t xml:space="preserve">Applying for Financial Aid: </w:t>
      </w:r>
    </w:p>
    <w:p w14:paraId="26E69013" w14:textId="0E05B7EE"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the process each year by completing a Free Application for Federal Student Aid (FAFSA) </w:t>
      </w:r>
      <w:r w:rsidRPr="006D70E0">
        <w:rPr>
          <w:rFonts w:ascii="Times New Roman" w:eastAsia="Times New Roman" w:hAnsi="Times New Roman" w:cs="Times New Roman"/>
          <w:sz w:val="24"/>
          <w:szCs w:val="24"/>
        </w:rPr>
        <w:t>at </w:t>
      </w:r>
      <w:hyperlink r:id="rId62" w:history="1">
        <w:r w:rsidR="00751578" w:rsidRPr="006D70E0">
          <w:rPr>
            <w:rStyle w:val="Hyperlink"/>
            <w:rFonts w:ascii="Times New Roman" w:hAnsi="Times New Roman" w:cs="Times New Roman"/>
          </w:rPr>
          <w:t>https://studentaid.gov/</w:t>
        </w:r>
      </w:hyperlink>
      <w:r w:rsidR="00751578" w:rsidRPr="006D70E0">
        <w:rPr>
          <w:rFonts w:ascii="Times New Roman" w:hAnsi="Times New Roman" w:cs="Times New Roman"/>
        </w:rPr>
        <w:t xml:space="preserve"> </w:t>
      </w:r>
      <w:r w:rsidRPr="006D70E0">
        <w:rPr>
          <w:rFonts w:ascii="Times New Roman" w:eastAsia="Times New Roman" w:hAnsi="Times New Roman" w:cs="Times New Roman"/>
          <w:sz w:val="24"/>
          <w:szCs w:val="24"/>
        </w:rPr>
        <w:t xml:space="preserve">as soon as possible after October 1, making sure to include UConn’s </w:t>
      </w:r>
      <w:r w:rsidR="00580DB0" w:rsidRPr="006D70E0">
        <w:rPr>
          <w:rFonts w:ascii="Times New Roman" w:eastAsia="Times New Roman" w:hAnsi="Times New Roman" w:cs="Times New Roman"/>
          <w:sz w:val="24"/>
          <w:szCs w:val="24"/>
        </w:rPr>
        <w:t>federal school code 001417. Be</w:t>
      </w:r>
      <w:r w:rsidRPr="006D70E0">
        <w:rPr>
          <w:rFonts w:ascii="Times New Roman" w:eastAsia="Times New Roman" w:hAnsi="Times New Roman" w:cs="Times New Roman"/>
          <w:sz w:val="24"/>
          <w:szCs w:val="24"/>
        </w:rPr>
        <w:t xml:space="preserve"> sure to submit the FAFSA application before the </w:t>
      </w:r>
      <w:hyperlink r:id="rId63">
        <w:r w:rsidRPr="006D70E0">
          <w:rPr>
            <w:rFonts w:ascii="Times New Roman" w:eastAsia="Times New Roman" w:hAnsi="Times New Roman" w:cs="Times New Roman"/>
            <w:color w:val="0000FF"/>
            <w:sz w:val="24"/>
            <w:szCs w:val="24"/>
            <w:u w:val="single"/>
          </w:rPr>
          <w:t>application deadline</w:t>
        </w:r>
      </w:hyperlink>
      <w:r>
        <w:rPr>
          <w:rFonts w:ascii="Times New Roman" w:eastAsia="Times New Roman" w:hAnsi="Times New Roman" w:cs="Times New Roman"/>
          <w:sz w:val="24"/>
          <w:szCs w:val="24"/>
        </w:rPr>
        <w:t xml:space="preserve">.  </w:t>
      </w:r>
    </w:p>
    <w:p w14:paraId="7631EC09"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financial aid, including grants and federal loans, is available only to U.S. citizens and permanent residents.</w:t>
      </w:r>
    </w:p>
    <w:p w14:paraId="74390BE1"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been accepted to UConn and the Office of Student Financial Aid Services (OSFAS) has received your FAFSA data from the federal Central Processing System (CPS), you will receive an email communication.</w:t>
      </w:r>
    </w:p>
    <w:p w14:paraId="4B89A542"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communication will direct you to access the Student Administration System </w:t>
      </w:r>
      <w:hyperlink r:id="rId64">
        <w:r>
          <w:rPr>
            <w:rFonts w:ascii="Times New Roman" w:eastAsia="Times New Roman" w:hAnsi="Times New Roman" w:cs="Times New Roman"/>
            <w:color w:val="0000FF"/>
            <w:sz w:val="24"/>
            <w:szCs w:val="24"/>
            <w:u w:val="single"/>
          </w:rPr>
          <w:t>http://www.studentadmin.uconn.edu</w:t>
        </w:r>
      </w:hyperlink>
      <w:r>
        <w:rPr>
          <w:rFonts w:ascii="Times New Roman" w:eastAsia="Times New Roman" w:hAnsi="Times New Roman" w:cs="Times New Roman"/>
          <w:sz w:val="24"/>
          <w:szCs w:val="24"/>
        </w:rPr>
        <w:t> either to identify what additional information is required to continue the processing of your financial aid application, or to take action on your financial aid award package. You are responsible for checking your email account frequently for information about your financial aid package.</w:t>
      </w:r>
    </w:p>
    <w:p w14:paraId="6A23E5DB" w14:textId="77777777" w:rsidR="00806D5A" w:rsidRDefault="00806D5A">
      <w:pPr>
        <w:rPr>
          <w:rFonts w:ascii="Times New Roman" w:eastAsia="Times New Roman" w:hAnsi="Times New Roman" w:cs="Times New Roman"/>
          <w:b/>
          <w:sz w:val="24"/>
          <w:szCs w:val="24"/>
        </w:rPr>
      </w:pPr>
    </w:p>
    <w:p w14:paraId="7A95ABD1" w14:textId="6BCB1CFC"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Financial Aid Award Packages: </w:t>
      </w:r>
    </w:p>
    <w:p w14:paraId="5AED5EC5"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 of Student Financial Aid Services will begin to issue financial aid award packages for the upcoming year electronically to incoming undergraduate students after mid-March. Students must log into the </w:t>
      </w:r>
      <w:hyperlink r:id="rId65">
        <w:r>
          <w:rPr>
            <w:rFonts w:ascii="Times New Roman" w:eastAsia="Times New Roman" w:hAnsi="Times New Roman" w:cs="Times New Roman"/>
            <w:color w:val="0000FF"/>
            <w:sz w:val="24"/>
            <w:szCs w:val="24"/>
            <w:u w:val="single"/>
          </w:rPr>
          <w:t>Student Administration System (SA System)</w:t>
        </w:r>
      </w:hyperlink>
      <w:r>
        <w:rPr>
          <w:rFonts w:ascii="Times New Roman" w:eastAsia="Times New Roman" w:hAnsi="Times New Roman" w:cs="Times New Roman"/>
          <w:sz w:val="24"/>
          <w:szCs w:val="24"/>
        </w:rPr>
        <w:t> to accept or decline awards. A notification will be emailed to the student’s personal email address.</w:t>
      </w:r>
    </w:p>
    <w:p w14:paraId="5F59907E"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Accessing the Student Administration System:</w:t>
      </w:r>
    </w:p>
    <w:p w14:paraId="0A092551" w14:textId="77777777" w:rsidR="00D9756E" w:rsidRDefault="00CF4B0E">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log into the SA System, navigate to </w:t>
      </w:r>
      <w:hyperlink r:id="rId66">
        <w:r>
          <w:rPr>
            <w:rFonts w:ascii="Times New Roman" w:eastAsia="Times New Roman" w:hAnsi="Times New Roman" w:cs="Times New Roman"/>
            <w:color w:val="0000FF"/>
            <w:sz w:val="24"/>
            <w:szCs w:val="24"/>
            <w:u w:val="single"/>
          </w:rPr>
          <w:t>http://www.studentadmin.uconn.edu</w:t>
        </w:r>
      </w:hyperlink>
      <w:r>
        <w:rPr>
          <w:rFonts w:ascii="Times New Roman" w:eastAsia="Times New Roman" w:hAnsi="Times New Roman" w:cs="Times New Roman"/>
          <w:sz w:val="24"/>
          <w:szCs w:val="24"/>
        </w:rPr>
        <w:t>.   The SA System landing page displays.</w:t>
      </w:r>
    </w:p>
    <w:p w14:paraId="1BE94B5A" w14:textId="77777777" w:rsidR="00D9756E" w:rsidRDefault="00CF4B0E">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left side, click the </w:t>
      </w:r>
      <w:r>
        <w:rPr>
          <w:rFonts w:ascii="Times New Roman" w:eastAsia="Times New Roman" w:hAnsi="Times New Roman" w:cs="Times New Roman"/>
          <w:i/>
          <w:sz w:val="24"/>
          <w:szCs w:val="24"/>
        </w:rPr>
        <w:t>Students, Instructors, Advisors</w:t>
      </w:r>
      <w:r>
        <w:rPr>
          <w:rFonts w:ascii="Times New Roman" w:eastAsia="Times New Roman" w:hAnsi="Times New Roman" w:cs="Times New Roman"/>
          <w:sz w:val="24"/>
          <w:szCs w:val="24"/>
        </w:rPr>
        <w:t> login button. The </w:t>
      </w:r>
      <w:r>
        <w:rPr>
          <w:rFonts w:ascii="Times New Roman" w:eastAsia="Times New Roman" w:hAnsi="Times New Roman" w:cs="Times New Roman"/>
          <w:i/>
          <w:sz w:val="24"/>
          <w:szCs w:val="24"/>
        </w:rPr>
        <w:t>NetID Single Sign-On </w:t>
      </w:r>
      <w:r>
        <w:rPr>
          <w:rFonts w:ascii="Times New Roman" w:eastAsia="Times New Roman" w:hAnsi="Times New Roman" w:cs="Times New Roman"/>
          <w:sz w:val="24"/>
          <w:szCs w:val="24"/>
        </w:rPr>
        <w:t>page displays.</w:t>
      </w:r>
    </w:p>
    <w:p w14:paraId="5FFC74A4" w14:textId="77777777" w:rsidR="00D9756E" w:rsidRDefault="00CF4B0E">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your NetID and NetID password.</w:t>
      </w:r>
    </w:p>
    <w:p w14:paraId="73139336"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The NetID is provided by University Information Technology Services (UITS). If you do not know your NetID or password, click the </w:t>
      </w:r>
      <w:r>
        <w:rPr>
          <w:rFonts w:ascii="Times New Roman" w:eastAsia="Times New Roman" w:hAnsi="Times New Roman" w:cs="Times New Roman"/>
          <w:i/>
          <w:sz w:val="24"/>
          <w:szCs w:val="24"/>
        </w:rPr>
        <w:t>Don’t know your NetID?</w:t>
      </w:r>
      <w:r>
        <w:rPr>
          <w:rFonts w:ascii="Times New Roman" w:eastAsia="Times New Roman" w:hAnsi="Times New Roman" w:cs="Times New Roman"/>
          <w:sz w:val="24"/>
          <w:szCs w:val="24"/>
        </w:rPr>
        <w:t> or </w:t>
      </w:r>
      <w:r>
        <w:rPr>
          <w:rFonts w:ascii="Times New Roman" w:eastAsia="Times New Roman" w:hAnsi="Times New Roman" w:cs="Times New Roman"/>
          <w:i/>
          <w:sz w:val="24"/>
          <w:szCs w:val="24"/>
        </w:rPr>
        <w:t>Lost your Password?</w:t>
      </w:r>
      <w:r>
        <w:rPr>
          <w:rFonts w:ascii="Times New Roman" w:eastAsia="Times New Roman" w:hAnsi="Times New Roman" w:cs="Times New Roman"/>
          <w:sz w:val="24"/>
          <w:szCs w:val="24"/>
        </w:rPr>
        <w:t> links or contact the Help Center number listed below.</w:t>
      </w:r>
    </w:p>
    <w:p w14:paraId="51038470" w14:textId="77777777" w:rsidR="00D9756E" w:rsidRDefault="00CF4B0E">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the Login button.</w:t>
      </w:r>
    </w:p>
    <w:p w14:paraId="0EFCA66A"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View your Financial Aid Status and Requests for Additional Information:</w:t>
      </w:r>
    </w:p>
    <w:p w14:paraId="0D88EF4D"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Administration System is used by the Office of Student Financial Aid Services to display your financial aid status, request additional information from you, and post your financial aid awards. You may accept, decline, and reduce awards online.</w:t>
      </w:r>
    </w:p>
    <w:p w14:paraId="595118B0" w14:textId="77777777" w:rsidR="00D9756E" w:rsidRDefault="00CF4B0E">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Navigate to the View Financial Aid link by clicking Self Service &gt; Student Center.</w:t>
      </w:r>
    </w:p>
    <w:p w14:paraId="172D0F3A" w14:textId="77777777" w:rsidR="00D9756E" w:rsidRDefault="00CF4B0E">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Financial Aid section, click the View Financial Aid link then choose </w:t>
      </w:r>
      <w:r w:rsidR="00580DB0">
        <w:rPr>
          <w:rFonts w:ascii="Times New Roman" w:eastAsia="Times New Roman" w:hAnsi="Times New Roman" w:cs="Times New Roman"/>
          <w:sz w:val="24"/>
          <w:szCs w:val="24"/>
        </w:rPr>
        <w:t>the year</w:t>
      </w:r>
      <w:r>
        <w:rPr>
          <w:rFonts w:ascii="Times New Roman" w:eastAsia="Times New Roman" w:hAnsi="Times New Roman" w:cs="Times New Roman"/>
          <w:sz w:val="24"/>
          <w:szCs w:val="24"/>
        </w:rPr>
        <w:t xml:space="preserve"> to access the Online Financial Aid Center and obtain information regarding your application status and awards.</w:t>
      </w:r>
    </w:p>
    <w:p w14:paraId="36ADDE24" w14:textId="77777777" w:rsidR="00D9756E" w:rsidRDefault="00CF4B0E">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be aware Financial Aid packages must be accepted, reduced, or declined.</w:t>
      </w:r>
    </w:p>
    <w:p w14:paraId="472FDC27" w14:textId="535E40F9" w:rsidR="00D9756E" w:rsidRPr="002B5FFC" w:rsidRDefault="00CF4B0E">
      <w:pPr>
        <w:rPr>
          <w:rFonts w:ascii="Times New Roman" w:eastAsia="Times New Roman" w:hAnsi="Times New Roman" w:cs="Times New Roman"/>
          <w:sz w:val="24"/>
          <w:szCs w:val="24"/>
        </w:rPr>
      </w:pPr>
      <w:r w:rsidRPr="002B5FFC">
        <w:rPr>
          <w:rFonts w:ascii="Times New Roman" w:eastAsia="Times New Roman" w:hAnsi="Times New Roman" w:cs="Times New Roman"/>
          <w:sz w:val="24"/>
          <w:szCs w:val="24"/>
        </w:rPr>
        <w:t xml:space="preserve">For more information visit: </w:t>
      </w:r>
      <w:hyperlink r:id="rId67" w:history="1">
        <w:r w:rsidR="002B5FFC" w:rsidRPr="002B5FFC">
          <w:rPr>
            <w:rStyle w:val="Hyperlink"/>
            <w:rFonts w:ascii="Times New Roman" w:hAnsi="Times New Roman" w:cs="Times New Roman"/>
          </w:rPr>
          <w:t>https://financialaid.uconn.edu/checklist/</w:t>
        </w:r>
      </w:hyperlink>
      <w:r w:rsidR="002B5FFC" w:rsidRPr="002B5FFC">
        <w:rPr>
          <w:rFonts w:ascii="Times New Roman" w:hAnsi="Times New Roman" w:cs="Times New Roman"/>
        </w:rPr>
        <w:t xml:space="preserve"> </w:t>
      </w:r>
    </w:p>
    <w:p w14:paraId="1297632E"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t>Vacation, Holidays and Absences</w:t>
      </w:r>
    </w:p>
    <w:p w14:paraId="16E65162" w14:textId="2D97759F" w:rsidR="00D9756E" w:rsidRDefault="00CF4B0E">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The DPD follows the University Calendar for vacations and holidays, which is listed below. Students who are absent from courses due to illnesses are responsible for all missed class work. Course instructors may require proof of absence from a health care provider.</w:t>
      </w:r>
    </w:p>
    <w:p w14:paraId="10924186" w14:textId="77777777" w:rsidR="00942F0D" w:rsidRDefault="00942F0D">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sidRPr="00942F0D">
        <w:rPr>
          <w:rFonts w:ascii="Times New Roman" w:eastAsia="Times New Roman" w:hAnsi="Times New Roman" w:cs="Times New Roman"/>
          <w:b/>
          <w:bCs/>
          <w:i/>
          <w:iCs/>
          <w:sz w:val="28"/>
          <w:szCs w:val="28"/>
        </w:rPr>
        <w:lastRenderedPageBreak/>
        <w:t>Academic Calendar</w:t>
      </w:r>
    </w:p>
    <w:p w14:paraId="1CE4FE4F" w14:textId="5D682ECC" w:rsidR="00B46673" w:rsidRDefault="00942F0D" w:rsidP="00FD3280">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current academic calendar go to: </w:t>
      </w:r>
      <w:hyperlink r:id="rId68" w:history="1">
        <w:r w:rsidR="00B46673" w:rsidRPr="00E278A2">
          <w:rPr>
            <w:rStyle w:val="Hyperlink"/>
            <w:rFonts w:ascii="Times New Roman" w:eastAsia="Times New Roman" w:hAnsi="Times New Roman" w:cs="Times New Roman"/>
            <w:sz w:val="24"/>
            <w:szCs w:val="24"/>
          </w:rPr>
          <w:t>https://catalog.uconn.edu/academic-calendar/</w:t>
        </w:r>
      </w:hyperlink>
    </w:p>
    <w:p w14:paraId="5C3756AA" w14:textId="77777777" w:rsidR="00B46673" w:rsidRDefault="00B46673" w:rsidP="00FD3280">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pPr>
    </w:p>
    <w:p w14:paraId="3477F9DF" w14:textId="77777777" w:rsidR="00B46673" w:rsidRPr="00B46673" w:rsidRDefault="00B46673" w:rsidP="00B46673">
      <w:pPr>
        <w:widowControl w:val="0"/>
        <w:tabs>
          <w:tab w:val="left" w:pos="3300"/>
          <w:tab w:val="left" w:pos="4620"/>
          <w:tab w:val="left" w:pos="7260"/>
        </w:tabs>
        <w:spacing w:before="33" w:after="0" w:line="268" w:lineRule="auto"/>
        <w:ind w:right="298"/>
        <w:rPr>
          <w:b/>
          <w:bCs/>
        </w:rPr>
      </w:pPr>
      <w:r w:rsidRPr="00B46673">
        <w:rPr>
          <w:b/>
          <w:bCs/>
        </w:rPr>
        <w:t>Spring Semester 2026</w:t>
      </w:r>
    </w:p>
    <w:tbl>
      <w:tblPr>
        <w:tblW w:w="12321" w:type="dxa"/>
        <w:tblBorders>
          <w:left w:val="single" w:sz="6" w:space="0" w:color="EAEAEA"/>
          <w:bottom w:val="single" w:sz="6" w:space="0" w:color="EAEAEA"/>
          <w:right w:val="single" w:sz="6" w:space="0" w:color="EAEAEA"/>
        </w:tblBorders>
        <w:shd w:val="clear" w:color="auto" w:fill="FFFFFF"/>
        <w:tblCellMar>
          <w:left w:w="0" w:type="dxa"/>
          <w:right w:w="0" w:type="dxa"/>
        </w:tblCellMar>
        <w:tblLook w:val="04A0" w:firstRow="1" w:lastRow="0" w:firstColumn="1" w:lastColumn="0" w:noHBand="0" w:noVBand="1"/>
      </w:tblPr>
      <w:tblGrid>
        <w:gridCol w:w="1464"/>
        <w:gridCol w:w="10857"/>
      </w:tblGrid>
      <w:tr w:rsidR="00B46673" w:rsidRPr="00B46673" w14:paraId="7A7C52B0" w14:textId="77777777">
        <w:trPr>
          <w:tblHeader/>
        </w:trPr>
        <w:tc>
          <w:tcPr>
            <w:tcW w:w="0" w:type="auto"/>
            <w:tcBorders>
              <w:top w:val="single" w:sz="6" w:space="0" w:color="EAEAEA"/>
              <w:left w:val="nil"/>
              <w:bottom w:val="nil"/>
              <w:right w:val="nil"/>
            </w:tcBorders>
            <w:shd w:val="clear" w:color="auto" w:fill="000E2F"/>
            <w:hideMark/>
          </w:tcPr>
          <w:p w14:paraId="79B9B607" w14:textId="77777777" w:rsidR="00B46673" w:rsidRPr="00F3704B" w:rsidRDefault="00B46673" w:rsidP="00B46673">
            <w:pPr>
              <w:widowControl w:val="0"/>
              <w:tabs>
                <w:tab w:val="left" w:pos="3300"/>
                <w:tab w:val="left" w:pos="4620"/>
                <w:tab w:val="left" w:pos="7260"/>
              </w:tabs>
              <w:spacing w:before="33" w:after="0" w:line="268" w:lineRule="auto"/>
              <w:ind w:right="298"/>
              <w:rPr>
                <w:b/>
                <w:bCs/>
                <w:color w:val="auto"/>
              </w:rPr>
            </w:pPr>
            <w:r w:rsidRPr="00F3704B">
              <w:rPr>
                <w:b/>
                <w:bCs/>
                <w:color w:val="auto"/>
              </w:rPr>
              <w:t>Date</w:t>
            </w:r>
          </w:p>
        </w:tc>
        <w:tc>
          <w:tcPr>
            <w:tcW w:w="0" w:type="auto"/>
            <w:tcBorders>
              <w:top w:val="single" w:sz="6" w:space="0" w:color="EAEAEA"/>
              <w:left w:val="nil"/>
              <w:bottom w:val="nil"/>
              <w:right w:val="nil"/>
            </w:tcBorders>
            <w:shd w:val="clear" w:color="auto" w:fill="000E2F"/>
            <w:hideMark/>
          </w:tcPr>
          <w:p w14:paraId="64891876" w14:textId="77777777" w:rsidR="00B46673" w:rsidRPr="00F3704B" w:rsidRDefault="00B46673" w:rsidP="00B46673">
            <w:pPr>
              <w:widowControl w:val="0"/>
              <w:tabs>
                <w:tab w:val="left" w:pos="3300"/>
                <w:tab w:val="left" w:pos="4620"/>
                <w:tab w:val="left" w:pos="7260"/>
              </w:tabs>
              <w:spacing w:before="33" w:after="0" w:line="268" w:lineRule="auto"/>
              <w:ind w:right="298"/>
              <w:rPr>
                <w:b/>
                <w:bCs/>
                <w:color w:val="auto"/>
              </w:rPr>
            </w:pPr>
            <w:r w:rsidRPr="00F3704B">
              <w:rPr>
                <w:b/>
                <w:bCs/>
                <w:color w:val="auto"/>
              </w:rPr>
              <w:t>Event</w:t>
            </w:r>
          </w:p>
        </w:tc>
      </w:tr>
      <w:tr w:rsidR="00B46673" w:rsidRPr="00B46673" w14:paraId="35E7D78B" w14:textId="77777777">
        <w:tc>
          <w:tcPr>
            <w:tcW w:w="0" w:type="auto"/>
            <w:tcBorders>
              <w:top w:val="single" w:sz="6" w:space="0" w:color="EAEAEA"/>
              <w:left w:val="nil"/>
              <w:bottom w:val="nil"/>
              <w:right w:val="nil"/>
            </w:tcBorders>
            <w:shd w:val="clear" w:color="auto" w:fill="FFFFFF"/>
            <w:hideMark/>
          </w:tcPr>
          <w:p w14:paraId="0E7D126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Tue, Jan 20</w:t>
            </w:r>
          </w:p>
        </w:tc>
        <w:tc>
          <w:tcPr>
            <w:tcW w:w="0" w:type="auto"/>
            <w:tcBorders>
              <w:top w:val="single" w:sz="6" w:space="0" w:color="EAEAEA"/>
              <w:left w:val="nil"/>
              <w:bottom w:val="nil"/>
              <w:right w:val="nil"/>
            </w:tcBorders>
            <w:shd w:val="clear" w:color="auto" w:fill="FFFFFF"/>
            <w:hideMark/>
          </w:tcPr>
          <w:p w14:paraId="6F3741E5"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Spring semester begins</w:t>
            </w:r>
          </w:p>
        </w:tc>
      </w:tr>
      <w:tr w:rsidR="00B46673" w:rsidRPr="00B46673" w14:paraId="3DD41183" w14:textId="77777777">
        <w:tc>
          <w:tcPr>
            <w:tcW w:w="0" w:type="auto"/>
            <w:tcBorders>
              <w:top w:val="single" w:sz="6" w:space="0" w:color="EAEAEA"/>
              <w:left w:val="nil"/>
              <w:bottom w:val="nil"/>
              <w:right w:val="nil"/>
            </w:tcBorders>
            <w:shd w:val="clear" w:color="auto" w:fill="F9F9F9"/>
            <w:hideMark/>
          </w:tcPr>
          <w:p w14:paraId="1A44B1F6"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Jan 26</w:t>
            </w:r>
          </w:p>
        </w:tc>
        <w:tc>
          <w:tcPr>
            <w:tcW w:w="0" w:type="auto"/>
            <w:tcBorders>
              <w:top w:val="single" w:sz="6" w:space="0" w:color="EAEAEA"/>
              <w:left w:val="nil"/>
              <w:bottom w:val="nil"/>
              <w:right w:val="nil"/>
            </w:tcBorders>
            <w:shd w:val="clear" w:color="auto" w:fill="F9F9F9"/>
            <w:hideMark/>
          </w:tcPr>
          <w:p w14:paraId="586BE243"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to file petitions for course credit by examination (undergraduate students only)</w:t>
            </w:r>
          </w:p>
        </w:tc>
      </w:tr>
      <w:tr w:rsidR="00B46673" w:rsidRPr="00B46673" w14:paraId="24B7F6D0" w14:textId="77777777">
        <w:tc>
          <w:tcPr>
            <w:tcW w:w="0" w:type="auto"/>
            <w:tcBorders>
              <w:top w:val="single" w:sz="6" w:space="0" w:color="EAEAEA"/>
              <w:left w:val="nil"/>
              <w:bottom w:val="nil"/>
              <w:right w:val="nil"/>
            </w:tcBorders>
            <w:shd w:val="clear" w:color="auto" w:fill="FFFFFF"/>
            <w:hideMark/>
          </w:tcPr>
          <w:p w14:paraId="0BB09B05"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Feb 2</w:t>
            </w:r>
          </w:p>
        </w:tc>
        <w:tc>
          <w:tcPr>
            <w:tcW w:w="0" w:type="auto"/>
            <w:tcBorders>
              <w:top w:val="single" w:sz="6" w:space="0" w:color="EAEAEA"/>
              <w:left w:val="nil"/>
              <w:bottom w:val="nil"/>
              <w:right w:val="nil"/>
            </w:tcBorders>
            <w:shd w:val="clear" w:color="auto" w:fill="FFFFFF"/>
            <w:hideMark/>
          </w:tcPr>
          <w:p w14:paraId="1137CCC9"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Tenth day of classes. Courses dropped after this date will have a “W” for withdrawal recorded on the academic record. Last day to add or drop courses without additional signatures.</w:t>
            </w:r>
          </w:p>
        </w:tc>
      </w:tr>
      <w:tr w:rsidR="00B46673" w:rsidRPr="00B46673" w14:paraId="34DBE297" w14:textId="77777777">
        <w:tc>
          <w:tcPr>
            <w:tcW w:w="0" w:type="auto"/>
            <w:tcBorders>
              <w:top w:val="single" w:sz="6" w:space="0" w:color="EAEAEA"/>
              <w:left w:val="nil"/>
              <w:bottom w:val="nil"/>
              <w:right w:val="nil"/>
            </w:tcBorders>
            <w:shd w:val="clear" w:color="auto" w:fill="F9F9F9"/>
            <w:hideMark/>
          </w:tcPr>
          <w:p w14:paraId="4084617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Feb 9</w:t>
            </w:r>
          </w:p>
        </w:tc>
        <w:tc>
          <w:tcPr>
            <w:tcW w:w="0" w:type="auto"/>
            <w:tcBorders>
              <w:top w:val="single" w:sz="6" w:space="0" w:color="EAEAEA"/>
              <w:left w:val="nil"/>
              <w:bottom w:val="nil"/>
              <w:right w:val="nil"/>
            </w:tcBorders>
            <w:shd w:val="clear" w:color="auto" w:fill="F9F9F9"/>
            <w:hideMark/>
          </w:tcPr>
          <w:p w14:paraId="319B7B7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for students to make up Incomplete or Absence grades (continuing undergraduate students only)</w:t>
            </w:r>
          </w:p>
        </w:tc>
      </w:tr>
      <w:tr w:rsidR="00B46673" w:rsidRPr="00B46673" w14:paraId="2D8AD3DE" w14:textId="77777777">
        <w:tc>
          <w:tcPr>
            <w:tcW w:w="0" w:type="auto"/>
            <w:tcBorders>
              <w:top w:val="single" w:sz="6" w:space="0" w:color="EAEAEA"/>
              <w:left w:val="nil"/>
              <w:bottom w:val="nil"/>
              <w:right w:val="nil"/>
            </w:tcBorders>
            <w:shd w:val="clear" w:color="auto" w:fill="FFFFFF"/>
            <w:hideMark/>
          </w:tcPr>
          <w:p w14:paraId="72907F56"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Tue, Feb 10-Mon, Feb 16</w:t>
            </w:r>
          </w:p>
        </w:tc>
        <w:tc>
          <w:tcPr>
            <w:tcW w:w="0" w:type="auto"/>
            <w:tcBorders>
              <w:top w:val="single" w:sz="6" w:space="0" w:color="EAEAEA"/>
              <w:left w:val="nil"/>
              <w:bottom w:val="nil"/>
              <w:right w:val="nil"/>
            </w:tcBorders>
            <w:shd w:val="clear" w:color="auto" w:fill="FFFFFF"/>
            <w:hideMark/>
          </w:tcPr>
          <w:p w14:paraId="2C720732"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Examinations for course credit by examination (undergraduate students only)</w:t>
            </w:r>
          </w:p>
        </w:tc>
      </w:tr>
      <w:tr w:rsidR="00B46673" w:rsidRPr="00B46673" w14:paraId="46D829A9" w14:textId="77777777">
        <w:tc>
          <w:tcPr>
            <w:tcW w:w="0" w:type="auto"/>
            <w:tcBorders>
              <w:top w:val="single" w:sz="6" w:space="0" w:color="EAEAEA"/>
              <w:left w:val="nil"/>
              <w:bottom w:val="nil"/>
              <w:right w:val="nil"/>
            </w:tcBorders>
            <w:shd w:val="clear" w:color="auto" w:fill="F9F9F9"/>
            <w:hideMark/>
          </w:tcPr>
          <w:p w14:paraId="41EEC929"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Fri, Feb 13</w:t>
            </w:r>
          </w:p>
        </w:tc>
        <w:tc>
          <w:tcPr>
            <w:tcW w:w="0" w:type="auto"/>
            <w:tcBorders>
              <w:top w:val="single" w:sz="6" w:space="0" w:color="EAEAEA"/>
              <w:left w:val="nil"/>
              <w:bottom w:val="nil"/>
              <w:right w:val="nil"/>
            </w:tcBorders>
            <w:shd w:val="clear" w:color="auto" w:fill="F9F9F9"/>
            <w:hideMark/>
          </w:tcPr>
          <w:p w14:paraId="00A7F7C0"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 xml:space="preserve">Deadline to apply for graduation and to submit Final Plan of Study (Undergraduate, Master’s, </w:t>
            </w:r>
            <w:proofErr w:type="gramStart"/>
            <w:r w:rsidRPr="00B46673">
              <w:t>Sixth-Year</w:t>
            </w:r>
            <w:proofErr w:type="gramEnd"/>
            <w:r w:rsidRPr="00B46673">
              <w:t xml:space="preserve">, and Graduate Certificate students only) for </w:t>
            </w:r>
            <w:proofErr w:type="gramStart"/>
            <w:r w:rsidRPr="00B46673">
              <w:t>conferral</w:t>
            </w:r>
            <w:proofErr w:type="gramEnd"/>
            <w:r w:rsidRPr="00B46673">
              <w:t xml:space="preserve"> of </w:t>
            </w:r>
            <w:proofErr w:type="gramStart"/>
            <w:r w:rsidRPr="00B46673">
              <w:t>a Spring</w:t>
            </w:r>
            <w:proofErr w:type="gramEnd"/>
            <w:r w:rsidRPr="00B46673">
              <w:t xml:space="preserve"> 2026 degree</w:t>
            </w:r>
          </w:p>
        </w:tc>
      </w:tr>
      <w:tr w:rsidR="00B46673" w:rsidRPr="00B46673" w14:paraId="15B1306F" w14:textId="77777777">
        <w:tc>
          <w:tcPr>
            <w:tcW w:w="0" w:type="auto"/>
            <w:tcBorders>
              <w:top w:val="single" w:sz="6" w:space="0" w:color="EAEAEA"/>
              <w:left w:val="nil"/>
              <w:bottom w:val="nil"/>
              <w:right w:val="nil"/>
            </w:tcBorders>
            <w:shd w:val="clear" w:color="auto" w:fill="FFFFFF"/>
            <w:hideMark/>
          </w:tcPr>
          <w:p w14:paraId="6DC318FA"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Tue, Feb 17</w:t>
            </w:r>
          </w:p>
        </w:tc>
        <w:tc>
          <w:tcPr>
            <w:tcW w:w="0" w:type="auto"/>
            <w:tcBorders>
              <w:top w:val="single" w:sz="6" w:space="0" w:color="EAEAEA"/>
              <w:left w:val="nil"/>
              <w:bottom w:val="nil"/>
              <w:right w:val="nil"/>
            </w:tcBorders>
            <w:shd w:val="clear" w:color="auto" w:fill="FFFFFF"/>
            <w:hideMark/>
          </w:tcPr>
          <w:p w14:paraId="70A2194A"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Dean’s signature required to add courses</w:t>
            </w:r>
          </w:p>
        </w:tc>
      </w:tr>
      <w:tr w:rsidR="00B46673" w:rsidRPr="00B46673" w14:paraId="38C6DDAF" w14:textId="77777777">
        <w:tc>
          <w:tcPr>
            <w:tcW w:w="0" w:type="auto"/>
            <w:tcBorders>
              <w:top w:val="single" w:sz="6" w:space="0" w:color="EAEAEA"/>
              <w:left w:val="nil"/>
              <w:bottom w:val="nil"/>
              <w:right w:val="nil"/>
            </w:tcBorders>
            <w:shd w:val="clear" w:color="auto" w:fill="F9F9F9"/>
            <w:hideMark/>
          </w:tcPr>
          <w:p w14:paraId="499BD23D"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Feb 23-Fri, Mar 13</w:t>
            </w:r>
          </w:p>
        </w:tc>
        <w:tc>
          <w:tcPr>
            <w:tcW w:w="0" w:type="auto"/>
            <w:tcBorders>
              <w:top w:val="single" w:sz="6" w:space="0" w:color="EAEAEA"/>
              <w:left w:val="nil"/>
              <w:bottom w:val="nil"/>
              <w:right w:val="nil"/>
            </w:tcBorders>
            <w:shd w:val="clear" w:color="auto" w:fill="F9F9F9"/>
            <w:hideMark/>
          </w:tcPr>
          <w:p w14:paraId="79DD45AC"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Mid-semester Grading Period</w:t>
            </w:r>
          </w:p>
        </w:tc>
      </w:tr>
      <w:tr w:rsidR="00B46673" w:rsidRPr="00B46673" w14:paraId="46C06C26" w14:textId="77777777">
        <w:tc>
          <w:tcPr>
            <w:tcW w:w="0" w:type="auto"/>
            <w:tcBorders>
              <w:top w:val="single" w:sz="6" w:space="0" w:color="EAEAEA"/>
              <w:left w:val="nil"/>
              <w:bottom w:val="nil"/>
              <w:right w:val="nil"/>
            </w:tcBorders>
            <w:shd w:val="clear" w:color="auto" w:fill="FFFFFF"/>
            <w:hideMark/>
          </w:tcPr>
          <w:p w14:paraId="40334257"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Sun, Mar 1</w:t>
            </w:r>
          </w:p>
        </w:tc>
        <w:tc>
          <w:tcPr>
            <w:tcW w:w="0" w:type="auto"/>
            <w:tcBorders>
              <w:top w:val="single" w:sz="6" w:space="0" w:color="EAEAEA"/>
              <w:left w:val="nil"/>
              <w:bottom w:val="nil"/>
              <w:right w:val="nil"/>
            </w:tcBorders>
            <w:shd w:val="clear" w:color="auto" w:fill="FFFFFF"/>
            <w:hideMark/>
          </w:tcPr>
          <w:p w14:paraId="0984CD30"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Deadline to apply for Summer 2026 graduation to be included in the 2026 Commencement Book</w:t>
            </w:r>
          </w:p>
        </w:tc>
      </w:tr>
      <w:tr w:rsidR="00B46673" w:rsidRPr="00B46673" w14:paraId="53CF67B2" w14:textId="77777777">
        <w:tc>
          <w:tcPr>
            <w:tcW w:w="0" w:type="auto"/>
            <w:tcBorders>
              <w:top w:val="single" w:sz="6" w:space="0" w:color="EAEAEA"/>
              <w:left w:val="nil"/>
              <w:bottom w:val="nil"/>
              <w:right w:val="nil"/>
            </w:tcBorders>
            <w:shd w:val="clear" w:color="auto" w:fill="F9F9F9"/>
            <w:hideMark/>
          </w:tcPr>
          <w:p w14:paraId="5F01D31B"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Sun, Mar 15-Sun, Mar 22</w:t>
            </w:r>
          </w:p>
        </w:tc>
        <w:tc>
          <w:tcPr>
            <w:tcW w:w="0" w:type="auto"/>
            <w:tcBorders>
              <w:top w:val="single" w:sz="6" w:space="0" w:color="EAEAEA"/>
              <w:left w:val="nil"/>
              <w:bottom w:val="nil"/>
              <w:right w:val="nil"/>
            </w:tcBorders>
            <w:shd w:val="clear" w:color="auto" w:fill="F9F9F9"/>
            <w:hideMark/>
          </w:tcPr>
          <w:p w14:paraId="640CA2D3"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Spring Recess</w:t>
            </w:r>
          </w:p>
        </w:tc>
      </w:tr>
      <w:tr w:rsidR="00B46673" w:rsidRPr="00B46673" w14:paraId="7CE2F171" w14:textId="77777777">
        <w:tc>
          <w:tcPr>
            <w:tcW w:w="0" w:type="auto"/>
            <w:tcBorders>
              <w:top w:val="single" w:sz="6" w:space="0" w:color="EAEAEA"/>
              <w:left w:val="nil"/>
              <w:bottom w:val="nil"/>
              <w:right w:val="nil"/>
            </w:tcBorders>
            <w:shd w:val="clear" w:color="auto" w:fill="FFFFFF"/>
            <w:hideMark/>
          </w:tcPr>
          <w:p w14:paraId="56C9F8D8"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Mar 23</w:t>
            </w:r>
          </w:p>
        </w:tc>
        <w:tc>
          <w:tcPr>
            <w:tcW w:w="0" w:type="auto"/>
            <w:tcBorders>
              <w:top w:val="single" w:sz="6" w:space="0" w:color="EAEAEA"/>
              <w:left w:val="nil"/>
              <w:bottom w:val="nil"/>
              <w:right w:val="nil"/>
            </w:tcBorders>
            <w:shd w:val="clear" w:color="auto" w:fill="FFFFFF"/>
            <w:hideMark/>
          </w:tcPr>
          <w:p w14:paraId="1D5C66DD"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Registration for the Summer 2026 and Fall 2026 semester via Student Administration System begins</w:t>
            </w:r>
          </w:p>
        </w:tc>
      </w:tr>
      <w:tr w:rsidR="00B46673" w:rsidRPr="00B46673" w14:paraId="2184A201" w14:textId="77777777">
        <w:tc>
          <w:tcPr>
            <w:tcW w:w="0" w:type="auto"/>
            <w:tcBorders>
              <w:top w:val="single" w:sz="6" w:space="0" w:color="EAEAEA"/>
              <w:left w:val="nil"/>
              <w:bottom w:val="nil"/>
              <w:right w:val="nil"/>
            </w:tcBorders>
            <w:shd w:val="clear" w:color="auto" w:fill="F9F9F9"/>
            <w:hideMark/>
          </w:tcPr>
          <w:p w14:paraId="29556EFE"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Sat, Mar 28</w:t>
            </w:r>
          </w:p>
        </w:tc>
        <w:tc>
          <w:tcPr>
            <w:tcW w:w="0" w:type="auto"/>
            <w:tcBorders>
              <w:top w:val="single" w:sz="6" w:space="0" w:color="EAEAEA"/>
              <w:left w:val="nil"/>
              <w:bottom w:val="nil"/>
              <w:right w:val="nil"/>
            </w:tcBorders>
            <w:shd w:val="clear" w:color="auto" w:fill="F9F9F9"/>
            <w:hideMark/>
          </w:tcPr>
          <w:p w14:paraId="4D8FD253"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Emergency closing class makeup date</w:t>
            </w:r>
          </w:p>
        </w:tc>
      </w:tr>
      <w:tr w:rsidR="00B46673" w:rsidRPr="00B46673" w14:paraId="5C7B257A" w14:textId="77777777">
        <w:tc>
          <w:tcPr>
            <w:tcW w:w="0" w:type="auto"/>
            <w:tcBorders>
              <w:top w:val="single" w:sz="6" w:space="0" w:color="EAEAEA"/>
              <w:left w:val="nil"/>
              <w:bottom w:val="nil"/>
              <w:right w:val="nil"/>
            </w:tcBorders>
            <w:shd w:val="clear" w:color="auto" w:fill="FFFFFF"/>
            <w:hideMark/>
          </w:tcPr>
          <w:p w14:paraId="7847D0C2"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Apr 13</w:t>
            </w:r>
          </w:p>
        </w:tc>
        <w:tc>
          <w:tcPr>
            <w:tcW w:w="0" w:type="auto"/>
            <w:tcBorders>
              <w:top w:val="single" w:sz="6" w:space="0" w:color="EAEAEA"/>
              <w:left w:val="nil"/>
              <w:bottom w:val="nil"/>
              <w:right w:val="nil"/>
            </w:tcBorders>
            <w:shd w:val="clear" w:color="auto" w:fill="FFFFFF"/>
            <w:hideMark/>
          </w:tcPr>
          <w:p w14:paraId="76209EDB"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to withdraw from a course. Last day to place courses on or remove from Pass/Fail grading.</w:t>
            </w:r>
          </w:p>
        </w:tc>
      </w:tr>
      <w:tr w:rsidR="00B46673" w:rsidRPr="00B46673" w14:paraId="4B68A2F9" w14:textId="77777777">
        <w:tc>
          <w:tcPr>
            <w:tcW w:w="0" w:type="auto"/>
            <w:tcBorders>
              <w:top w:val="single" w:sz="6" w:space="0" w:color="EAEAEA"/>
              <w:left w:val="nil"/>
              <w:bottom w:val="nil"/>
              <w:right w:val="nil"/>
            </w:tcBorders>
            <w:shd w:val="clear" w:color="auto" w:fill="F9F9F9"/>
            <w:hideMark/>
          </w:tcPr>
          <w:p w14:paraId="7B59A52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Fri, Apr 24</w:t>
            </w:r>
          </w:p>
        </w:tc>
        <w:tc>
          <w:tcPr>
            <w:tcW w:w="0" w:type="auto"/>
            <w:tcBorders>
              <w:top w:val="single" w:sz="6" w:space="0" w:color="EAEAEA"/>
              <w:left w:val="nil"/>
              <w:bottom w:val="nil"/>
              <w:right w:val="nil"/>
            </w:tcBorders>
            <w:shd w:val="clear" w:color="auto" w:fill="F9F9F9"/>
            <w:hideMark/>
          </w:tcPr>
          <w:p w14:paraId="39213E87"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for Master’s and Doctoral degree candidates to upload final Master's thesis or Doctoral dissertation to the university-supported repository and submit related paperwork to Degree Audit (</w:t>
            </w:r>
            <w:hyperlink r:id="rId69" w:history="1">
              <w:r w:rsidRPr="00B46673">
                <w:rPr>
                  <w:rStyle w:val="Hyperlink"/>
                </w:rPr>
                <w:t>degreeaudit@uconn.edu</w:t>
              </w:r>
            </w:hyperlink>
            <w:r w:rsidRPr="00B46673">
              <w:t>) for conferral of a Spring 2026 degree</w:t>
            </w:r>
          </w:p>
        </w:tc>
      </w:tr>
      <w:tr w:rsidR="00B46673" w:rsidRPr="00B46673" w14:paraId="2CB0A7EA" w14:textId="77777777">
        <w:tc>
          <w:tcPr>
            <w:tcW w:w="0" w:type="auto"/>
            <w:tcBorders>
              <w:top w:val="single" w:sz="6" w:space="0" w:color="EAEAEA"/>
              <w:left w:val="nil"/>
              <w:bottom w:val="nil"/>
              <w:right w:val="nil"/>
            </w:tcBorders>
            <w:shd w:val="clear" w:color="auto" w:fill="FFFFFF"/>
            <w:hideMark/>
          </w:tcPr>
          <w:p w14:paraId="084113CF"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Fri, May 1</w:t>
            </w:r>
          </w:p>
        </w:tc>
        <w:tc>
          <w:tcPr>
            <w:tcW w:w="0" w:type="auto"/>
            <w:tcBorders>
              <w:top w:val="single" w:sz="6" w:space="0" w:color="EAEAEA"/>
              <w:left w:val="nil"/>
              <w:bottom w:val="nil"/>
              <w:right w:val="nil"/>
            </w:tcBorders>
            <w:shd w:val="clear" w:color="auto" w:fill="FFFFFF"/>
            <w:hideMark/>
          </w:tcPr>
          <w:p w14:paraId="43A1AE83"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of spring semester classes</w:t>
            </w:r>
          </w:p>
        </w:tc>
      </w:tr>
      <w:tr w:rsidR="00B46673" w:rsidRPr="00B46673" w14:paraId="030CD900" w14:textId="77777777">
        <w:tc>
          <w:tcPr>
            <w:tcW w:w="0" w:type="auto"/>
            <w:tcBorders>
              <w:top w:val="single" w:sz="6" w:space="0" w:color="EAEAEA"/>
              <w:left w:val="nil"/>
              <w:bottom w:val="nil"/>
              <w:right w:val="nil"/>
            </w:tcBorders>
            <w:shd w:val="clear" w:color="auto" w:fill="F9F9F9"/>
            <w:hideMark/>
          </w:tcPr>
          <w:p w14:paraId="10268B0F"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Sat, May 2-Sun, May 3</w:t>
            </w:r>
          </w:p>
        </w:tc>
        <w:tc>
          <w:tcPr>
            <w:tcW w:w="0" w:type="auto"/>
            <w:tcBorders>
              <w:top w:val="single" w:sz="6" w:space="0" w:color="EAEAEA"/>
              <w:left w:val="nil"/>
              <w:bottom w:val="nil"/>
              <w:right w:val="nil"/>
            </w:tcBorders>
            <w:shd w:val="clear" w:color="auto" w:fill="F9F9F9"/>
            <w:hideMark/>
          </w:tcPr>
          <w:p w14:paraId="31B18A21"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Reading Days</w:t>
            </w:r>
          </w:p>
        </w:tc>
      </w:tr>
      <w:tr w:rsidR="00B46673" w:rsidRPr="00B46673" w14:paraId="60187F60" w14:textId="77777777">
        <w:tc>
          <w:tcPr>
            <w:tcW w:w="0" w:type="auto"/>
            <w:tcBorders>
              <w:top w:val="single" w:sz="6" w:space="0" w:color="EAEAEA"/>
              <w:left w:val="nil"/>
              <w:bottom w:val="nil"/>
              <w:right w:val="nil"/>
            </w:tcBorders>
            <w:shd w:val="clear" w:color="auto" w:fill="FFFFFF"/>
            <w:hideMark/>
          </w:tcPr>
          <w:p w14:paraId="1EED93A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Mon, May 4-Sat, May 9</w:t>
            </w:r>
          </w:p>
        </w:tc>
        <w:tc>
          <w:tcPr>
            <w:tcW w:w="0" w:type="auto"/>
            <w:tcBorders>
              <w:top w:val="single" w:sz="6" w:space="0" w:color="EAEAEA"/>
              <w:left w:val="nil"/>
              <w:bottom w:val="nil"/>
              <w:right w:val="nil"/>
            </w:tcBorders>
            <w:shd w:val="clear" w:color="auto" w:fill="FFFFFF"/>
            <w:hideMark/>
          </w:tcPr>
          <w:p w14:paraId="1B45CEBA"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Final examinations</w:t>
            </w:r>
          </w:p>
        </w:tc>
      </w:tr>
      <w:tr w:rsidR="00B46673" w:rsidRPr="00B46673" w14:paraId="44720542" w14:textId="77777777">
        <w:tc>
          <w:tcPr>
            <w:tcW w:w="0" w:type="auto"/>
            <w:tcBorders>
              <w:top w:val="single" w:sz="6" w:space="0" w:color="EAEAEA"/>
              <w:left w:val="nil"/>
              <w:bottom w:val="nil"/>
              <w:right w:val="nil"/>
            </w:tcBorders>
            <w:shd w:val="clear" w:color="auto" w:fill="F9F9F9"/>
            <w:hideMark/>
          </w:tcPr>
          <w:p w14:paraId="26DB5C7E"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Sat, May 9-Sun, May 10</w:t>
            </w:r>
          </w:p>
        </w:tc>
        <w:tc>
          <w:tcPr>
            <w:tcW w:w="0" w:type="auto"/>
            <w:tcBorders>
              <w:top w:val="single" w:sz="6" w:space="0" w:color="EAEAEA"/>
              <w:left w:val="nil"/>
              <w:bottom w:val="nil"/>
              <w:right w:val="nil"/>
            </w:tcBorders>
            <w:shd w:val="clear" w:color="auto" w:fill="F9F9F9"/>
            <w:hideMark/>
          </w:tcPr>
          <w:p w14:paraId="487826B7"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Commencement ceremonies</w:t>
            </w:r>
          </w:p>
        </w:tc>
      </w:tr>
      <w:tr w:rsidR="00B46673" w:rsidRPr="00B46673" w14:paraId="4CF2B872" w14:textId="77777777">
        <w:tc>
          <w:tcPr>
            <w:tcW w:w="0" w:type="auto"/>
            <w:tcBorders>
              <w:top w:val="single" w:sz="6" w:space="0" w:color="EAEAEA"/>
              <w:left w:val="nil"/>
              <w:bottom w:val="nil"/>
              <w:right w:val="nil"/>
            </w:tcBorders>
            <w:shd w:val="clear" w:color="auto" w:fill="FFFFFF"/>
            <w:hideMark/>
          </w:tcPr>
          <w:p w14:paraId="6540997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Sun, May 10</w:t>
            </w:r>
          </w:p>
        </w:tc>
        <w:tc>
          <w:tcPr>
            <w:tcW w:w="0" w:type="auto"/>
            <w:tcBorders>
              <w:top w:val="single" w:sz="6" w:space="0" w:color="EAEAEA"/>
              <w:left w:val="nil"/>
              <w:bottom w:val="nil"/>
              <w:right w:val="nil"/>
            </w:tcBorders>
            <w:shd w:val="clear" w:color="auto" w:fill="FFFFFF"/>
            <w:hideMark/>
          </w:tcPr>
          <w:p w14:paraId="7A4BE73B"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 xml:space="preserve">Conferral date for Spring 2026 degrees. Final examinations for Plan B Master’s and Sixth-Year Certificate students </w:t>
            </w:r>
            <w:r w:rsidRPr="00B46673">
              <w:lastRenderedPageBreak/>
              <w:t>must be completed by this date</w:t>
            </w:r>
          </w:p>
        </w:tc>
      </w:tr>
      <w:tr w:rsidR="00B46673" w:rsidRPr="00B46673" w14:paraId="3D0F2F19" w14:textId="77777777">
        <w:tc>
          <w:tcPr>
            <w:tcW w:w="0" w:type="auto"/>
            <w:tcBorders>
              <w:top w:val="single" w:sz="6" w:space="0" w:color="EAEAEA"/>
              <w:left w:val="nil"/>
              <w:bottom w:val="nil"/>
              <w:right w:val="nil"/>
            </w:tcBorders>
            <w:shd w:val="clear" w:color="auto" w:fill="F9F9F9"/>
            <w:hideMark/>
          </w:tcPr>
          <w:p w14:paraId="169ACA8E"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lastRenderedPageBreak/>
              <w:t>Tue, May 12</w:t>
            </w:r>
          </w:p>
        </w:tc>
        <w:tc>
          <w:tcPr>
            <w:tcW w:w="0" w:type="auto"/>
            <w:tcBorders>
              <w:top w:val="single" w:sz="6" w:space="0" w:color="EAEAEA"/>
              <w:left w:val="nil"/>
              <w:bottom w:val="nil"/>
              <w:right w:val="nil"/>
            </w:tcBorders>
            <w:shd w:val="clear" w:color="auto" w:fill="F9F9F9"/>
            <w:hideMark/>
          </w:tcPr>
          <w:p w14:paraId="4B595498"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 xml:space="preserve">Semester grades </w:t>
            </w:r>
            <w:proofErr w:type="gramStart"/>
            <w:r w:rsidRPr="00B46673">
              <w:t>due</w:t>
            </w:r>
            <w:proofErr w:type="gramEnd"/>
            <w:r w:rsidRPr="00B46673">
              <w:t xml:space="preserve"> at 4pm</w:t>
            </w:r>
          </w:p>
        </w:tc>
      </w:tr>
      <w:tr w:rsidR="00B46673" w:rsidRPr="00B46673" w14:paraId="55BBA810" w14:textId="77777777">
        <w:tc>
          <w:tcPr>
            <w:tcW w:w="0" w:type="auto"/>
            <w:tcBorders>
              <w:top w:val="single" w:sz="6" w:space="0" w:color="EAEAEA"/>
              <w:left w:val="nil"/>
              <w:bottom w:val="nil"/>
              <w:right w:val="nil"/>
            </w:tcBorders>
            <w:shd w:val="clear" w:color="auto" w:fill="FFFFFF"/>
            <w:hideMark/>
          </w:tcPr>
          <w:p w14:paraId="0A8EB0CC"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Fri, May 22</w:t>
            </w:r>
          </w:p>
        </w:tc>
        <w:tc>
          <w:tcPr>
            <w:tcW w:w="0" w:type="auto"/>
            <w:tcBorders>
              <w:top w:val="single" w:sz="6" w:space="0" w:color="EAEAEA"/>
              <w:left w:val="nil"/>
              <w:bottom w:val="nil"/>
              <w:right w:val="nil"/>
            </w:tcBorders>
            <w:shd w:val="clear" w:color="auto" w:fill="FFFFFF"/>
            <w:hideMark/>
          </w:tcPr>
          <w:p w14:paraId="1F212601"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Last day for Degree Audit (</w:t>
            </w:r>
            <w:hyperlink r:id="rId70" w:history="1">
              <w:r w:rsidRPr="00B46673">
                <w:rPr>
                  <w:rStyle w:val="Hyperlink"/>
                </w:rPr>
                <w:t>degreeaudit@uconn.edu</w:t>
              </w:r>
            </w:hyperlink>
            <w:r w:rsidRPr="00B46673">
              <w:t>) to receive the approved Plan B Master’s and Sixth-Year Certificate Report on the Final Exam. (Graduate students only)</w:t>
            </w:r>
          </w:p>
        </w:tc>
      </w:tr>
      <w:tr w:rsidR="00B46673" w:rsidRPr="00B46673" w14:paraId="68514D5A" w14:textId="77777777">
        <w:trPr>
          <w:tblHeader/>
        </w:trPr>
        <w:tc>
          <w:tcPr>
            <w:tcW w:w="0" w:type="auto"/>
            <w:gridSpan w:val="2"/>
            <w:tcBorders>
              <w:top w:val="nil"/>
              <w:left w:val="nil"/>
              <w:bottom w:val="nil"/>
              <w:right w:val="nil"/>
            </w:tcBorders>
            <w:vAlign w:val="center"/>
            <w:hideMark/>
          </w:tcPr>
          <w:p w14:paraId="1B2B5464"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Academic Calendar</w:t>
            </w:r>
          </w:p>
        </w:tc>
      </w:tr>
    </w:tbl>
    <w:p w14:paraId="12116B69" w14:textId="77777777" w:rsidR="00B46673" w:rsidRPr="00B46673" w:rsidRDefault="00B46673" w:rsidP="00B46673">
      <w:pPr>
        <w:widowControl w:val="0"/>
        <w:tabs>
          <w:tab w:val="left" w:pos="3300"/>
          <w:tab w:val="left" w:pos="4620"/>
          <w:tab w:val="left" w:pos="7260"/>
        </w:tabs>
        <w:spacing w:before="33" w:after="0" w:line="268" w:lineRule="auto"/>
        <w:ind w:right="298"/>
      </w:pPr>
      <w:r w:rsidRPr="00B46673">
        <w:t>Faculty are urged to try not to schedule exams on dates of religious observation, for more information visit </w:t>
      </w:r>
      <w:hyperlink r:id="rId71" w:tgtFrame="_blank" w:history="1">
        <w:r w:rsidRPr="00B46673">
          <w:rPr>
            <w:rStyle w:val="Hyperlink"/>
          </w:rPr>
          <w:t>provost.uconn.edu/religious-observations/</w:t>
        </w:r>
      </w:hyperlink>
      <w:r w:rsidRPr="00B46673">
        <w:t>.</w:t>
      </w:r>
    </w:p>
    <w:p w14:paraId="7B1A811F" w14:textId="6612042E" w:rsidR="00D9756E" w:rsidRDefault="00CF4B0E" w:rsidP="00FD3280">
      <w:pPr>
        <w:widowControl w:val="0"/>
        <w:tabs>
          <w:tab w:val="left" w:pos="3300"/>
          <w:tab w:val="left" w:pos="4620"/>
          <w:tab w:val="left" w:pos="7260"/>
        </w:tabs>
        <w:spacing w:before="33" w:after="0" w:line="268" w:lineRule="auto"/>
        <w:ind w:right="298"/>
        <w:rPr>
          <w:rFonts w:ascii="Times New Roman" w:eastAsia="Times New Roman" w:hAnsi="Times New Roman" w:cs="Times New Roman"/>
          <w:sz w:val="24"/>
          <w:szCs w:val="24"/>
        </w:rPr>
        <w:sectPr w:rsidR="00D9756E" w:rsidSect="00B34214">
          <w:pgSz w:w="12240" w:h="15840"/>
          <w:pgMar w:top="1440" w:right="1440" w:bottom="1440" w:left="1440" w:header="0" w:footer="720" w:gutter="0"/>
          <w:cols w:space="720"/>
        </w:sectPr>
      </w:pPr>
      <w:r>
        <w:br w:type="page"/>
      </w:r>
    </w:p>
    <w:p w14:paraId="27B98154" w14:textId="77777777" w:rsidR="002555ED" w:rsidRDefault="002555ED" w:rsidP="002555ED"/>
    <w:p w14:paraId="1BADC6D2" w14:textId="77777777" w:rsidR="002555ED" w:rsidRDefault="002555ED" w:rsidP="002555ED"/>
    <w:p w14:paraId="4DF90F0A" w14:textId="77777777" w:rsidR="002555ED" w:rsidRDefault="002555ED" w:rsidP="002555ED"/>
    <w:p w14:paraId="5CB4B266" w14:textId="77777777" w:rsidR="002555ED" w:rsidRPr="002555ED" w:rsidRDefault="002555ED" w:rsidP="002555ED"/>
    <w:p w14:paraId="05B112BC" w14:textId="77777777" w:rsidR="00C525AA" w:rsidRDefault="00C525AA">
      <w:pPr>
        <w:pStyle w:val="Heading1"/>
        <w:rPr>
          <w:rFonts w:ascii="Times New Roman" w:eastAsia="Times New Roman" w:hAnsi="Times New Roman" w:cs="Times New Roman"/>
          <w:color w:val="365F91"/>
          <w:sz w:val="144"/>
          <w:szCs w:val="144"/>
        </w:rPr>
      </w:pPr>
    </w:p>
    <w:p w14:paraId="5630C968" w14:textId="77777777" w:rsidR="0041784E" w:rsidRPr="0041784E" w:rsidRDefault="0041784E" w:rsidP="0041784E"/>
    <w:p w14:paraId="42D871AE" w14:textId="17B7EAA2" w:rsidR="00D9756E" w:rsidRDefault="00CF4B0E">
      <w:pPr>
        <w:pStyle w:val="Heading1"/>
        <w:rPr>
          <w:rFonts w:ascii="Times New Roman" w:eastAsia="Times New Roman" w:hAnsi="Times New Roman" w:cs="Times New Roman"/>
          <w:color w:val="365F91"/>
          <w:sz w:val="144"/>
          <w:szCs w:val="144"/>
        </w:rPr>
      </w:pPr>
      <w:r>
        <w:rPr>
          <w:rFonts w:ascii="Times New Roman" w:eastAsia="Times New Roman" w:hAnsi="Times New Roman" w:cs="Times New Roman"/>
          <w:color w:val="365F91"/>
          <w:sz w:val="144"/>
          <w:szCs w:val="144"/>
        </w:rPr>
        <w:t>Appendix</w:t>
      </w:r>
    </w:p>
    <w:p w14:paraId="048DFDF3" w14:textId="77777777" w:rsidR="00D9756E" w:rsidRDefault="00CF4B0E">
      <w:pPr>
        <w:pStyle w:val="Heading2"/>
        <w:rPr>
          <w:rFonts w:ascii="Times New Roman" w:eastAsia="Times New Roman" w:hAnsi="Times New Roman" w:cs="Times New Roman"/>
        </w:rPr>
      </w:pPr>
      <w:r>
        <w:br w:type="page"/>
      </w:r>
      <w:r>
        <w:rPr>
          <w:rFonts w:ascii="Times New Roman" w:eastAsia="Times New Roman" w:hAnsi="Times New Roman" w:cs="Times New Roman"/>
        </w:rPr>
        <w:lastRenderedPageBreak/>
        <w:t>Frequently Asked Questions</w:t>
      </w:r>
    </w:p>
    <w:p w14:paraId="56540FAB" w14:textId="77777777" w:rsidR="00D9756E" w:rsidRDefault="00D9756E">
      <w:pPr>
        <w:jc w:val="center"/>
        <w:rPr>
          <w:rFonts w:ascii="Times New Roman" w:eastAsia="Times New Roman" w:hAnsi="Times New Roman" w:cs="Times New Roman"/>
          <w:sz w:val="30"/>
          <w:szCs w:val="30"/>
        </w:rPr>
      </w:pPr>
    </w:p>
    <w:p w14:paraId="71E9FC65" w14:textId="77777777" w:rsidR="00D9756E" w:rsidRDefault="00CF4B0E">
      <w:pPr>
        <w:widowControl w:val="0"/>
        <w:spacing w:after="0" w:line="250" w:lineRule="auto"/>
        <w:ind w:right="176"/>
        <w:rPr>
          <w:rFonts w:ascii="Times New Roman" w:eastAsia="Times New Roman" w:hAnsi="Times New Roman" w:cs="Times New Roman"/>
          <w:sz w:val="26"/>
          <w:szCs w:val="26"/>
        </w:rPr>
      </w:pPr>
      <w:r>
        <w:rPr>
          <w:rFonts w:ascii="Times New Roman" w:eastAsia="Times New Roman" w:hAnsi="Times New Roman" w:cs="Times New Roman"/>
          <w:b/>
          <w:i/>
          <w:sz w:val="26"/>
          <w:szCs w:val="26"/>
        </w:rPr>
        <w:t>How can I pursue becoming an RD if I already have college credit or a college degree but have never taken a nutrition or science class?</w:t>
      </w:r>
    </w:p>
    <w:p w14:paraId="38849066" w14:textId="77777777" w:rsidR="00D9756E" w:rsidRDefault="00D9756E">
      <w:pPr>
        <w:widowControl w:val="0"/>
        <w:spacing w:after="0" w:line="250" w:lineRule="auto"/>
        <w:ind w:right="176"/>
        <w:rPr>
          <w:rFonts w:ascii="Times New Roman" w:eastAsia="Times New Roman" w:hAnsi="Times New Roman" w:cs="Times New Roman"/>
          <w:sz w:val="26"/>
          <w:szCs w:val="26"/>
        </w:rPr>
      </w:pPr>
    </w:p>
    <w:p w14:paraId="50A46D80" w14:textId="5DAE27AF" w:rsidR="00D9756E" w:rsidRDefault="00CF4B0E" w:rsidP="00580DB0">
      <w:pPr>
        <w:widowControl w:val="0"/>
        <w:spacing w:after="0" w:line="250" w:lineRule="auto"/>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not taken a chemistry or biology course, a good way to start is to take introductory science courses at a community college. Course equivalencies can be found at UConn’s transfer admission website: </w:t>
      </w:r>
      <w:r w:rsidR="001A1060" w:rsidRPr="002A2F66">
        <w:rPr>
          <w:rFonts w:ascii="Times New Roman" w:hAnsi="Times New Roman" w:cs="Times New Roman"/>
          <w:sz w:val="24"/>
          <w:szCs w:val="24"/>
        </w:rPr>
        <w:t>https://admissions.uconn.edu/apply/transfer/transfer-credit/equivalencies</w:t>
      </w:r>
      <w:r w:rsidR="00580DB0" w:rsidRPr="002A2F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You can email the director of the didactic program your unofficial transcripts to determine which course work you still need. We do require 20 credits </w:t>
      </w:r>
      <w:r w:rsidR="002A2F66">
        <w:rPr>
          <w:rFonts w:ascii="Times New Roman" w:eastAsia="Times New Roman" w:hAnsi="Times New Roman" w:cs="Times New Roman"/>
          <w:sz w:val="24"/>
          <w:szCs w:val="24"/>
        </w:rPr>
        <w:t>to be</w:t>
      </w:r>
      <w:r>
        <w:rPr>
          <w:rFonts w:ascii="Times New Roman" w:eastAsia="Times New Roman" w:hAnsi="Times New Roman" w:cs="Times New Roman"/>
          <w:sz w:val="24"/>
          <w:szCs w:val="24"/>
        </w:rPr>
        <w:t xml:space="preserve"> taken from </w:t>
      </w:r>
      <w:r w:rsidR="00761B2A">
        <w:rPr>
          <w:rFonts w:ascii="Times New Roman" w:eastAsia="Times New Roman" w:hAnsi="Times New Roman" w:cs="Times New Roman"/>
          <w:sz w:val="24"/>
          <w:szCs w:val="24"/>
        </w:rPr>
        <w:t xml:space="preserve">UConn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us to issue the verification statement. </w:t>
      </w:r>
    </w:p>
    <w:p w14:paraId="4F09962D" w14:textId="77777777" w:rsidR="004E029F" w:rsidRPr="004E029F" w:rsidRDefault="004E029F">
      <w:pPr>
        <w:spacing w:line="240" w:lineRule="auto"/>
        <w:rPr>
          <w:rFonts w:ascii="Times New Roman" w:eastAsia="Times New Roman" w:hAnsi="Times New Roman" w:cs="Times New Roman"/>
          <w:b/>
          <w:i/>
          <w:sz w:val="24"/>
          <w:szCs w:val="24"/>
        </w:rPr>
      </w:pPr>
    </w:p>
    <w:p w14:paraId="3DD30B8C" w14:textId="77777777" w:rsidR="00D9756E" w:rsidRPr="004E029F" w:rsidRDefault="00CF4B0E">
      <w:pPr>
        <w:spacing w:line="240" w:lineRule="auto"/>
        <w:rPr>
          <w:rFonts w:ascii="Times New Roman" w:eastAsia="Times New Roman" w:hAnsi="Times New Roman" w:cs="Times New Roman"/>
          <w:b/>
          <w:sz w:val="24"/>
          <w:szCs w:val="24"/>
        </w:rPr>
      </w:pPr>
      <w:r w:rsidRPr="004E029F">
        <w:rPr>
          <w:rFonts w:ascii="Times New Roman" w:eastAsia="Times New Roman" w:hAnsi="Times New Roman" w:cs="Times New Roman"/>
          <w:b/>
          <w:i/>
          <w:sz w:val="24"/>
          <w:szCs w:val="24"/>
        </w:rPr>
        <w:t xml:space="preserve">How do I apply to the didactic program?  </w:t>
      </w:r>
    </w:p>
    <w:p w14:paraId="646ED379" w14:textId="26B3CE7A" w:rsidR="00D9756E" w:rsidRDefault="00CF4B0E">
      <w:pPr>
        <w:spacing w:line="240" w:lineRule="auto"/>
        <w:rPr>
          <w:rFonts w:ascii="Times New Roman" w:eastAsia="Times New Roman" w:hAnsi="Times New Roman" w:cs="Times New Roman"/>
          <w:sz w:val="24"/>
          <w:szCs w:val="24"/>
        </w:rPr>
      </w:pPr>
      <w:bookmarkStart w:id="8" w:name="_4k668n3" w:colFirst="0" w:colLast="0"/>
      <w:bookmarkEnd w:id="8"/>
      <w:r>
        <w:rPr>
          <w:rFonts w:ascii="Times New Roman" w:eastAsia="Times New Roman" w:hAnsi="Times New Roman" w:cs="Times New Roman"/>
          <w:sz w:val="24"/>
          <w:szCs w:val="24"/>
        </w:rPr>
        <w:t>If you have a four year degree (either a BA, BGS or BS), you can apply to the university as a second degree student through our transfer admissions department, or as a non-degree student th</w:t>
      </w:r>
      <w:r w:rsidR="004E029F">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ough the center for continuing studies, </w:t>
      </w:r>
      <w:hyperlink r:id="rId72">
        <w:r>
          <w:rPr>
            <w:rFonts w:ascii="Times New Roman" w:eastAsia="Times New Roman" w:hAnsi="Times New Roman" w:cs="Times New Roman"/>
            <w:color w:val="0000FF"/>
            <w:sz w:val="24"/>
            <w:szCs w:val="24"/>
            <w:u w:val="single"/>
          </w:rPr>
          <w:t>http://admissions.uconn.edu/content/transfer</w:t>
        </w:r>
      </w:hyperlink>
      <w:r>
        <w:rPr>
          <w:rFonts w:ascii="Times New Roman" w:eastAsia="Times New Roman" w:hAnsi="Times New Roman" w:cs="Times New Roman"/>
          <w:sz w:val="24"/>
          <w:szCs w:val="24"/>
        </w:rPr>
        <w:t xml:space="preserve">, </w:t>
      </w:r>
      <w:hyperlink r:id="rId73">
        <w:r>
          <w:rPr>
            <w:rFonts w:ascii="Times New Roman" w:eastAsia="Times New Roman" w:hAnsi="Times New Roman" w:cs="Times New Roman"/>
            <w:color w:val="0000FF"/>
            <w:sz w:val="24"/>
            <w:szCs w:val="24"/>
            <w:u w:val="single"/>
          </w:rPr>
          <w:t>http://nondegree.uconn.edu</w:t>
        </w:r>
      </w:hyperlink>
      <w:r>
        <w:rPr>
          <w:rFonts w:ascii="Times New Roman" w:eastAsia="Times New Roman" w:hAnsi="Times New Roman" w:cs="Times New Roman"/>
          <w:sz w:val="24"/>
          <w:szCs w:val="24"/>
        </w:rPr>
        <w:t xml:space="preserve">. UConn offers a </w:t>
      </w:r>
      <w:hyperlink r:id="rId74">
        <w:r>
          <w:rPr>
            <w:rFonts w:ascii="Times New Roman" w:eastAsia="Times New Roman" w:hAnsi="Times New Roman" w:cs="Times New Roman"/>
            <w:sz w:val="24"/>
            <w:szCs w:val="24"/>
            <w:u w:val="single"/>
          </w:rPr>
          <w:t>Bachelor of General Studies degree</w:t>
        </w:r>
      </w:hyperlink>
      <w:r>
        <w:rPr>
          <w:rFonts w:ascii="Times New Roman" w:eastAsia="Times New Roman" w:hAnsi="Times New Roman" w:cs="Times New Roman"/>
          <w:sz w:val="24"/>
          <w:szCs w:val="24"/>
        </w:rPr>
        <w:t xml:space="preserve"> and </w:t>
      </w:r>
      <w:hyperlink r:id="rId75">
        <w:r>
          <w:rPr>
            <w:rFonts w:ascii="Times New Roman" w:eastAsia="Times New Roman" w:hAnsi="Times New Roman" w:cs="Times New Roman"/>
            <w:sz w:val="24"/>
            <w:szCs w:val="24"/>
            <w:u w:val="single"/>
          </w:rPr>
          <w:t>non-degree credit study</w:t>
        </w:r>
      </w:hyperlink>
      <w:r>
        <w:rPr>
          <w:rFonts w:ascii="Times New Roman" w:eastAsia="Times New Roman" w:hAnsi="Times New Roman" w:cs="Times New Roman"/>
          <w:sz w:val="24"/>
          <w:szCs w:val="24"/>
        </w:rPr>
        <w:t xml:space="preserve"> for those who want to take UConn courses without earning a degree.  It is recommended you apply as a second bachelor degree student through our transfer admissions</w:t>
      </w:r>
      <w:hyperlink r:id="rId76">
        <w:r>
          <w:rPr>
            <w:rFonts w:ascii="Times New Roman" w:eastAsia="Times New Roman" w:hAnsi="Times New Roman" w:cs="Times New Roman"/>
            <w:sz w:val="24"/>
            <w:szCs w:val="24"/>
          </w:rPr>
          <w:t xml:space="preserve">, </w:t>
        </w:r>
      </w:hyperlink>
      <w:hyperlink r:id="rId77">
        <w:r>
          <w:rPr>
            <w:rFonts w:ascii="Times New Roman" w:eastAsia="Times New Roman" w:hAnsi="Times New Roman" w:cs="Times New Roman"/>
            <w:color w:val="0000FF"/>
            <w:sz w:val="24"/>
            <w:szCs w:val="24"/>
            <w:u w:val="single"/>
          </w:rPr>
          <w:t>http://admissions.uconn.edu/content/transfer</w:t>
        </w:r>
      </w:hyperlink>
      <w:r>
        <w:rPr>
          <w:rFonts w:ascii="Times New Roman" w:eastAsia="Times New Roman" w:hAnsi="Times New Roman" w:cs="Times New Roman"/>
          <w:sz w:val="24"/>
          <w:szCs w:val="24"/>
        </w:rPr>
        <w:t>, since there are advantages to becoming a matriculated student, for example, earlier class pick time</w:t>
      </w:r>
      <w:r w:rsidR="00A964E9">
        <w:rPr>
          <w:rFonts w:ascii="Times New Roman" w:eastAsia="Times New Roman" w:hAnsi="Times New Roman" w:cs="Times New Roman"/>
          <w:sz w:val="24"/>
          <w:szCs w:val="24"/>
        </w:rPr>
        <w:t xml:space="preserve"> and scholarship eligibility</w:t>
      </w:r>
      <w:r>
        <w:rPr>
          <w:rFonts w:ascii="Times New Roman" w:eastAsia="Times New Roman" w:hAnsi="Times New Roman" w:cs="Times New Roman"/>
          <w:sz w:val="24"/>
          <w:szCs w:val="24"/>
        </w:rPr>
        <w:t xml:space="preserve">.  All students who have earned previous course credit will need to have their transcripts evaluated by the DPD director to determine which courses apply to our program and </w:t>
      </w:r>
      <w:proofErr w:type="gramStart"/>
      <w:r>
        <w:rPr>
          <w:rFonts w:ascii="Times New Roman" w:eastAsia="Times New Roman" w:hAnsi="Times New Roman" w:cs="Times New Roman"/>
          <w:sz w:val="24"/>
          <w:szCs w:val="24"/>
        </w:rPr>
        <w:t>earning</w:t>
      </w:r>
      <w:proofErr w:type="gramEnd"/>
      <w:r>
        <w:rPr>
          <w:rFonts w:ascii="Times New Roman" w:eastAsia="Times New Roman" w:hAnsi="Times New Roman" w:cs="Times New Roman"/>
          <w:sz w:val="24"/>
          <w:szCs w:val="24"/>
        </w:rPr>
        <w:t xml:space="preserve"> a verification statement.  Transfer admissions will evaluate transcripts for degree purposes.</w:t>
      </w:r>
    </w:p>
    <w:p w14:paraId="0AB3AC17" w14:textId="77777777" w:rsidR="00D9756E" w:rsidRDefault="00CF4B0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What is the difference between a nutritionist, a registered dietitian, a certified nutritionist and a dietetic technician registered?</w:t>
      </w:r>
    </w:p>
    <w:p w14:paraId="385F457D" w14:textId="5B64D4E4" w:rsidR="00D9756E" w:rsidRDefault="00CF4B0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nutritionist is someone who has earned at least a bachelor’s degree in nutrition and may work for example, as a nutrition educator, in food management, in research, for WIC, or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department of education. A registered dietitian holds the RD credential, which is earned by completing didactic course work, </w:t>
      </w:r>
      <w:r w:rsidR="008D115F">
        <w:rPr>
          <w:rFonts w:ascii="Times New Roman" w:eastAsia="Times New Roman" w:hAnsi="Times New Roman" w:cs="Times New Roman"/>
          <w:sz w:val="24"/>
          <w:szCs w:val="24"/>
        </w:rPr>
        <w:t xml:space="preserve">earning a </w:t>
      </w:r>
      <w:proofErr w:type="gramStart"/>
      <w:r w:rsidR="008D115F">
        <w:rPr>
          <w:rFonts w:ascii="Times New Roman" w:eastAsia="Times New Roman" w:hAnsi="Times New Roman" w:cs="Times New Roman"/>
          <w:sz w:val="24"/>
          <w:szCs w:val="24"/>
        </w:rPr>
        <w:t>bachelors</w:t>
      </w:r>
      <w:proofErr w:type="gramEnd"/>
      <w:r w:rsidR="008D115F">
        <w:rPr>
          <w:rFonts w:ascii="Times New Roman" w:eastAsia="Times New Roman" w:hAnsi="Times New Roman" w:cs="Times New Roman"/>
          <w:sz w:val="24"/>
          <w:szCs w:val="24"/>
        </w:rPr>
        <w:t xml:space="preserve"> and </w:t>
      </w:r>
      <w:r w:rsidR="00B72796">
        <w:rPr>
          <w:rFonts w:ascii="Times New Roman" w:eastAsia="Times New Roman" w:hAnsi="Times New Roman" w:cs="Times New Roman"/>
          <w:sz w:val="24"/>
          <w:szCs w:val="24"/>
        </w:rPr>
        <w:t>graduate</w:t>
      </w:r>
      <w:r w:rsidR="008D115F">
        <w:rPr>
          <w:rFonts w:ascii="Times New Roman" w:eastAsia="Times New Roman" w:hAnsi="Times New Roman" w:cs="Times New Roman"/>
          <w:sz w:val="24"/>
          <w:szCs w:val="24"/>
        </w:rPr>
        <w:t xml:space="preserve"> degree, completing </w:t>
      </w:r>
      <w:r>
        <w:rPr>
          <w:rFonts w:ascii="Times New Roman" w:eastAsia="Times New Roman" w:hAnsi="Times New Roman" w:cs="Times New Roman"/>
          <w:sz w:val="24"/>
          <w:szCs w:val="24"/>
        </w:rPr>
        <w:t>a minimum of 1</w:t>
      </w:r>
      <w:r w:rsidR="008D115F">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00 supervised practice hours and passing the RD exam. To maintain the RD </w:t>
      </w:r>
      <w:proofErr w:type="gramStart"/>
      <w:r>
        <w:rPr>
          <w:rFonts w:ascii="Times New Roman" w:eastAsia="Times New Roman" w:hAnsi="Times New Roman" w:cs="Times New Roman"/>
          <w:sz w:val="24"/>
          <w:szCs w:val="24"/>
        </w:rPr>
        <w:t>credential</w:t>
      </w:r>
      <w:proofErr w:type="gramEnd"/>
      <w:r>
        <w:rPr>
          <w:rFonts w:ascii="Times New Roman" w:eastAsia="Times New Roman" w:hAnsi="Times New Roman" w:cs="Times New Roman"/>
          <w:sz w:val="24"/>
          <w:szCs w:val="24"/>
        </w:rPr>
        <w:t xml:space="preserve"> you must complete 75 continuing education credits every 5 years. The state of CT offers the option of becoming a certified nutritionist, which can be accomplished one of two ways: (1) You are certified as a registered dietitian by the Commission on Dietetic Registration; or (2) you have passed a written examination prescribed by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Commiss</w:t>
      </w:r>
      <w:r w:rsidR="002B11B7">
        <w:rPr>
          <w:rFonts w:ascii="Times New Roman" w:eastAsia="Times New Roman" w:hAnsi="Times New Roman" w:cs="Times New Roman"/>
          <w:sz w:val="24"/>
          <w:szCs w:val="24"/>
        </w:rPr>
        <w:t>ioner of Public Health for the S</w:t>
      </w:r>
      <w:r>
        <w:rPr>
          <w:rFonts w:ascii="Times New Roman" w:eastAsia="Times New Roman" w:hAnsi="Times New Roman" w:cs="Times New Roman"/>
          <w:sz w:val="24"/>
          <w:szCs w:val="24"/>
        </w:rPr>
        <w:t>tate of CT and hold a master’s degree or doctoral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degree in nutrition or dietetics. The </w:t>
      </w:r>
      <w:r w:rsidR="005521B2">
        <w:rPr>
          <w:rFonts w:ascii="Times New Roman" w:eastAsia="Times New Roman" w:hAnsi="Times New Roman" w:cs="Times New Roman"/>
          <w:sz w:val="24"/>
          <w:szCs w:val="24"/>
        </w:rPr>
        <w:t xml:space="preserve">initial </w:t>
      </w:r>
      <w:r>
        <w:rPr>
          <w:rFonts w:ascii="Times New Roman" w:eastAsia="Times New Roman" w:hAnsi="Times New Roman" w:cs="Times New Roman"/>
          <w:sz w:val="24"/>
          <w:szCs w:val="24"/>
        </w:rPr>
        <w:t>cost</w:t>
      </w:r>
      <w:r w:rsidR="002B11B7">
        <w:rPr>
          <w:rFonts w:ascii="Times New Roman" w:eastAsia="Times New Roman" w:hAnsi="Times New Roman" w:cs="Times New Roman"/>
          <w:sz w:val="24"/>
          <w:szCs w:val="24"/>
        </w:rPr>
        <w:t xml:space="preserve"> for certification through the S</w:t>
      </w:r>
      <w:r>
        <w:rPr>
          <w:rFonts w:ascii="Times New Roman" w:eastAsia="Times New Roman" w:hAnsi="Times New Roman" w:cs="Times New Roman"/>
          <w:sz w:val="24"/>
          <w:szCs w:val="24"/>
        </w:rPr>
        <w:t>tate of CT is $</w:t>
      </w:r>
      <w:r w:rsidR="005521B2">
        <w:rPr>
          <w:rFonts w:ascii="Times New Roman" w:eastAsia="Times New Roman" w:hAnsi="Times New Roman" w:cs="Times New Roman"/>
          <w:sz w:val="24"/>
          <w:szCs w:val="24"/>
        </w:rPr>
        <w:t>19</w:t>
      </w:r>
      <w:r w:rsidR="004E029F">
        <w:rPr>
          <w:rFonts w:ascii="Times New Roman" w:eastAsia="Times New Roman" w:hAnsi="Times New Roman" w:cs="Times New Roman"/>
          <w:sz w:val="24"/>
          <w:szCs w:val="24"/>
        </w:rPr>
        <w:t>0</w:t>
      </w:r>
      <w:r>
        <w:rPr>
          <w:rFonts w:ascii="Times New Roman" w:eastAsia="Times New Roman" w:hAnsi="Times New Roman" w:cs="Times New Roman"/>
          <w:sz w:val="24"/>
          <w:szCs w:val="24"/>
        </w:rPr>
        <w:t>.00.</w:t>
      </w:r>
      <w:r>
        <w:rPr>
          <w:rFonts w:ascii="Times New Roman" w:eastAsia="Times New Roman" w:hAnsi="Times New Roman" w:cs="Times New Roman"/>
          <w:b/>
          <w:sz w:val="24"/>
          <w:szCs w:val="24"/>
        </w:rPr>
        <w:t xml:space="preserve"> </w:t>
      </w:r>
      <w:hyperlink r:id="rId78" w:history="1">
        <w:r w:rsidR="00C80A66" w:rsidRPr="003E1D75">
          <w:rPr>
            <w:rStyle w:val="Hyperlink"/>
            <w:rFonts w:ascii="Times New Roman" w:eastAsia="Times New Roman" w:hAnsi="Times New Roman" w:cs="Times New Roman"/>
            <w:bCs/>
          </w:rPr>
          <w:t>https://portal.ct.gov/DPH/Practitioner-Licensing--Investigations/Dietitian/DietitianNutritionist-Certification</w:t>
        </w:r>
      </w:hyperlink>
      <w:r w:rsidR="00C80A66">
        <w:rPr>
          <w:rFonts w:ascii="Times New Roman" w:eastAsia="Times New Roman" w:hAnsi="Times New Roman" w:cs="Times New Roman"/>
          <w:bCs/>
        </w:rPr>
        <w:t xml:space="preserve">. </w:t>
      </w:r>
      <w:r>
        <w:rPr>
          <w:rFonts w:ascii="Times New Roman" w:eastAsia="Times New Roman" w:hAnsi="Times New Roman" w:cs="Times New Roman"/>
          <w:sz w:val="24"/>
          <w:szCs w:val="24"/>
        </w:rPr>
        <w:t>A Dietetic Technician Registered (DTR) often works in partnership with registered dietitians in hospitals, food service, and community settings, etc. DTRs have met one of the following criteria to earn the credential:</w:t>
      </w:r>
    </w:p>
    <w:p w14:paraId="39F9A2BA" w14:textId="2AE5CC27" w:rsidR="00D9756E" w:rsidRDefault="00CF4B0E">
      <w:pPr>
        <w:numPr>
          <w:ilvl w:val="0"/>
          <w:numId w:val="12"/>
        </w:numPr>
        <w:spacing w:line="240" w:lineRule="auto"/>
        <w:rPr>
          <w:sz w:val="24"/>
          <w:szCs w:val="24"/>
        </w:rPr>
      </w:pPr>
      <w:r>
        <w:rPr>
          <w:rFonts w:ascii="Times New Roman" w:eastAsia="Times New Roman" w:hAnsi="Times New Roman" w:cs="Times New Roman"/>
          <w:sz w:val="24"/>
          <w:szCs w:val="24"/>
        </w:rPr>
        <w:t xml:space="preserve">Completion of a two-year </w:t>
      </w:r>
      <w:proofErr w:type="gramStart"/>
      <w:r>
        <w:rPr>
          <w:rFonts w:ascii="Times New Roman" w:eastAsia="Times New Roman" w:hAnsi="Times New Roman" w:cs="Times New Roman"/>
          <w:sz w:val="24"/>
          <w:szCs w:val="24"/>
        </w:rPr>
        <w:t>Associate</w:t>
      </w:r>
      <w:proofErr w:type="gramEnd"/>
      <w:r>
        <w:rPr>
          <w:rFonts w:ascii="Times New Roman" w:eastAsia="Times New Roman" w:hAnsi="Times New Roman" w:cs="Times New Roman"/>
          <w:sz w:val="24"/>
          <w:szCs w:val="24"/>
        </w:rPr>
        <w:t xml:space="preserve"> degree granted by a U.S. regionally accredited college/university, completion of dietetic technician program requirements in a</w:t>
      </w:r>
      <w:r w:rsidR="005C063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ACEND-accredited program, passing a national written examination administered by the Commission on Dietetic Registration (CDR), and completion of continuing professional educational requirements to maintain registration.</w:t>
      </w:r>
    </w:p>
    <w:p w14:paraId="38E49D00" w14:textId="4CD5CB62" w:rsidR="00D9756E" w:rsidRDefault="00CF4B0E">
      <w:pPr>
        <w:numPr>
          <w:ilvl w:val="0"/>
          <w:numId w:val="12"/>
        </w:numPr>
        <w:spacing w:line="240" w:lineRule="auto"/>
        <w:rPr>
          <w:sz w:val="24"/>
          <w:szCs w:val="24"/>
        </w:rPr>
      </w:pPr>
      <w:r>
        <w:rPr>
          <w:rFonts w:ascii="Times New Roman" w:eastAsia="Times New Roman" w:hAnsi="Times New Roman" w:cs="Times New Roman"/>
          <w:sz w:val="24"/>
          <w:szCs w:val="24"/>
        </w:rPr>
        <w:t>Completion of a Baccalaureate degree granted by a U.S. regionally accredited college/university, or foreign equivalent, completion of a</w:t>
      </w:r>
      <w:r w:rsidR="000C409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ACEND-accredited DPD program, completion of a</w:t>
      </w:r>
      <w:r w:rsidR="005C063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ACEND-accredited dietetic technician supervised practice, passing a national written examination administered by CDR and completion of continuing professional educational requirements to maintain registration.</w:t>
      </w:r>
    </w:p>
    <w:p w14:paraId="3567E443" w14:textId="77777777" w:rsidR="00D9756E" w:rsidRDefault="00CF4B0E">
      <w:pPr>
        <w:numPr>
          <w:ilvl w:val="0"/>
          <w:numId w:val="12"/>
        </w:numPr>
        <w:spacing w:line="240" w:lineRule="auto"/>
        <w:rPr>
          <w:sz w:val="24"/>
          <w:szCs w:val="24"/>
        </w:rPr>
      </w:pPr>
      <w:r>
        <w:rPr>
          <w:rFonts w:ascii="Times New Roman" w:eastAsia="Times New Roman" w:hAnsi="Times New Roman" w:cs="Times New Roman"/>
          <w:sz w:val="24"/>
          <w:szCs w:val="24"/>
        </w:rPr>
        <w:t>Completion of a Baccalaureate degree granted by a U.S. regionally accredited college/university, or foreign equivalent, completion of a</w:t>
      </w:r>
      <w:r w:rsidR="000C409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ACEND-accredited DPD or CP program, passing a national written examination administered by CDR and completion of continuing professional educational requirements to maintain registration. Students not placed in an internship upon completion of the DPD may choose the third option and register to take the DTR exam. Information about the exam can be found at http://</w:t>
      </w:r>
      <w:hyperlink r:id="rId79">
        <w:r>
          <w:rPr>
            <w:rFonts w:ascii="Times New Roman" w:eastAsia="Times New Roman" w:hAnsi="Times New Roman" w:cs="Times New Roman"/>
            <w:sz w:val="24"/>
            <w:szCs w:val="24"/>
          </w:rPr>
          <w:t>www.cdrnet.org</w:t>
        </w:r>
      </w:hyperlink>
      <w:r>
        <w:rPr>
          <w:rFonts w:ascii="Times New Roman" w:eastAsia="Times New Roman" w:hAnsi="Times New Roman" w:cs="Times New Roman"/>
          <w:sz w:val="24"/>
          <w:szCs w:val="24"/>
        </w:rPr>
        <w:t>/. Please contact the DPD director if you are interested in taking the DTR exam.</w:t>
      </w:r>
    </w:p>
    <w:p w14:paraId="6DACC151" w14:textId="77777777" w:rsidR="00D9756E" w:rsidRDefault="00CF4B0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Can I complete didactic requirements while completing a </w:t>
      </w:r>
      <w:proofErr w:type="gramStart"/>
      <w:r>
        <w:rPr>
          <w:rFonts w:ascii="Times New Roman" w:eastAsia="Times New Roman" w:hAnsi="Times New Roman" w:cs="Times New Roman"/>
          <w:b/>
          <w:i/>
          <w:sz w:val="26"/>
          <w:szCs w:val="26"/>
        </w:rPr>
        <w:t>Master’s Degree</w:t>
      </w:r>
      <w:proofErr w:type="gramEnd"/>
      <w:r>
        <w:rPr>
          <w:rFonts w:ascii="Times New Roman" w:eastAsia="Times New Roman" w:hAnsi="Times New Roman" w:cs="Times New Roman"/>
          <w:b/>
          <w:i/>
          <w:sz w:val="26"/>
          <w:szCs w:val="26"/>
        </w:rPr>
        <w:t>?</w:t>
      </w:r>
    </w:p>
    <w:p w14:paraId="17813E9C" w14:textId="099352BD" w:rsidR="00D9756E" w:rsidRDefault="005C06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CF4B0E">
        <w:rPr>
          <w:rFonts w:ascii="Times New Roman" w:eastAsia="Times New Roman" w:hAnsi="Times New Roman" w:cs="Times New Roman"/>
          <w:sz w:val="24"/>
          <w:szCs w:val="24"/>
        </w:rPr>
        <w:t xml:space="preserve"> the Department of Nutritional Sciences, it may be possible in certain circumstances to obtain a graduate degree while completing didactic requirements.  Some of our graduate courses can be used to fulfill our undergraduate didactic requirements though some will need to be taken at the undergraduate level. Our director will need copies of your undergraduate transcripts to determine what courses will be needed to earn a verification statement. We also require you take at least 20 credits at UConn to issue you a verification statement.</w:t>
      </w:r>
    </w:p>
    <w:p w14:paraId="544B95A7" w14:textId="10DBD2F6" w:rsidR="00D9756E" w:rsidRDefault="00CF4B0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Doctor of Philosophy and Master of Science degrees are offered in Nutritional Sciences. </w:t>
      </w:r>
      <w:r w:rsidR="007F72AB">
        <w:rPr>
          <w:rFonts w:ascii="Times New Roman" w:eastAsia="Times New Roman" w:hAnsi="Times New Roman" w:cs="Times New Roman"/>
          <w:sz w:val="24"/>
          <w:szCs w:val="24"/>
        </w:rPr>
        <w:t xml:space="preserve">Study emphasis </w:t>
      </w:r>
      <w:proofErr w:type="gramStart"/>
      <w:r w:rsidR="007F72AB">
        <w:rPr>
          <w:rFonts w:ascii="Times New Roman" w:eastAsia="Times New Roman" w:hAnsi="Times New Roman" w:cs="Times New Roman"/>
          <w:sz w:val="24"/>
          <w:szCs w:val="24"/>
        </w:rPr>
        <w:t>includes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Biochemical and Molecular Nutrition, Human Nutrition and Metabolism, and Community Nutrition.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Please visit our website for more information about the Graduate Program or contact our</w:t>
      </w:r>
      <w:r w:rsidR="002B11B7">
        <w:rPr>
          <w:rFonts w:ascii="Times New Roman" w:eastAsia="Times New Roman" w:hAnsi="Times New Roman" w:cs="Times New Roman"/>
          <w:sz w:val="24"/>
          <w:szCs w:val="24"/>
        </w:rPr>
        <w:t xml:space="preserve"> graduate</w:t>
      </w:r>
      <w:r>
        <w:rPr>
          <w:rFonts w:ascii="Times New Roman" w:eastAsia="Times New Roman" w:hAnsi="Times New Roman" w:cs="Times New Roman"/>
          <w:b/>
          <w:sz w:val="24"/>
          <w:szCs w:val="24"/>
        </w:rPr>
        <w:t xml:space="preserve"> c</w:t>
      </w:r>
      <w:r w:rsidR="002B11B7">
        <w:rPr>
          <w:rFonts w:ascii="Times New Roman" w:eastAsia="Times New Roman" w:hAnsi="Times New Roman" w:cs="Times New Roman"/>
          <w:sz w:val="24"/>
          <w:szCs w:val="24"/>
        </w:rPr>
        <w:t>oordinator.</w:t>
      </w:r>
    </w:p>
    <w:p w14:paraId="72B8FD3C" w14:textId="77777777" w:rsidR="00D9756E" w:rsidRDefault="00D9756E">
      <w:pPr>
        <w:rPr>
          <w:rFonts w:ascii="Times New Roman" w:eastAsia="Times New Roman" w:hAnsi="Times New Roman" w:cs="Times New Roman"/>
          <w:sz w:val="24"/>
          <w:szCs w:val="24"/>
        </w:rPr>
      </w:pPr>
    </w:p>
    <w:p w14:paraId="3DD7D145" w14:textId="77777777" w:rsidR="008C2A54" w:rsidRDefault="008C2A54"/>
    <w:p w14:paraId="1B842241" w14:textId="77777777" w:rsidR="00D9756E" w:rsidRDefault="00CF4B0E">
      <w:pPr>
        <w:pStyle w:val="Heading2"/>
        <w:rPr>
          <w:rFonts w:ascii="Times New Roman" w:eastAsia="Times New Roman" w:hAnsi="Times New Roman" w:cs="Times New Roman"/>
        </w:rPr>
      </w:pPr>
      <w:r>
        <w:rPr>
          <w:rFonts w:ascii="Times New Roman" w:eastAsia="Times New Roman" w:hAnsi="Times New Roman" w:cs="Times New Roman"/>
        </w:rPr>
        <w:lastRenderedPageBreak/>
        <w:t>University of Connecticut DPD Course Descriptio</w:t>
      </w:r>
      <w:r w:rsidR="002B11B7">
        <w:rPr>
          <w:rFonts w:ascii="Times New Roman" w:eastAsia="Times New Roman" w:hAnsi="Times New Roman" w:cs="Times New Roman"/>
        </w:rPr>
        <w:t xml:space="preserve">ns </w:t>
      </w:r>
    </w:p>
    <w:p w14:paraId="3722D774" w14:textId="77777777" w:rsidR="00D9756E" w:rsidRDefault="00D9756E">
      <w:pPr>
        <w:spacing w:line="240" w:lineRule="auto"/>
        <w:rPr>
          <w:rFonts w:ascii="Times New Roman" w:eastAsia="Times New Roman" w:hAnsi="Times New Roman" w:cs="Times New Roman"/>
          <w:sz w:val="30"/>
          <w:szCs w:val="30"/>
        </w:rPr>
      </w:pPr>
    </w:p>
    <w:p w14:paraId="4EB04DB0" w14:textId="77777777" w:rsidR="00D9756E" w:rsidRDefault="00CF4B0E">
      <w:pPr>
        <w:spacing w:line="240" w:lineRule="auto"/>
        <w:rPr>
          <w:rFonts w:ascii="Times New Roman" w:eastAsia="Times New Roman" w:hAnsi="Times New Roman" w:cs="Times New Roman"/>
          <w:sz w:val="30"/>
          <w:szCs w:val="30"/>
        </w:rPr>
      </w:pPr>
      <w:r>
        <w:rPr>
          <w:rFonts w:ascii="Times New Roman" w:eastAsia="Times New Roman" w:hAnsi="Times New Roman" w:cs="Times New Roman"/>
          <w:b/>
          <w:sz w:val="30"/>
          <w:szCs w:val="30"/>
        </w:rPr>
        <w:t>Allied Health</w:t>
      </w:r>
    </w:p>
    <w:p w14:paraId="5CA13CE4" w14:textId="77777777" w:rsidR="00D9756E" w:rsidRDefault="00CF4B0E">
      <w:pPr>
        <w:widowControl w:val="0"/>
        <w:spacing w:after="0" w:line="261" w:lineRule="auto"/>
        <w:ind w:right="144"/>
        <w:rPr>
          <w:rFonts w:ascii="Times New Roman" w:eastAsia="Times New Roman" w:hAnsi="Times New Roman" w:cs="Times New Roman"/>
          <w:sz w:val="24"/>
          <w:szCs w:val="24"/>
        </w:rPr>
      </w:pPr>
      <w:r>
        <w:rPr>
          <w:rFonts w:ascii="Times New Roman" w:eastAsia="Times New Roman" w:hAnsi="Times New Roman" w:cs="Times New Roman"/>
          <w:b/>
          <w:sz w:val="24"/>
          <w:szCs w:val="24"/>
        </w:rPr>
        <w:t>AH 4244</w:t>
      </w:r>
      <w:r>
        <w:rPr>
          <w:rFonts w:ascii="Times New Roman" w:eastAsia="Times New Roman" w:hAnsi="Times New Roman" w:cs="Times New Roman"/>
          <w:b/>
          <w:i/>
          <w:sz w:val="24"/>
          <w:szCs w:val="24"/>
        </w:rPr>
        <w:t xml:space="preserve"> Management for the Health Professional </w:t>
      </w:r>
      <w:r>
        <w:rPr>
          <w:rFonts w:ascii="Times New Roman" w:eastAsia="Times New Roman" w:hAnsi="Times New Roman" w:cs="Times New Roman"/>
          <w:b/>
          <w:sz w:val="24"/>
          <w:szCs w:val="24"/>
        </w:rPr>
        <w:t>(3 credits)</w:t>
      </w:r>
    </w:p>
    <w:p w14:paraId="30A9DC82" w14:textId="77777777" w:rsidR="00D9756E" w:rsidRDefault="00CF4B0E">
      <w:pPr>
        <w:widowControl w:val="0"/>
        <w:spacing w:after="0" w:line="261" w:lineRule="auto"/>
        <w:ind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hours of lecture. Prerequisite: Open to Allied Health Sciences, Dietetics, Medical Technology, Diagnostic Genetic Sciences and Nutritional Sciences majors, others with consent of instructor; open to juniors or higher. </w:t>
      </w:r>
      <w:r>
        <w:rPr>
          <w:rFonts w:ascii="Times New Roman" w:eastAsia="Times New Roman" w:hAnsi="Times New Roman" w:cs="Times New Roman"/>
          <w:i/>
          <w:sz w:val="24"/>
          <w:szCs w:val="24"/>
        </w:rPr>
        <w:t xml:space="preserve">Basic management principles and concepts of planning, organizing, supervising, controlling and </w:t>
      </w:r>
      <w:proofErr w:type="gramStart"/>
      <w:r>
        <w:rPr>
          <w:rFonts w:ascii="Times New Roman" w:eastAsia="Times New Roman" w:hAnsi="Times New Roman" w:cs="Times New Roman"/>
          <w:i/>
          <w:sz w:val="24"/>
          <w:szCs w:val="24"/>
        </w:rPr>
        <w:t>evaluating in</w:t>
      </w:r>
      <w:proofErr w:type="gramEnd"/>
      <w:r>
        <w:rPr>
          <w:rFonts w:ascii="Times New Roman" w:eastAsia="Times New Roman" w:hAnsi="Times New Roman" w:cs="Times New Roman"/>
          <w:i/>
          <w:sz w:val="24"/>
          <w:szCs w:val="24"/>
        </w:rPr>
        <w:t xml:space="preserve"> health care environments. Leadership, motivation, supervision, time management, labor relations, quality assurance/ proficiency, financial management.</w:t>
      </w:r>
    </w:p>
    <w:p w14:paraId="7F7D2D5B" w14:textId="77777777" w:rsidR="00D9756E" w:rsidRDefault="00D9756E">
      <w:pPr>
        <w:widowControl w:val="0"/>
        <w:spacing w:after="0" w:line="261" w:lineRule="auto"/>
        <w:ind w:right="144"/>
        <w:rPr>
          <w:rFonts w:ascii="Times New Roman" w:eastAsia="Times New Roman" w:hAnsi="Times New Roman" w:cs="Times New Roman"/>
          <w:sz w:val="24"/>
          <w:szCs w:val="24"/>
        </w:rPr>
      </w:pPr>
    </w:p>
    <w:p w14:paraId="0041FCDD" w14:textId="77777777" w:rsidR="00D9756E" w:rsidRDefault="00CF4B0E">
      <w:pPr>
        <w:widowControl w:val="0"/>
        <w:spacing w:after="0" w:line="261" w:lineRule="auto"/>
        <w:ind w:right="154"/>
        <w:rPr>
          <w:rFonts w:ascii="Times New Roman" w:eastAsia="Times New Roman" w:hAnsi="Times New Roman" w:cs="Times New Roman"/>
          <w:sz w:val="24"/>
          <w:szCs w:val="24"/>
        </w:rPr>
      </w:pPr>
      <w:r>
        <w:rPr>
          <w:rFonts w:ascii="Times New Roman" w:eastAsia="Times New Roman" w:hAnsi="Times New Roman" w:cs="Times New Roman"/>
          <w:b/>
          <w:sz w:val="24"/>
          <w:szCs w:val="24"/>
        </w:rPr>
        <w:t>AH 4242</w:t>
      </w:r>
      <w:r>
        <w:rPr>
          <w:rFonts w:ascii="Times New Roman" w:eastAsia="Times New Roman" w:hAnsi="Times New Roman" w:cs="Times New Roman"/>
          <w:b/>
          <w:i/>
          <w:sz w:val="24"/>
          <w:szCs w:val="24"/>
        </w:rPr>
        <w:t xml:space="preserve"> Counseling and Teaching for the Health Professional</w:t>
      </w:r>
      <w:r>
        <w:rPr>
          <w:rFonts w:ascii="Times New Roman" w:eastAsia="Times New Roman" w:hAnsi="Times New Roman" w:cs="Times New Roman"/>
          <w:b/>
          <w:sz w:val="24"/>
          <w:szCs w:val="24"/>
        </w:rPr>
        <w:t xml:space="preserve"> (3 credits)</w:t>
      </w:r>
    </w:p>
    <w:p w14:paraId="7E8E670C" w14:textId="77777777" w:rsidR="00D9756E" w:rsidRDefault="00CF4B0E">
      <w:pPr>
        <w:widowControl w:val="0"/>
        <w:spacing w:after="0" w:line="261" w:lineRule="auto"/>
        <w:ind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hours of lecture. Prerequisite: Open to Allied Health Sciences, Dietetics, Medical Technology, Diagnostic Genetic Sciences and Nutritional Sciences majors, others with consent of instructor; open to juniors or higher. </w:t>
      </w:r>
      <w:r>
        <w:rPr>
          <w:rFonts w:ascii="Times New Roman" w:eastAsia="Times New Roman" w:hAnsi="Times New Roman" w:cs="Times New Roman"/>
          <w:i/>
          <w:sz w:val="24"/>
          <w:szCs w:val="24"/>
        </w:rPr>
        <w:t>Learning theory and counseling strategies; role of health professional as teacher and counselor; communicating with special groups, individuals and groups.</w:t>
      </w:r>
    </w:p>
    <w:p w14:paraId="3814437A" w14:textId="77777777" w:rsidR="00D9756E" w:rsidRDefault="00D9756E">
      <w:pPr>
        <w:widowControl w:val="0"/>
        <w:spacing w:after="0" w:line="261" w:lineRule="auto"/>
        <w:ind w:right="144"/>
        <w:rPr>
          <w:rFonts w:ascii="Times New Roman" w:eastAsia="Times New Roman" w:hAnsi="Times New Roman" w:cs="Times New Roman"/>
          <w:sz w:val="26"/>
          <w:szCs w:val="26"/>
        </w:rPr>
      </w:pPr>
    </w:p>
    <w:p w14:paraId="7C6D7ACE" w14:textId="77777777" w:rsidR="00D9756E" w:rsidRDefault="002B11B7">
      <w:pPr>
        <w:widowControl w:val="0"/>
        <w:spacing w:after="0" w:line="261" w:lineRule="auto"/>
        <w:ind w:right="144"/>
        <w:rPr>
          <w:rFonts w:ascii="Times New Roman" w:eastAsia="Times New Roman" w:hAnsi="Times New Roman" w:cs="Times New Roman"/>
          <w:sz w:val="30"/>
          <w:szCs w:val="30"/>
        </w:rPr>
      </w:pPr>
      <w:r>
        <w:rPr>
          <w:rFonts w:ascii="Times New Roman" w:eastAsia="Times New Roman" w:hAnsi="Times New Roman" w:cs="Times New Roman"/>
          <w:b/>
          <w:sz w:val="30"/>
          <w:szCs w:val="30"/>
        </w:rPr>
        <w:t>Animal Science</w:t>
      </w:r>
    </w:p>
    <w:p w14:paraId="0F0D28B9" w14:textId="77777777" w:rsidR="00D9756E" w:rsidRDefault="00D9756E">
      <w:pPr>
        <w:widowControl w:val="0"/>
        <w:spacing w:after="0" w:line="261" w:lineRule="auto"/>
        <w:ind w:right="144"/>
        <w:rPr>
          <w:rFonts w:ascii="Times New Roman" w:eastAsia="Times New Roman" w:hAnsi="Times New Roman" w:cs="Times New Roman"/>
          <w:sz w:val="30"/>
          <w:szCs w:val="30"/>
        </w:rPr>
      </w:pPr>
    </w:p>
    <w:p w14:paraId="06E00CAA" w14:textId="77777777" w:rsidR="00D9756E" w:rsidRDefault="00CF4B0E">
      <w:pPr>
        <w:widowControl w:val="0"/>
        <w:spacing w:after="0" w:line="261" w:lineRule="auto"/>
        <w:ind w:right="144"/>
        <w:rPr>
          <w:rFonts w:ascii="Times New Roman" w:eastAsia="Times New Roman" w:hAnsi="Times New Roman" w:cs="Times New Roman"/>
          <w:sz w:val="24"/>
          <w:szCs w:val="24"/>
        </w:rPr>
      </w:pPr>
      <w:r>
        <w:rPr>
          <w:rFonts w:ascii="Times New Roman" w:eastAsia="Times New Roman" w:hAnsi="Times New Roman" w:cs="Times New Roman"/>
          <w:b/>
          <w:sz w:val="24"/>
          <w:szCs w:val="24"/>
        </w:rPr>
        <w:t>ANSC 1645</w:t>
      </w:r>
      <w:r>
        <w:rPr>
          <w:rFonts w:ascii="Times New Roman" w:eastAsia="Times New Roman" w:hAnsi="Times New Roman" w:cs="Times New Roman"/>
          <w:b/>
          <w:i/>
          <w:sz w:val="24"/>
          <w:szCs w:val="24"/>
        </w:rPr>
        <w:t xml:space="preserve"> The Science of Food </w:t>
      </w:r>
      <w:r>
        <w:rPr>
          <w:rFonts w:ascii="Times New Roman" w:eastAsia="Times New Roman" w:hAnsi="Times New Roman" w:cs="Times New Roman"/>
          <w:b/>
          <w:sz w:val="24"/>
          <w:szCs w:val="24"/>
        </w:rPr>
        <w:t>(3 credits) CA 3</w:t>
      </w:r>
    </w:p>
    <w:p w14:paraId="5C5285DC" w14:textId="77777777" w:rsidR="00D9756E" w:rsidRDefault="00CF4B0E">
      <w:pPr>
        <w:widowControl w:val="0"/>
        <w:spacing w:after="0" w:line="261"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introductory level course for students interested in the application of science to food. </w:t>
      </w:r>
      <w:r>
        <w:rPr>
          <w:rFonts w:ascii="Times New Roman" w:eastAsia="Times New Roman" w:hAnsi="Times New Roman" w:cs="Times New Roman"/>
          <w:i/>
          <w:sz w:val="24"/>
          <w:szCs w:val="24"/>
        </w:rPr>
        <w:t>Nutritional and functional attributes of various food constituents are discussed. Issues concerning food processing and food safety are covered.</w:t>
      </w:r>
    </w:p>
    <w:p w14:paraId="64E63A49" w14:textId="77777777" w:rsidR="00D9756E" w:rsidRDefault="00D9756E">
      <w:pPr>
        <w:widowControl w:val="0"/>
        <w:spacing w:after="0" w:line="261" w:lineRule="auto"/>
        <w:ind w:right="72"/>
        <w:rPr>
          <w:rFonts w:ascii="Times New Roman" w:eastAsia="Times New Roman" w:hAnsi="Times New Roman" w:cs="Times New Roman"/>
          <w:sz w:val="23"/>
          <w:szCs w:val="23"/>
        </w:rPr>
      </w:pPr>
    </w:p>
    <w:p w14:paraId="6F56FBE7" w14:textId="77777777" w:rsidR="00D9756E" w:rsidRDefault="00CF4B0E">
      <w:pPr>
        <w:widowControl w:val="0"/>
        <w:spacing w:after="0" w:line="261" w:lineRule="auto"/>
        <w:ind w:right="72"/>
        <w:rPr>
          <w:rFonts w:ascii="Times New Roman" w:eastAsia="Times New Roman" w:hAnsi="Times New Roman" w:cs="Times New Roman"/>
          <w:sz w:val="24"/>
          <w:szCs w:val="24"/>
        </w:rPr>
      </w:pPr>
      <w:r>
        <w:rPr>
          <w:rFonts w:ascii="Times New Roman" w:eastAsia="Times New Roman" w:hAnsi="Times New Roman" w:cs="Times New Roman"/>
          <w:b/>
          <w:sz w:val="24"/>
          <w:szCs w:val="24"/>
        </w:rPr>
        <w:t>ANSC 3343</w:t>
      </w:r>
      <w:r>
        <w:rPr>
          <w:rFonts w:ascii="Times New Roman" w:eastAsia="Times New Roman" w:hAnsi="Times New Roman" w:cs="Times New Roman"/>
          <w:b/>
          <w:i/>
          <w:sz w:val="24"/>
          <w:szCs w:val="24"/>
        </w:rPr>
        <w:t xml:space="preserve"> Animal Food Products </w:t>
      </w:r>
      <w:r>
        <w:rPr>
          <w:rFonts w:ascii="Times New Roman" w:eastAsia="Times New Roman" w:hAnsi="Times New Roman" w:cs="Times New Roman"/>
          <w:b/>
          <w:sz w:val="24"/>
          <w:szCs w:val="24"/>
        </w:rPr>
        <w:t>(3 credits)</w:t>
      </w:r>
    </w:p>
    <w:p w14:paraId="770AB0A5" w14:textId="77777777" w:rsidR="00D9756E" w:rsidRDefault="00CF4B0E">
      <w:pPr>
        <w:widowControl w:val="0"/>
        <w:spacing w:after="0" w:line="261"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class periods and one 3-hour laboratory. Prerequisite: Open to juniors or higher. </w:t>
      </w:r>
      <w:r>
        <w:rPr>
          <w:rFonts w:ascii="Times New Roman" w:eastAsia="Times New Roman" w:hAnsi="Times New Roman" w:cs="Times New Roman"/>
          <w:i/>
          <w:sz w:val="24"/>
          <w:szCs w:val="24"/>
        </w:rPr>
        <w:t>A study of the food products derived from animal agriculture, including dairy, meat, poultry and fish. Emphasis will be placed on inspection, grading, processing, biochemistry, nutritive value and food sa</w:t>
      </w:r>
      <w:r w:rsidR="00997648">
        <w:rPr>
          <w:rFonts w:ascii="Times New Roman" w:eastAsia="Times New Roman" w:hAnsi="Times New Roman" w:cs="Times New Roman"/>
          <w:i/>
          <w:sz w:val="24"/>
          <w:szCs w:val="24"/>
        </w:rPr>
        <w:t>fety concerns of these products</w:t>
      </w:r>
      <w:r>
        <w:rPr>
          <w:rFonts w:ascii="Times New Roman" w:eastAsia="Times New Roman" w:hAnsi="Times New Roman" w:cs="Times New Roman"/>
          <w:i/>
          <w:sz w:val="24"/>
          <w:szCs w:val="24"/>
        </w:rPr>
        <w:t>.</w:t>
      </w:r>
    </w:p>
    <w:p w14:paraId="7027A126" w14:textId="77777777" w:rsidR="00D9756E" w:rsidRDefault="00D9756E">
      <w:pPr>
        <w:widowControl w:val="0"/>
        <w:spacing w:after="0" w:line="261" w:lineRule="auto"/>
        <w:ind w:right="72"/>
        <w:rPr>
          <w:rFonts w:ascii="Times New Roman" w:eastAsia="Times New Roman" w:hAnsi="Times New Roman" w:cs="Times New Roman"/>
          <w:sz w:val="23"/>
          <w:szCs w:val="23"/>
        </w:rPr>
      </w:pPr>
    </w:p>
    <w:p w14:paraId="3B5E2EB5" w14:textId="77777777" w:rsidR="00D9756E" w:rsidRDefault="00CF4B0E">
      <w:pPr>
        <w:widowControl w:val="0"/>
        <w:spacing w:after="0" w:line="261" w:lineRule="auto"/>
        <w:ind w:right="144"/>
        <w:rPr>
          <w:rFonts w:ascii="Times New Roman" w:eastAsia="Times New Roman" w:hAnsi="Times New Roman" w:cs="Times New Roman"/>
          <w:sz w:val="24"/>
          <w:szCs w:val="24"/>
        </w:rPr>
      </w:pPr>
      <w:r>
        <w:rPr>
          <w:rFonts w:ascii="Times New Roman" w:eastAsia="Times New Roman" w:hAnsi="Times New Roman" w:cs="Times New Roman"/>
          <w:b/>
          <w:sz w:val="24"/>
          <w:szCs w:val="24"/>
        </w:rPr>
        <w:t>ANSC 4341</w:t>
      </w:r>
      <w:r>
        <w:rPr>
          <w:rFonts w:ascii="Times New Roman" w:eastAsia="Times New Roman" w:hAnsi="Times New Roman" w:cs="Times New Roman"/>
          <w:b/>
          <w:i/>
          <w:sz w:val="24"/>
          <w:szCs w:val="24"/>
        </w:rPr>
        <w:t xml:space="preserve"> Food Microbiology and Safety </w:t>
      </w:r>
      <w:r>
        <w:rPr>
          <w:rFonts w:ascii="Times New Roman" w:eastAsia="Times New Roman" w:hAnsi="Times New Roman" w:cs="Times New Roman"/>
          <w:b/>
          <w:sz w:val="24"/>
          <w:szCs w:val="24"/>
        </w:rPr>
        <w:t>(3 credits)</w:t>
      </w:r>
    </w:p>
    <w:p w14:paraId="2732B1FE"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Prerequisite: BIOL 11 07; open to juniors or higher. A one semester course in organic chemistry is recommended. </w:t>
      </w:r>
      <w:r>
        <w:rPr>
          <w:rFonts w:ascii="Times New Roman" w:eastAsia="Times New Roman" w:hAnsi="Times New Roman" w:cs="Times New Roman"/>
          <w:i/>
          <w:sz w:val="24"/>
          <w:szCs w:val="24"/>
        </w:rPr>
        <w:t xml:space="preserve">Current topics in food safety will be discussed, with special emphasis on microbial and chemical contamination of food. Specific topics including the safety of natural versus synthetic chemicals, food additives, irradiation and other practices, basic </w:t>
      </w:r>
      <w:proofErr w:type="gramStart"/>
      <w:r>
        <w:rPr>
          <w:rFonts w:ascii="Times New Roman" w:eastAsia="Times New Roman" w:hAnsi="Times New Roman" w:cs="Times New Roman"/>
          <w:i/>
          <w:sz w:val="24"/>
          <w:szCs w:val="24"/>
        </w:rPr>
        <w:t>microbiology  and</w:t>
      </w:r>
      <w:proofErr w:type="gramEnd"/>
      <w:r>
        <w:rPr>
          <w:rFonts w:ascii="Times New Roman" w:eastAsia="Times New Roman" w:hAnsi="Times New Roman" w:cs="Times New Roman"/>
          <w:i/>
          <w:sz w:val="24"/>
          <w:szCs w:val="24"/>
        </w:rPr>
        <w:t xml:space="preserve"> toxicology, current regulatory practices and risk assessment will also be included. The </w:t>
      </w:r>
      <w:r>
        <w:rPr>
          <w:rFonts w:ascii="Times New Roman" w:eastAsia="Times New Roman" w:hAnsi="Times New Roman" w:cs="Times New Roman"/>
          <w:i/>
          <w:sz w:val="24"/>
          <w:szCs w:val="24"/>
        </w:rPr>
        <w:lastRenderedPageBreak/>
        <w:t>Hazard Analysis Critical Control Points (HACCP) approach to food safety will be discussed.</w:t>
      </w:r>
    </w:p>
    <w:p w14:paraId="5EE327C0" w14:textId="77777777" w:rsidR="00D9756E" w:rsidRDefault="00D9756E">
      <w:pPr>
        <w:widowControl w:val="0"/>
        <w:spacing w:after="0" w:line="261" w:lineRule="auto"/>
        <w:ind w:right="52"/>
        <w:rPr>
          <w:rFonts w:ascii="Times New Roman" w:eastAsia="Times New Roman" w:hAnsi="Times New Roman" w:cs="Times New Roman"/>
          <w:sz w:val="23"/>
          <w:szCs w:val="23"/>
        </w:rPr>
      </w:pPr>
    </w:p>
    <w:p w14:paraId="4B78DFB8"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t>ANSC 4642</w:t>
      </w:r>
      <w:r>
        <w:rPr>
          <w:rFonts w:ascii="Times New Roman" w:eastAsia="Times New Roman" w:hAnsi="Times New Roman" w:cs="Times New Roman"/>
          <w:b/>
          <w:i/>
          <w:sz w:val="24"/>
          <w:szCs w:val="24"/>
        </w:rPr>
        <w:t xml:space="preserve"> Food Microbiology Laboratory </w:t>
      </w:r>
      <w:r>
        <w:rPr>
          <w:rFonts w:ascii="Times New Roman" w:eastAsia="Times New Roman" w:hAnsi="Times New Roman" w:cs="Times New Roman"/>
          <w:b/>
          <w:sz w:val="24"/>
          <w:szCs w:val="24"/>
        </w:rPr>
        <w:t>(1 credit)</w:t>
      </w:r>
    </w:p>
    <w:p w14:paraId="772B700E"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One three-hour laboratory session. Prerequisite: Open to juniors or higher. Recommended preparation: MCB 2610.</w:t>
      </w:r>
      <w:r>
        <w:rPr>
          <w:rFonts w:ascii="Times New Roman" w:eastAsia="Times New Roman" w:hAnsi="Times New Roman" w:cs="Times New Roman"/>
          <w:i/>
          <w:sz w:val="24"/>
          <w:szCs w:val="24"/>
        </w:rPr>
        <w:t xml:space="preserve"> An introductory laboratory course in sampling of food for microbiological analysis, enumeration of microorganisms in foods, and isolation and identification of major foodborne pathogens from foods. </w:t>
      </w:r>
    </w:p>
    <w:p w14:paraId="5876BD99" w14:textId="77777777" w:rsidR="00D9756E" w:rsidRDefault="00D9756E">
      <w:pPr>
        <w:widowControl w:val="0"/>
        <w:spacing w:after="0" w:line="261" w:lineRule="auto"/>
        <w:ind w:right="52"/>
        <w:rPr>
          <w:rFonts w:ascii="Times New Roman" w:eastAsia="Times New Roman" w:hAnsi="Times New Roman" w:cs="Times New Roman"/>
          <w:sz w:val="26"/>
          <w:szCs w:val="26"/>
        </w:rPr>
      </w:pPr>
    </w:p>
    <w:p w14:paraId="5E5481CE"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t>ANSC 5641</w:t>
      </w:r>
      <w:r>
        <w:rPr>
          <w:rFonts w:ascii="Times New Roman" w:eastAsia="Times New Roman" w:hAnsi="Times New Roman" w:cs="Times New Roman"/>
          <w:b/>
          <w:i/>
          <w:sz w:val="24"/>
          <w:szCs w:val="24"/>
        </w:rPr>
        <w:t xml:space="preserve"> Food Chemistry </w:t>
      </w:r>
      <w:r>
        <w:rPr>
          <w:rFonts w:ascii="Times New Roman" w:eastAsia="Times New Roman" w:hAnsi="Times New Roman" w:cs="Times New Roman"/>
          <w:b/>
          <w:sz w:val="24"/>
          <w:szCs w:val="24"/>
        </w:rPr>
        <w:t>(3 credits)</w:t>
      </w:r>
    </w:p>
    <w:p w14:paraId="6B0492E6"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w:t>
      </w:r>
      <w:r>
        <w:rPr>
          <w:rFonts w:ascii="Times New Roman" w:eastAsia="Times New Roman" w:hAnsi="Times New Roman" w:cs="Times New Roman"/>
          <w:i/>
          <w:sz w:val="24"/>
          <w:szCs w:val="24"/>
        </w:rPr>
        <w:t>Chemical, physical and bio- logical changes in foods and food macromolecules that occur during processing and storage that affect texture, color, flavor, stability and nutritive qualities. Field trips may be required.</w:t>
      </w:r>
    </w:p>
    <w:p w14:paraId="2984844E" w14:textId="77777777" w:rsidR="00D9756E" w:rsidRDefault="00D9756E">
      <w:pPr>
        <w:widowControl w:val="0"/>
        <w:spacing w:after="0" w:line="261" w:lineRule="auto"/>
        <w:ind w:right="262"/>
        <w:rPr>
          <w:rFonts w:ascii="Times New Roman" w:eastAsia="Times New Roman" w:hAnsi="Times New Roman" w:cs="Times New Roman"/>
          <w:sz w:val="23"/>
          <w:szCs w:val="23"/>
        </w:rPr>
      </w:pPr>
    </w:p>
    <w:p w14:paraId="5BD47CD3" w14:textId="77777777" w:rsidR="00D9756E" w:rsidRDefault="00CF4B0E">
      <w:pPr>
        <w:widowControl w:val="0"/>
        <w:spacing w:after="0" w:line="261" w:lineRule="auto"/>
        <w:ind w:right="52"/>
        <w:rPr>
          <w:rFonts w:ascii="Times New Roman" w:eastAsia="Times New Roman" w:hAnsi="Times New Roman" w:cs="Times New Roman"/>
          <w:sz w:val="30"/>
          <w:szCs w:val="30"/>
        </w:rPr>
      </w:pPr>
      <w:r>
        <w:rPr>
          <w:rFonts w:ascii="Times New Roman" w:eastAsia="Times New Roman" w:hAnsi="Times New Roman" w:cs="Times New Roman"/>
          <w:b/>
          <w:sz w:val="30"/>
          <w:szCs w:val="30"/>
        </w:rPr>
        <w:t>Biology</w:t>
      </w:r>
    </w:p>
    <w:p w14:paraId="01C5985A" w14:textId="77777777" w:rsidR="00D9756E" w:rsidRDefault="00D9756E">
      <w:pPr>
        <w:widowControl w:val="0"/>
        <w:spacing w:after="0" w:line="261" w:lineRule="auto"/>
        <w:ind w:right="52"/>
        <w:rPr>
          <w:rFonts w:ascii="Times New Roman" w:eastAsia="Times New Roman" w:hAnsi="Times New Roman" w:cs="Times New Roman"/>
          <w:sz w:val="23"/>
          <w:szCs w:val="23"/>
        </w:rPr>
      </w:pPr>
    </w:p>
    <w:p w14:paraId="1472652D"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BIOL 1107 or 1108 </w:t>
      </w:r>
      <w:r>
        <w:rPr>
          <w:rFonts w:ascii="Times New Roman" w:eastAsia="Times New Roman" w:hAnsi="Times New Roman" w:cs="Times New Roman"/>
          <w:b/>
          <w:i/>
          <w:sz w:val="24"/>
          <w:szCs w:val="24"/>
        </w:rPr>
        <w:t xml:space="preserve">Principles of Biology </w:t>
      </w:r>
      <w:r>
        <w:rPr>
          <w:rFonts w:ascii="Times New Roman" w:eastAsia="Times New Roman" w:hAnsi="Times New Roman" w:cs="Times New Roman"/>
          <w:b/>
          <w:sz w:val="24"/>
          <w:szCs w:val="24"/>
        </w:rPr>
        <w:t>(4 credits) CA 3 Lab</w:t>
      </w:r>
    </w:p>
    <w:p w14:paraId="03A036D6"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May be taken in either order. Three class periods and one 3-hour laboratory period. Students may not receive more than 12 credits for courses in biology at the 1OOO's level. A course in high school level chemistry or concurrent enrollment in CHEM 1127 is recommended for students enrolling in 1107. </w:t>
      </w:r>
      <w:r>
        <w:rPr>
          <w:rFonts w:ascii="Times New Roman" w:eastAsia="Times New Roman" w:hAnsi="Times New Roman" w:cs="Times New Roman"/>
          <w:i/>
          <w:sz w:val="24"/>
          <w:szCs w:val="24"/>
        </w:rPr>
        <w:t>Designed to provide a foundation for more advanced courses in Biology and related sciences. Topics covered include molecular and cell biology, animal anatomy and physiology (BIOL 1107); ecology, evolution, genetics, and plant biology (BIOL 11 08). Laboratory exercises in BIOL 1107 include d</w:t>
      </w:r>
      <w:r w:rsidR="007448C6">
        <w:rPr>
          <w:rFonts w:ascii="Times New Roman" w:eastAsia="Times New Roman" w:hAnsi="Times New Roman" w:cs="Times New Roman"/>
          <w:i/>
          <w:sz w:val="24"/>
          <w:szCs w:val="24"/>
        </w:rPr>
        <w:t>issection of preserved animals.</w:t>
      </w:r>
    </w:p>
    <w:p w14:paraId="34645ECC" w14:textId="77777777" w:rsidR="00D9756E" w:rsidRDefault="00D9756E">
      <w:pPr>
        <w:widowControl w:val="0"/>
        <w:spacing w:after="0" w:line="261" w:lineRule="auto"/>
        <w:ind w:right="52"/>
        <w:rPr>
          <w:rFonts w:ascii="Times New Roman" w:eastAsia="Times New Roman" w:hAnsi="Times New Roman" w:cs="Times New Roman"/>
          <w:sz w:val="23"/>
          <w:szCs w:val="23"/>
        </w:rPr>
      </w:pPr>
    </w:p>
    <w:p w14:paraId="099594A6" w14:textId="77777777" w:rsidR="00D9756E" w:rsidRDefault="00CF4B0E">
      <w:pPr>
        <w:widowControl w:val="0"/>
        <w:spacing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t>Chemistry</w:t>
      </w:r>
    </w:p>
    <w:p w14:paraId="4A74644B" w14:textId="77777777" w:rsidR="00D9756E" w:rsidRDefault="00D9756E">
      <w:pPr>
        <w:widowControl w:val="0"/>
        <w:spacing w:before="14" w:after="0"/>
        <w:rPr>
          <w:rFonts w:ascii="Times New Roman" w:eastAsia="Times New Roman" w:hAnsi="Times New Roman" w:cs="Times New Roman"/>
          <w:sz w:val="24"/>
          <w:szCs w:val="24"/>
        </w:rPr>
      </w:pPr>
    </w:p>
    <w:p w14:paraId="6E386FBA" w14:textId="77777777" w:rsidR="00D9756E" w:rsidRDefault="00CF4B0E">
      <w:pPr>
        <w:widowControl w:val="0"/>
        <w:spacing w:after="0" w:line="261" w:lineRule="auto"/>
        <w:ind w:right="17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1124Q </w:t>
      </w:r>
      <w:r>
        <w:rPr>
          <w:rFonts w:ascii="Times New Roman" w:eastAsia="Times New Roman" w:hAnsi="Times New Roman" w:cs="Times New Roman"/>
          <w:b/>
          <w:i/>
          <w:sz w:val="24"/>
          <w:szCs w:val="24"/>
        </w:rPr>
        <w:t xml:space="preserve">Fundamentals of General Chemistry I </w:t>
      </w:r>
      <w:r>
        <w:rPr>
          <w:rFonts w:ascii="Times New Roman" w:eastAsia="Times New Roman" w:hAnsi="Times New Roman" w:cs="Times New Roman"/>
          <w:b/>
          <w:sz w:val="24"/>
          <w:szCs w:val="24"/>
        </w:rPr>
        <w:t>(4 credits) CA 3 Lab</w:t>
      </w:r>
    </w:p>
    <w:p w14:paraId="062334A6" w14:textId="77777777" w:rsidR="00D9756E" w:rsidRDefault="00CF4B0E">
      <w:pPr>
        <w:widowControl w:val="0"/>
        <w:spacing w:after="0" w:line="261" w:lineRule="auto"/>
        <w:ind w:right="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class periods and one 3-hour laboratory period. Not open to students who have passed CHEM 1127Q, 1137Q, or 1147Q. Recommended preparation: MATH 1010Q, 1011Q or equivalent. </w:t>
      </w:r>
      <w:r>
        <w:rPr>
          <w:rFonts w:ascii="Times New Roman" w:eastAsia="Times New Roman" w:hAnsi="Times New Roman" w:cs="Times New Roman"/>
          <w:i/>
          <w:sz w:val="24"/>
          <w:szCs w:val="24"/>
        </w:rPr>
        <w:t xml:space="preserve">The first semester of a 3-semester </w:t>
      </w:r>
      <w:proofErr w:type="gramStart"/>
      <w:r>
        <w:rPr>
          <w:rFonts w:ascii="Times New Roman" w:eastAsia="Times New Roman" w:hAnsi="Times New Roman" w:cs="Times New Roman"/>
          <w:i/>
          <w:sz w:val="24"/>
          <w:szCs w:val="24"/>
        </w:rPr>
        <w:t>sequence that</w:t>
      </w:r>
      <w:proofErr w:type="gramEnd"/>
      <w:r>
        <w:rPr>
          <w:rFonts w:ascii="Times New Roman" w:eastAsia="Times New Roman" w:hAnsi="Times New Roman" w:cs="Times New Roman"/>
          <w:i/>
          <w:sz w:val="24"/>
          <w:szCs w:val="24"/>
        </w:rPr>
        <w:t xml:space="preserve"> is designed to provide a foundation for the principles of chemistry with special guidance provided for the quantitative aspects of the material. Topics include the physical and chemical properties of some elements, chemical stoichiometry, gases, atomic theory</w:t>
      </w:r>
      <w:r w:rsidR="00F34986">
        <w:rPr>
          <w:rFonts w:ascii="Times New Roman" w:eastAsia="Times New Roman" w:hAnsi="Times New Roman" w:cs="Times New Roman"/>
          <w:i/>
          <w:sz w:val="24"/>
          <w:szCs w:val="24"/>
        </w:rPr>
        <w:t xml:space="preserve"> and covalent bonding.</w:t>
      </w:r>
    </w:p>
    <w:p w14:paraId="0FA7845F" w14:textId="77777777" w:rsidR="00D9756E" w:rsidRDefault="00D9756E">
      <w:pPr>
        <w:widowControl w:val="0"/>
        <w:spacing w:before="74" w:after="0" w:line="240" w:lineRule="auto"/>
        <w:ind w:right="-20"/>
        <w:rPr>
          <w:rFonts w:ascii="Times New Roman" w:eastAsia="Times New Roman" w:hAnsi="Times New Roman" w:cs="Times New Roman"/>
          <w:sz w:val="28"/>
          <w:szCs w:val="28"/>
        </w:rPr>
      </w:pPr>
    </w:p>
    <w:p w14:paraId="288DEF9A" w14:textId="77777777" w:rsidR="00D9756E" w:rsidRDefault="00CF4B0E">
      <w:pPr>
        <w:widowControl w:val="0"/>
        <w:spacing w:before="7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1125Q </w:t>
      </w:r>
      <w:r>
        <w:rPr>
          <w:rFonts w:ascii="Times New Roman" w:eastAsia="Times New Roman" w:hAnsi="Times New Roman" w:cs="Times New Roman"/>
          <w:b/>
          <w:i/>
          <w:sz w:val="24"/>
          <w:szCs w:val="24"/>
        </w:rPr>
        <w:t xml:space="preserve">Fundamentals of General Chemistry II </w:t>
      </w:r>
      <w:r>
        <w:rPr>
          <w:rFonts w:ascii="Times New Roman" w:eastAsia="Times New Roman" w:hAnsi="Times New Roman" w:cs="Times New Roman"/>
          <w:b/>
          <w:sz w:val="24"/>
          <w:szCs w:val="24"/>
        </w:rPr>
        <w:t xml:space="preserve">(3 credits) </w:t>
      </w:r>
    </w:p>
    <w:p w14:paraId="682DBE89" w14:textId="77777777" w:rsidR="00D9756E" w:rsidRDefault="00CF4B0E">
      <w:pPr>
        <w:widowControl w:val="0"/>
        <w:spacing w:before="74" w:after="0" w:line="240" w:lineRule="auto"/>
        <w:ind w:right="-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Either semester. Prerequisite: CHEM 1124Q. Two class periods and one 3-hour laboratory period. </w:t>
      </w:r>
      <w:proofErr w:type="gramStart"/>
      <w:r>
        <w:rPr>
          <w:rFonts w:ascii="Times New Roman" w:eastAsia="Times New Roman" w:hAnsi="Times New Roman" w:cs="Times New Roman"/>
          <w:sz w:val="24"/>
          <w:szCs w:val="24"/>
        </w:rPr>
        <w:t>Open by</w:t>
      </w:r>
      <w:proofErr w:type="gramEnd"/>
      <w:r>
        <w:rPr>
          <w:rFonts w:ascii="Times New Roman" w:eastAsia="Times New Roman" w:hAnsi="Times New Roman" w:cs="Times New Roman"/>
          <w:sz w:val="24"/>
          <w:szCs w:val="24"/>
        </w:rPr>
        <w:t xml:space="preserve"> consent of instructor for only 1 credit to students who have passed CHEM </w:t>
      </w:r>
      <w:r>
        <w:rPr>
          <w:rFonts w:ascii="Times New Roman" w:eastAsia="Times New Roman" w:hAnsi="Times New Roman" w:cs="Times New Roman"/>
          <w:sz w:val="24"/>
          <w:szCs w:val="24"/>
        </w:rPr>
        <w:lastRenderedPageBreak/>
        <w:t xml:space="preserve">1127Q, 1137Q, or 1147Q. Not open to students who have passed CHEM 1128Q, 1138Q, or 1148Q. </w:t>
      </w:r>
      <w:r>
        <w:rPr>
          <w:rFonts w:ascii="Times New Roman" w:eastAsia="Times New Roman" w:hAnsi="Times New Roman" w:cs="Times New Roman"/>
          <w:i/>
          <w:sz w:val="24"/>
          <w:szCs w:val="24"/>
        </w:rPr>
        <w:t>Follows CHEM 1124Q. Topics include the properties of aqueous solutions and chemical equi</w:t>
      </w:r>
      <w:r w:rsidR="00F34986">
        <w:rPr>
          <w:rFonts w:ascii="Times New Roman" w:eastAsia="Times New Roman" w:hAnsi="Times New Roman" w:cs="Times New Roman"/>
          <w:i/>
          <w:sz w:val="24"/>
          <w:szCs w:val="24"/>
        </w:rPr>
        <w:t>libria.</w:t>
      </w:r>
    </w:p>
    <w:p w14:paraId="3DF37492" w14:textId="77777777" w:rsidR="002A3145" w:rsidRDefault="002A3145">
      <w:pPr>
        <w:widowControl w:val="0"/>
        <w:spacing w:before="74" w:after="0" w:line="240" w:lineRule="auto"/>
        <w:ind w:right="-20"/>
        <w:rPr>
          <w:rFonts w:ascii="Times New Roman" w:eastAsia="Times New Roman" w:hAnsi="Times New Roman" w:cs="Times New Roman"/>
          <w:sz w:val="24"/>
          <w:szCs w:val="24"/>
        </w:rPr>
      </w:pPr>
    </w:p>
    <w:p w14:paraId="3FCBE6F8" w14:textId="77777777" w:rsidR="00D9756E" w:rsidRDefault="00CF4B0E">
      <w:pPr>
        <w:widowControl w:val="0"/>
        <w:spacing w:before="7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1127Q-1128Q </w:t>
      </w:r>
      <w:r>
        <w:rPr>
          <w:rFonts w:ascii="Times New Roman" w:eastAsia="Times New Roman" w:hAnsi="Times New Roman" w:cs="Times New Roman"/>
          <w:b/>
          <w:i/>
          <w:sz w:val="24"/>
          <w:szCs w:val="24"/>
        </w:rPr>
        <w:t xml:space="preserve">General Chemistry </w:t>
      </w:r>
      <w:r>
        <w:rPr>
          <w:rFonts w:ascii="Times New Roman" w:eastAsia="Times New Roman" w:hAnsi="Times New Roman" w:cs="Times New Roman"/>
          <w:b/>
          <w:sz w:val="24"/>
          <w:szCs w:val="24"/>
        </w:rPr>
        <w:t>(4 credits) CA 3 Lab</w:t>
      </w:r>
    </w:p>
    <w:p w14:paraId="0C68A172" w14:textId="77777777" w:rsidR="00D9756E" w:rsidRDefault="00CF4B0E">
      <w:pPr>
        <w:widowControl w:val="0"/>
        <w:spacing w:after="0" w:line="261" w:lineRule="auto"/>
        <w:ind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class periods and one 3-hour laboratory period. Students who have passed CHEM 1122 will receive only 2 credits for CHEM </w:t>
      </w:r>
      <w:proofErr w:type="gramStart"/>
      <w:r>
        <w:rPr>
          <w:rFonts w:ascii="Times New Roman" w:eastAsia="Times New Roman" w:hAnsi="Times New Roman" w:cs="Times New Roman"/>
          <w:sz w:val="24"/>
          <w:szCs w:val="24"/>
        </w:rPr>
        <w:t>1127</w:t>
      </w:r>
      <w:proofErr w:type="gramEnd"/>
      <w:r>
        <w:rPr>
          <w:rFonts w:ascii="Times New Roman" w:eastAsia="Times New Roman" w:hAnsi="Times New Roman" w:cs="Times New Roman"/>
          <w:sz w:val="24"/>
          <w:szCs w:val="24"/>
        </w:rPr>
        <w:t xml:space="preserve"> but 4 credits will be used for calculating the GPA. CHEM 1127 is not open for credit to students who have passed CHEM 1124 or 1137 or 1147; CHEM 1128 is not open to students who have passed CHEM 1126 or 1138 or 1148. Recommended preparation for CHEM 1127Q: MATH 1010 or equivalent. </w:t>
      </w:r>
      <w:r>
        <w:rPr>
          <w:rFonts w:ascii="Times New Roman" w:eastAsia="Times New Roman" w:hAnsi="Times New Roman" w:cs="Times New Roman"/>
          <w:i/>
          <w:sz w:val="24"/>
          <w:szCs w:val="24"/>
        </w:rPr>
        <w:t>Designed to provide a foundation for more advanced courses in chemistry. Atomic theory; laws and theories concerning the physical and chemical behavior of gases, liquids, solids, and solutions. Properties of some of the more familiar elements and their compounds. Quantitative measurements illustrating the laws of chemical combination in the first semester lab. Equilibrium in solutions and qualitative reactions of the common cations and ani</w:t>
      </w:r>
      <w:r w:rsidR="00F34986">
        <w:rPr>
          <w:rFonts w:ascii="Times New Roman" w:eastAsia="Times New Roman" w:hAnsi="Times New Roman" w:cs="Times New Roman"/>
          <w:i/>
          <w:sz w:val="24"/>
          <w:szCs w:val="24"/>
        </w:rPr>
        <w:t>ons in the second semester lab.</w:t>
      </w:r>
    </w:p>
    <w:p w14:paraId="250654BA"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7EED33E4"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2241 </w:t>
      </w:r>
      <w:r>
        <w:rPr>
          <w:rFonts w:ascii="Times New Roman" w:eastAsia="Times New Roman" w:hAnsi="Times New Roman" w:cs="Times New Roman"/>
          <w:b/>
          <w:i/>
          <w:sz w:val="24"/>
          <w:szCs w:val="24"/>
        </w:rPr>
        <w:t xml:space="preserve">Organic Chemistry </w:t>
      </w:r>
      <w:r>
        <w:rPr>
          <w:rFonts w:ascii="Times New Roman" w:eastAsia="Times New Roman" w:hAnsi="Times New Roman" w:cs="Times New Roman"/>
          <w:b/>
          <w:sz w:val="24"/>
          <w:szCs w:val="24"/>
        </w:rPr>
        <w:t>(3 credits)</w:t>
      </w:r>
    </w:p>
    <w:p w14:paraId="6CECA73D"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Prerequisite: CHEM 1122 or 1124 or 1127 or 1137 or 1147. Not open for credit to students who have passed CHEM 2443. </w:t>
      </w:r>
      <w:r>
        <w:rPr>
          <w:rFonts w:ascii="Times New Roman" w:eastAsia="Times New Roman" w:hAnsi="Times New Roman" w:cs="Times New Roman"/>
          <w:i/>
          <w:sz w:val="24"/>
          <w:szCs w:val="24"/>
        </w:rPr>
        <w:t xml:space="preserve">An abridged course in organic chemistry designed to provide a background for related fields in which a general rather than </w:t>
      </w:r>
      <w:proofErr w:type="gramStart"/>
      <w:r>
        <w:rPr>
          <w:rFonts w:ascii="Times New Roman" w:eastAsia="Times New Roman" w:hAnsi="Times New Roman" w:cs="Times New Roman"/>
          <w:i/>
          <w:sz w:val="24"/>
          <w:szCs w:val="24"/>
        </w:rPr>
        <w:t>a detailed</w:t>
      </w:r>
      <w:proofErr w:type="gramEnd"/>
      <w:r>
        <w:rPr>
          <w:rFonts w:ascii="Times New Roman" w:eastAsia="Times New Roman" w:hAnsi="Times New Roman" w:cs="Times New Roman"/>
          <w:i/>
          <w:sz w:val="24"/>
          <w:szCs w:val="24"/>
        </w:rPr>
        <w:t xml:space="preserve"> knowledge of the compounds of carbon is required.</w:t>
      </w:r>
    </w:p>
    <w:p w14:paraId="4DD8C147"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0F7B8CD9"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2443 </w:t>
      </w:r>
      <w:r>
        <w:rPr>
          <w:rFonts w:ascii="Times New Roman" w:eastAsia="Times New Roman" w:hAnsi="Times New Roman" w:cs="Times New Roman"/>
          <w:b/>
          <w:i/>
          <w:sz w:val="24"/>
          <w:szCs w:val="24"/>
        </w:rPr>
        <w:t>Organic Chemistry</w:t>
      </w:r>
      <w:r>
        <w:rPr>
          <w:rFonts w:ascii="Times New Roman" w:eastAsia="Times New Roman" w:hAnsi="Times New Roman" w:cs="Times New Roman"/>
          <w:b/>
          <w:sz w:val="24"/>
          <w:szCs w:val="24"/>
        </w:rPr>
        <w:t xml:space="preserve"> (3 credits)</w:t>
      </w:r>
    </w:p>
    <w:p w14:paraId="11D72253"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(Two credits for students who have passed CHEM 2241.) Prerequisite: CHEM 1128Q or 1138Q or 1148Q or 1126. CHEM 1126Q may be taken concurrently. </w:t>
      </w:r>
      <w:r>
        <w:rPr>
          <w:rFonts w:ascii="Times New Roman" w:eastAsia="Times New Roman" w:hAnsi="Times New Roman" w:cs="Times New Roman"/>
          <w:i/>
          <w:sz w:val="24"/>
          <w:szCs w:val="24"/>
        </w:rPr>
        <w:t>Structure and reactions of the simpler classes of the compounds of carbon.</w:t>
      </w:r>
    </w:p>
    <w:p w14:paraId="054C7431"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61122B74"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 2444 </w:t>
      </w:r>
      <w:r>
        <w:rPr>
          <w:rFonts w:ascii="Times New Roman" w:eastAsia="Times New Roman" w:hAnsi="Times New Roman" w:cs="Times New Roman"/>
          <w:b/>
          <w:i/>
          <w:sz w:val="24"/>
          <w:szCs w:val="24"/>
        </w:rPr>
        <w:t>Organic Chemistry</w:t>
      </w:r>
      <w:r>
        <w:rPr>
          <w:rFonts w:ascii="Times New Roman" w:eastAsia="Times New Roman" w:hAnsi="Times New Roman" w:cs="Times New Roman"/>
          <w:b/>
          <w:sz w:val="24"/>
          <w:szCs w:val="24"/>
        </w:rPr>
        <w:t xml:space="preserve"> (3 credits)</w:t>
      </w:r>
    </w:p>
    <w:p w14:paraId="1119EF10"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Prerequisite: CHEM 2443. </w:t>
      </w:r>
      <w:r>
        <w:rPr>
          <w:rFonts w:ascii="Times New Roman" w:eastAsia="Times New Roman" w:hAnsi="Times New Roman" w:cs="Times New Roman"/>
          <w:i/>
          <w:sz w:val="24"/>
          <w:szCs w:val="24"/>
        </w:rPr>
        <w:t>A continuation of CHEM 2443.</w:t>
      </w:r>
    </w:p>
    <w:p w14:paraId="2AF4FE33" w14:textId="77777777" w:rsidR="00D9756E" w:rsidRDefault="00D9756E">
      <w:pPr>
        <w:widowControl w:val="0"/>
        <w:spacing w:after="0" w:line="261" w:lineRule="auto"/>
        <w:ind w:right="262"/>
        <w:rPr>
          <w:rFonts w:ascii="Times New Roman" w:eastAsia="Times New Roman" w:hAnsi="Times New Roman" w:cs="Times New Roman"/>
          <w:sz w:val="23"/>
          <w:szCs w:val="23"/>
        </w:rPr>
      </w:pPr>
    </w:p>
    <w:p w14:paraId="13C8A5A6" w14:textId="77777777" w:rsidR="00D9756E" w:rsidRDefault="00CF4B0E">
      <w:pPr>
        <w:widowControl w:val="0"/>
        <w:spacing w:after="0" w:line="261" w:lineRule="auto"/>
        <w:ind w:right="52"/>
        <w:rPr>
          <w:rFonts w:ascii="Times New Roman" w:eastAsia="Times New Roman" w:hAnsi="Times New Roman" w:cs="Times New Roman"/>
          <w:sz w:val="30"/>
          <w:szCs w:val="30"/>
        </w:rPr>
      </w:pPr>
      <w:r>
        <w:rPr>
          <w:rFonts w:ascii="Times New Roman" w:eastAsia="Times New Roman" w:hAnsi="Times New Roman" w:cs="Times New Roman"/>
          <w:b/>
          <w:sz w:val="30"/>
          <w:szCs w:val="30"/>
        </w:rPr>
        <w:t>English</w:t>
      </w:r>
    </w:p>
    <w:p w14:paraId="138790D9" w14:textId="77777777" w:rsidR="00D9756E" w:rsidRDefault="00D9756E">
      <w:pPr>
        <w:widowControl w:val="0"/>
        <w:spacing w:after="0" w:line="263" w:lineRule="auto"/>
        <w:ind w:right="461"/>
        <w:rPr>
          <w:rFonts w:ascii="Times New Roman" w:eastAsia="Times New Roman" w:hAnsi="Times New Roman" w:cs="Times New Roman"/>
          <w:sz w:val="23"/>
          <w:szCs w:val="23"/>
        </w:rPr>
      </w:pPr>
    </w:p>
    <w:p w14:paraId="2F3FA37C" w14:textId="7831F44F" w:rsidR="00D15C34" w:rsidRDefault="00D15C34" w:rsidP="00D15C34">
      <w:pPr>
        <w:widowControl w:val="0"/>
        <w:spacing w:after="0" w:line="263" w:lineRule="auto"/>
        <w:ind w:right="46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ENGL 1007 </w:t>
      </w:r>
      <w:r>
        <w:rPr>
          <w:rFonts w:ascii="Times New Roman" w:eastAsia="Times New Roman" w:hAnsi="Times New Roman" w:cs="Times New Roman"/>
          <w:b/>
          <w:i/>
          <w:sz w:val="24"/>
          <w:szCs w:val="24"/>
        </w:rPr>
        <w:t>Seminar in Writing</w:t>
      </w:r>
      <w:r>
        <w:rPr>
          <w:rFonts w:ascii="Times New Roman" w:eastAsia="Times New Roman" w:hAnsi="Times New Roman" w:cs="Times New Roman"/>
          <w:b/>
          <w:sz w:val="24"/>
          <w:szCs w:val="24"/>
        </w:rPr>
        <w:t xml:space="preserve"> </w:t>
      </w:r>
      <w:r w:rsidRPr="00D15C34">
        <w:rPr>
          <w:rFonts w:ascii="Times New Roman" w:eastAsia="Times New Roman" w:hAnsi="Times New Roman" w:cs="Times New Roman"/>
          <w:b/>
          <w:i/>
          <w:iCs/>
          <w:sz w:val="24"/>
          <w:szCs w:val="24"/>
        </w:rPr>
        <w:t>and Multimodal Composition</w:t>
      </w:r>
      <w:r>
        <w:rPr>
          <w:rFonts w:ascii="Times New Roman" w:eastAsia="Times New Roman" w:hAnsi="Times New Roman" w:cs="Times New Roman"/>
          <w:b/>
          <w:sz w:val="24"/>
          <w:szCs w:val="24"/>
        </w:rPr>
        <w:t xml:space="preserve"> (4 credits) </w:t>
      </w:r>
    </w:p>
    <w:p w14:paraId="376F8C43" w14:textId="20335A7A" w:rsidR="00D15C34" w:rsidRDefault="00D15C34" w:rsidP="00D15C34">
      <w:pPr>
        <w:widowControl w:val="0"/>
        <w:spacing w:after="0" w:line="263" w:lineRule="auto"/>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Students placed in ENGL 1004 must pass that class before enrolling in ENGL 1007.  </w:t>
      </w:r>
      <w:r>
        <w:rPr>
          <w:rFonts w:ascii="Times New Roman" w:eastAsia="Times New Roman" w:hAnsi="Times New Roman" w:cs="Times New Roman"/>
          <w:i/>
          <w:sz w:val="24"/>
          <w:szCs w:val="24"/>
        </w:rPr>
        <w:t xml:space="preserve">Introduction to college composition through multiple technologies. The development of </w:t>
      </w:r>
      <w:proofErr w:type="gramStart"/>
      <w:r>
        <w:rPr>
          <w:rFonts w:ascii="Times New Roman" w:eastAsia="Times New Roman" w:hAnsi="Times New Roman" w:cs="Times New Roman"/>
          <w:i/>
          <w:sz w:val="24"/>
          <w:szCs w:val="24"/>
        </w:rPr>
        <w:t>creatively</w:t>
      </w:r>
      <w:proofErr w:type="gramEnd"/>
      <w:r>
        <w:rPr>
          <w:rFonts w:ascii="Times New Roman" w:eastAsia="Times New Roman" w:hAnsi="Times New Roman" w:cs="Times New Roman"/>
          <w:i/>
          <w:sz w:val="24"/>
          <w:szCs w:val="24"/>
        </w:rPr>
        <w:t xml:space="preserve"> intellectual inquiries through sustained engagement with texts, ideas, and problems. Emphasis on transfer of writing and rhetorical skills to academic and daily life.</w:t>
      </w:r>
    </w:p>
    <w:p w14:paraId="66E395EE" w14:textId="77777777" w:rsidR="00D35588" w:rsidRDefault="00D35588">
      <w:pPr>
        <w:widowControl w:val="0"/>
        <w:spacing w:after="0" w:line="261" w:lineRule="auto"/>
        <w:ind w:right="232"/>
        <w:rPr>
          <w:rFonts w:ascii="Times New Roman" w:eastAsia="Times New Roman" w:hAnsi="Times New Roman" w:cs="Times New Roman"/>
          <w:b/>
          <w:sz w:val="30"/>
          <w:szCs w:val="30"/>
        </w:rPr>
      </w:pPr>
    </w:p>
    <w:p w14:paraId="43FBC7EB" w14:textId="77777777" w:rsidR="00D9756E" w:rsidRDefault="00CF4B0E">
      <w:pPr>
        <w:widowControl w:val="0"/>
        <w:spacing w:after="0" w:line="261" w:lineRule="auto"/>
        <w:ind w:right="232"/>
        <w:rPr>
          <w:rFonts w:ascii="Times New Roman" w:eastAsia="Times New Roman" w:hAnsi="Times New Roman" w:cs="Times New Roman"/>
          <w:sz w:val="24"/>
          <w:szCs w:val="24"/>
        </w:rPr>
      </w:pPr>
      <w:r>
        <w:rPr>
          <w:rFonts w:ascii="Times New Roman" w:eastAsia="Times New Roman" w:hAnsi="Times New Roman" w:cs="Times New Roman"/>
          <w:b/>
          <w:sz w:val="30"/>
          <w:szCs w:val="30"/>
        </w:rPr>
        <w:lastRenderedPageBreak/>
        <w:t>Educational Psychology</w:t>
      </w:r>
    </w:p>
    <w:p w14:paraId="2D3150E6" w14:textId="77777777" w:rsidR="00D9756E" w:rsidRDefault="00D9756E">
      <w:pPr>
        <w:widowControl w:val="0"/>
        <w:spacing w:before="13" w:after="0"/>
        <w:rPr>
          <w:rFonts w:ascii="Times New Roman" w:eastAsia="Times New Roman" w:hAnsi="Times New Roman" w:cs="Times New Roman"/>
          <w:sz w:val="28"/>
          <w:szCs w:val="28"/>
        </w:rPr>
      </w:pPr>
    </w:p>
    <w:p w14:paraId="57F948D1" w14:textId="77777777" w:rsidR="00D9756E" w:rsidRDefault="00CF4B0E">
      <w:pPr>
        <w:widowControl w:val="0"/>
        <w:spacing w:after="0" w:line="261" w:lineRule="auto"/>
        <w:ind w:right="32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EPSY 3010 </w:t>
      </w:r>
      <w:r>
        <w:rPr>
          <w:rFonts w:ascii="Times New Roman" w:eastAsia="Times New Roman" w:hAnsi="Times New Roman" w:cs="Times New Roman"/>
          <w:b/>
          <w:i/>
          <w:sz w:val="24"/>
          <w:szCs w:val="24"/>
        </w:rPr>
        <w:t>Educational Psychology</w:t>
      </w:r>
      <w:r>
        <w:rPr>
          <w:rFonts w:ascii="Times New Roman" w:eastAsia="Times New Roman" w:hAnsi="Times New Roman" w:cs="Times New Roman"/>
          <w:b/>
          <w:sz w:val="24"/>
          <w:szCs w:val="24"/>
        </w:rPr>
        <w:t xml:space="preserve"> (3 credits)</w:t>
      </w:r>
    </w:p>
    <w:p w14:paraId="116B5BC9" w14:textId="77777777" w:rsidR="00D9756E" w:rsidRDefault="00CF4B0E">
      <w:pPr>
        <w:widowControl w:val="0"/>
        <w:spacing w:after="0" w:line="261" w:lineRule="auto"/>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Prerequisite: PSYC 1100. Brown, Stephens. </w:t>
      </w:r>
      <w:r>
        <w:rPr>
          <w:rFonts w:ascii="Times New Roman" w:eastAsia="Times New Roman" w:hAnsi="Times New Roman" w:cs="Times New Roman"/>
          <w:i/>
          <w:sz w:val="24"/>
          <w:szCs w:val="24"/>
        </w:rPr>
        <w:t>The psychology of learning and teaching, and the study of the nature and development of children and adolescents.</w:t>
      </w:r>
    </w:p>
    <w:p w14:paraId="5EACEA09" w14:textId="77777777" w:rsidR="00D9756E" w:rsidRDefault="00D9756E">
      <w:pPr>
        <w:widowControl w:val="0"/>
        <w:spacing w:after="0" w:line="261" w:lineRule="auto"/>
        <w:ind w:right="324"/>
        <w:jc w:val="both"/>
        <w:rPr>
          <w:rFonts w:ascii="Times New Roman" w:eastAsia="Times New Roman" w:hAnsi="Times New Roman" w:cs="Times New Roman"/>
          <w:sz w:val="24"/>
          <w:szCs w:val="24"/>
        </w:rPr>
      </w:pPr>
    </w:p>
    <w:p w14:paraId="2A9B4811" w14:textId="77777777" w:rsidR="00D9756E" w:rsidRDefault="00CF4B0E">
      <w:pPr>
        <w:widowControl w:val="0"/>
        <w:spacing w:after="0" w:line="261" w:lineRule="auto"/>
        <w:ind w:right="324"/>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Kinesiology</w:t>
      </w:r>
    </w:p>
    <w:p w14:paraId="22288420" w14:textId="77777777" w:rsidR="00D9756E" w:rsidRPr="00C95694" w:rsidRDefault="00D9756E">
      <w:pPr>
        <w:widowControl w:val="0"/>
        <w:spacing w:after="0" w:line="261" w:lineRule="auto"/>
        <w:ind w:right="324"/>
        <w:jc w:val="both"/>
        <w:rPr>
          <w:rFonts w:ascii="Times New Roman" w:eastAsia="Times New Roman" w:hAnsi="Times New Roman" w:cs="Times New Roman"/>
          <w:sz w:val="24"/>
          <w:szCs w:val="24"/>
        </w:rPr>
      </w:pPr>
    </w:p>
    <w:p w14:paraId="69479607" w14:textId="77777777" w:rsidR="00C95694" w:rsidRPr="00C95694" w:rsidRDefault="00C95694" w:rsidP="00C95694">
      <w:pPr>
        <w:widowControl w:val="0"/>
        <w:spacing w:before="4" w:after="0"/>
        <w:rPr>
          <w:rFonts w:ascii="Times New Roman" w:eastAsia="Times New Roman" w:hAnsi="Times New Roman" w:cs="Times New Roman"/>
          <w:sz w:val="24"/>
          <w:szCs w:val="24"/>
        </w:rPr>
      </w:pPr>
      <w:r w:rsidRPr="00C95694">
        <w:rPr>
          <w:rFonts w:ascii="Times New Roman" w:eastAsia="Times New Roman" w:hAnsi="Times New Roman" w:cs="Times New Roman"/>
          <w:b/>
          <w:bCs/>
          <w:sz w:val="24"/>
          <w:szCs w:val="24"/>
        </w:rPr>
        <w:t>KINS 4500.</w:t>
      </w:r>
      <w:r w:rsidRPr="00C95694">
        <w:rPr>
          <w:rFonts w:ascii="Times New Roman" w:eastAsia="Times New Roman" w:hAnsi="Times New Roman" w:cs="Times New Roman"/>
          <w:sz w:val="24"/>
          <w:szCs w:val="24"/>
        </w:rPr>
        <w:t>  </w:t>
      </w:r>
      <w:r w:rsidRPr="00C95694">
        <w:rPr>
          <w:rFonts w:ascii="Times New Roman" w:eastAsia="Times New Roman" w:hAnsi="Times New Roman" w:cs="Times New Roman"/>
          <w:b/>
          <w:bCs/>
          <w:sz w:val="24"/>
          <w:szCs w:val="24"/>
        </w:rPr>
        <w:t>Exercise Physiology.</w:t>
      </w:r>
      <w:r w:rsidRPr="00C95694">
        <w:rPr>
          <w:rFonts w:ascii="Times New Roman" w:eastAsia="Times New Roman" w:hAnsi="Times New Roman" w:cs="Times New Roman"/>
          <w:sz w:val="24"/>
          <w:szCs w:val="24"/>
        </w:rPr>
        <w:t>  </w:t>
      </w:r>
      <w:r w:rsidRPr="00C95694">
        <w:rPr>
          <w:rFonts w:ascii="Times New Roman" w:eastAsia="Times New Roman" w:hAnsi="Times New Roman" w:cs="Times New Roman"/>
          <w:b/>
          <w:bCs/>
          <w:sz w:val="24"/>
          <w:szCs w:val="24"/>
        </w:rPr>
        <w:t>(3 Credits)</w:t>
      </w:r>
      <w:r w:rsidRPr="00C95694">
        <w:rPr>
          <w:rFonts w:ascii="Times New Roman" w:eastAsia="Times New Roman" w:hAnsi="Times New Roman" w:cs="Times New Roman"/>
          <w:sz w:val="24"/>
          <w:szCs w:val="24"/>
        </w:rPr>
        <w:t>  </w:t>
      </w:r>
    </w:p>
    <w:p w14:paraId="71F8D351" w14:textId="1ABBB5FA" w:rsidR="00C95694" w:rsidRPr="00C95694" w:rsidRDefault="00C95694" w:rsidP="00C95694">
      <w:pPr>
        <w:widowControl w:val="0"/>
        <w:spacing w:before="4" w:after="0"/>
        <w:rPr>
          <w:rFonts w:ascii="Times New Roman" w:eastAsia="Times New Roman" w:hAnsi="Times New Roman" w:cs="Times New Roman"/>
          <w:sz w:val="24"/>
          <w:szCs w:val="24"/>
        </w:rPr>
      </w:pPr>
      <w:r w:rsidRPr="00C95694">
        <w:rPr>
          <w:rFonts w:ascii="Times New Roman" w:eastAsia="Times New Roman" w:hAnsi="Times New Roman" w:cs="Times New Roman"/>
          <w:sz w:val="24"/>
          <w:szCs w:val="24"/>
        </w:rPr>
        <w:t xml:space="preserve">An organ systems </w:t>
      </w:r>
      <w:proofErr w:type="gramStart"/>
      <w:r w:rsidRPr="00C95694">
        <w:rPr>
          <w:rFonts w:ascii="Times New Roman" w:eastAsia="Times New Roman" w:hAnsi="Times New Roman" w:cs="Times New Roman"/>
          <w:sz w:val="24"/>
          <w:szCs w:val="24"/>
        </w:rPr>
        <w:t>approach to</w:t>
      </w:r>
      <w:proofErr w:type="gramEnd"/>
      <w:r w:rsidRPr="00C95694">
        <w:rPr>
          <w:rFonts w:ascii="Times New Roman" w:eastAsia="Times New Roman" w:hAnsi="Times New Roman" w:cs="Times New Roman"/>
          <w:sz w:val="24"/>
          <w:szCs w:val="24"/>
        </w:rPr>
        <w:t xml:space="preserve"> optimal human performance including metabolism, energy transfer, nerve transmission, muscle contraction, endocrine control, and cardiopulmonary physiology.</w:t>
      </w:r>
      <w:r>
        <w:rPr>
          <w:rFonts w:ascii="Times New Roman" w:eastAsia="Times New Roman" w:hAnsi="Times New Roman" w:cs="Times New Roman"/>
          <w:sz w:val="24"/>
          <w:szCs w:val="24"/>
        </w:rPr>
        <w:t xml:space="preserve"> </w:t>
      </w:r>
      <w:r w:rsidRPr="00C95694">
        <w:rPr>
          <w:rFonts w:ascii="Times New Roman" w:eastAsia="Times New Roman" w:hAnsi="Times New Roman" w:cs="Times New Roman"/>
          <w:b/>
          <w:bCs/>
          <w:sz w:val="24"/>
          <w:szCs w:val="24"/>
        </w:rPr>
        <w:t>Enrollment Requirements:</w:t>
      </w:r>
      <w:r w:rsidRPr="00C95694">
        <w:rPr>
          <w:rFonts w:ascii="Times New Roman" w:eastAsia="Times New Roman" w:hAnsi="Times New Roman" w:cs="Times New Roman"/>
          <w:sz w:val="24"/>
          <w:szCs w:val="24"/>
        </w:rPr>
        <w:t> </w:t>
      </w:r>
      <w:hyperlink r:id="rId80" w:tooltip="PNB 2264" w:history="1">
        <w:r w:rsidRPr="00C95694">
          <w:rPr>
            <w:rStyle w:val="Hyperlink"/>
            <w:rFonts w:ascii="Times New Roman" w:eastAsia="Times New Roman" w:hAnsi="Times New Roman" w:cs="Times New Roman"/>
            <w:sz w:val="24"/>
            <w:szCs w:val="24"/>
          </w:rPr>
          <w:t>PNB 2264</w:t>
        </w:r>
      </w:hyperlink>
      <w:r w:rsidRPr="00C95694">
        <w:rPr>
          <w:rFonts w:ascii="Times New Roman" w:eastAsia="Times New Roman" w:hAnsi="Times New Roman" w:cs="Times New Roman"/>
          <w:sz w:val="24"/>
          <w:szCs w:val="24"/>
        </w:rPr>
        <w:t> and </w:t>
      </w:r>
      <w:hyperlink r:id="rId81" w:tooltip="PNB 2265" w:history="1">
        <w:r w:rsidRPr="00C95694">
          <w:rPr>
            <w:rStyle w:val="Hyperlink"/>
            <w:rFonts w:ascii="Times New Roman" w:eastAsia="Times New Roman" w:hAnsi="Times New Roman" w:cs="Times New Roman"/>
            <w:sz w:val="24"/>
            <w:szCs w:val="24"/>
          </w:rPr>
          <w:t>2265</w:t>
        </w:r>
      </w:hyperlink>
      <w:r w:rsidRPr="00C95694">
        <w:rPr>
          <w:rFonts w:ascii="Times New Roman" w:eastAsia="Times New Roman" w:hAnsi="Times New Roman" w:cs="Times New Roman"/>
          <w:sz w:val="24"/>
          <w:szCs w:val="24"/>
        </w:rPr>
        <w:t>.  </w:t>
      </w:r>
    </w:p>
    <w:p w14:paraId="71CFAC0E" w14:textId="77777777" w:rsidR="00C95694" w:rsidRPr="00C95694" w:rsidRDefault="00C95694" w:rsidP="00C95694">
      <w:pPr>
        <w:widowControl w:val="0"/>
        <w:spacing w:before="4" w:after="0"/>
        <w:rPr>
          <w:rFonts w:ascii="Times New Roman" w:eastAsia="Times New Roman" w:hAnsi="Times New Roman" w:cs="Times New Roman"/>
          <w:sz w:val="24"/>
          <w:szCs w:val="24"/>
        </w:rPr>
      </w:pPr>
      <w:r w:rsidRPr="00C95694">
        <w:rPr>
          <w:rFonts w:ascii="Times New Roman" w:eastAsia="Times New Roman" w:hAnsi="Times New Roman" w:cs="Times New Roman"/>
          <w:sz w:val="24"/>
          <w:szCs w:val="24"/>
        </w:rPr>
        <w:t>  </w:t>
      </w:r>
    </w:p>
    <w:p w14:paraId="2D7C9ED7" w14:textId="77777777" w:rsidR="00C95694" w:rsidRPr="00C95694" w:rsidRDefault="00C95694" w:rsidP="00C95694">
      <w:pPr>
        <w:widowControl w:val="0"/>
        <w:spacing w:before="4" w:after="0"/>
        <w:rPr>
          <w:rFonts w:ascii="Times New Roman" w:eastAsia="Times New Roman" w:hAnsi="Times New Roman" w:cs="Times New Roman"/>
          <w:sz w:val="24"/>
          <w:szCs w:val="24"/>
        </w:rPr>
      </w:pPr>
      <w:r w:rsidRPr="00C95694">
        <w:rPr>
          <w:rFonts w:ascii="Times New Roman" w:eastAsia="Times New Roman" w:hAnsi="Times New Roman" w:cs="Times New Roman"/>
          <w:b/>
          <w:bCs/>
          <w:sz w:val="24"/>
          <w:szCs w:val="24"/>
        </w:rPr>
        <w:t>KINS 4510.</w:t>
      </w:r>
      <w:r w:rsidRPr="00C95694">
        <w:rPr>
          <w:rFonts w:ascii="Times New Roman" w:eastAsia="Times New Roman" w:hAnsi="Times New Roman" w:cs="Times New Roman"/>
          <w:sz w:val="24"/>
          <w:szCs w:val="24"/>
        </w:rPr>
        <w:t>  </w:t>
      </w:r>
      <w:r w:rsidRPr="00C95694">
        <w:rPr>
          <w:rFonts w:ascii="Times New Roman" w:eastAsia="Times New Roman" w:hAnsi="Times New Roman" w:cs="Times New Roman"/>
          <w:b/>
          <w:bCs/>
          <w:sz w:val="24"/>
          <w:szCs w:val="24"/>
        </w:rPr>
        <w:t>Advanced Topics in Health and Sport Performance.</w:t>
      </w:r>
      <w:r w:rsidRPr="00C95694">
        <w:rPr>
          <w:rFonts w:ascii="Times New Roman" w:eastAsia="Times New Roman" w:hAnsi="Times New Roman" w:cs="Times New Roman"/>
          <w:sz w:val="24"/>
          <w:szCs w:val="24"/>
        </w:rPr>
        <w:t>  </w:t>
      </w:r>
      <w:r w:rsidRPr="00C95694">
        <w:rPr>
          <w:rFonts w:ascii="Times New Roman" w:eastAsia="Times New Roman" w:hAnsi="Times New Roman" w:cs="Times New Roman"/>
          <w:b/>
          <w:bCs/>
          <w:sz w:val="24"/>
          <w:szCs w:val="24"/>
        </w:rPr>
        <w:t>(3 Credits)</w:t>
      </w:r>
      <w:r w:rsidRPr="00C95694">
        <w:rPr>
          <w:rFonts w:ascii="Times New Roman" w:eastAsia="Times New Roman" w:hAnsi="Times New Roman" w:cs="Times New Roman"/>
          <w:sz w:val="24"/>
          <w:szCs w:val="24"/>
        </w:rPr>
        <w:t>  </w:t>
      </w:r>
    </w:p>
    <w:p w14:paraId="435AFEAF" w14:textId="642EC174" w:rsidR="00C95694" w:rsidRPr="00C95694" w:rsidRDefault="00C95694" w:rsidP="00C95694">
      <w:pPr>
        <w:widowControl w:val="0"/>
        <w:spacing w:before="4" w:after="0"/>
        <w:rPr>
          <w:rFonts w:ascii="Times New Roman" w:eastAsia="Times New Roman" w:hAnsi="Times New Roman" w:cs="Times New Roman"/>
          <w:sz w:val="24"/>
          <w:szCs w:val="24"/>
        </w:rPr>
      </w:pPr>
      <w:r w:rsidRPr="00C95694">
        <w:rPr>
          <w:rFonts w:ascii="Times New Roman" w:eastAsia="Times New Roman" w:hAnsi="Times New Roman" w:cs="Times New Roman"/>
          <w:sz w:val="24"/>
          <w:szCs w:val="24"/>
        </w:rPr>
        <w:t>Fundamental concepts and physiology in Exercise Science with focus on special topics and conditions that challenge the human exercise response. These include stressful environments, use of ergogenic aids and special diets, exercise in special conditions, and advanced topics associated with fatigue, the immune system and stress/sleep deprivation: incorporating current research in these and other select areas.</w:t>
      </w:r>
      <w:r>
        <w:rPr>
          <w:rFonts w:ascii="Times New Roman" w:eastAsia="Times New Roman" w:hAnsi="Times New Roman" w:cs="Times New Roman"/>
          <w:sz w:val="24"/>
          <w:szCs w:val="24"/>
        </w:rPr>
        <w:t xml:space="preserve"> </w:t>
      </w:r>
      <w:r w:rsidRPr="00C95694">
        <w:rPr>
          <w:rFonts w:ascii="Times New Roman" w:eastAsia="Times New Roman" w:hAnsi="Times New Roman" w:cs="Times New Roman"/>
          <w:b/>
          <w:bCs/>
          <w:sz w:val="24"/>
          <w:szCs w:val="24"/>
        </w:rPr>
        <w:t>Enrollment Requirements:</w:t>
      </w:r>
      <w:r w:rsidRPr="00C95694">
        <w:rPr>
          <w:rFonts w:ascii="Times New Roman" w:eastAsia="Times New Roman" w:hAnsi="Times New Roman" w:cs="Times New Roman"/>
          <w:sz w:val="24"/>
          <w:szCs w:val="24"/>
        </w:rPr>
        <w:t> </w:t>
      </w:r>
      <w:hyperlink r:id="rId82" w:tooltip="KINS 4500" w:history="1">
        <w:r w:rsidRPr="00C95694">
          <w:rPr>
            <w:rStyle w:val="Hyperlink"/>
            <w:rFonts w:ascii="Times New Roman" w:eastAsia="Times New Roman" w:hAnsi="Times New Roman" w:cs="Times New Roman"/>
            <w:sz w:val="24"/>
            <w:szCs w:val="24"/>
          </w:rPr>
          <w:t>KINS 4500</w:t>
        </w:r>
      </w:hyperlink>
      <w:r w:rsidRPr="00C95694">
        <w:rPr>
          <w:rFonts w:ascii="Times New Roman" w:eastAsia="Times New Roman" w:hAnsi="Times New Roman" w:cs="Times New Roman"/>
          <w:sz w:val="24"/>
          <w:szCs w:val="24"/>
        </w:rPr>
        <w:t>. Open only to students in Kinesiology programs; others by consent of instructor.  </w:t>
      </w:r>
    </w:p>
    <w:p w14:paraId="768D123F" w14:textId="77777777" w:rsidR="00D9756E" w:rsidRDefault="00D9756E">
      <w:pPr>
        <w:widowControl w:val="0"/>
        <w:spacing w:before="4" w:after="0"/>
        <w:rPr>
          <w:rFonts w:ascii="Times New Roman" w:eastAsia="Times New Roman" w:hAnsi="Times New Roman" w:cs="Times New Roman"/>
          <w:sz w:val="19"/>
          <w:szCs w:val="19"/>
        </w:rPr>
      </w:pPr>
    </w:p>
    <w:p w14:paraId="1D01E5F6" w14:textId="1544EEFC" w:rsidR="00D9756E" w:rsidRDefault="00C95694">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 </w:t>
      </w:r>
    </w:p>
    <w:p w14:paraId="6CDFD792" w14:textId="77777777" w:rsidR="00D9756E" w:rsidRDefault="00CF4B0E">
      <w:pPr>
        <w:widowControl w:val="0"/>
        <w:spacing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t>Molecular and Cell Biology</w:t>
      </w:r>
    </w:p>
    <w:p w14:paraId="625DE7A2" w14:textId="77777777" w:rsidR="00D9756E" w:rsidRDefault="00D9756E">
      <w:pPr>
        <w:widowControl w:val="0"/>
        <w:spacing w:before="12" w:after="0"/>
        <w:rPr>
          <w:rFonts w:ascii="Times New Roman" w:eastAsia="Times New Roman" w:hAnsi="Times New Roman" w:cs="Times New Roman"/>
          <w:sz w:val="28"/>
          <w:szCs w:val="28"/>
        </w:rPr>
      </w:pPr>
    </w:p>
    <w:p w14:paraId="478C2BC2" w14:textId="77777777" w:rsidR="00D9756E" w:rsidRDefault="00CF4B0E">
      <w:pPr>
        <w:widowControl w:val="0"/>
        <w:spacing w:after="0" w:line="261" w:lineRule="auto"/>
        <w:ind w:right="4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MCB 2000 </w:t>
      </w:r>
      <w:r>
        <w:rPr>
          <w:rFonts w:ascii="Times New Roman" w:eastAsia="Times New Roman" w:hAnsi="Times New Roman" w:cs="Times New Roman"/>
          <w:b/>
          <w:i/>
          <w:sz w:val="24"/>
          <w:szCs w:val="24"/>
        </w:rPr>
        <w:t>Introduction to Biochemistry</w:t>
      </w:r>
      <w:r>
        <w:rPr>
          <w:rFonts w:ascii="Times New Roman" w:eastAsia="Times New Roman" w:hAnsi="Times New Roman" w:cs="Times New Roman"/>
          <w:b/>
          <w:sz w:val="24"/>
          <w:szCs w:val="24"/>
        </w:rPr>
        <w:t xml:space="preserve"> (4 credits)</w:t>
      </w:r>
    </w:p>
    <w:p w14:paraId="67779F9E" w14:textId="77777777" w:rsidR="00D9756E" w:rsidRDefault="00CF4B0E">
      <w:pPr>
        <w:widowControl w:val="0"/>
        <w:spacing w:after="0" w:line="261" w:lineRule="auto"/>
        <w:ind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class periods and one 3-hour laboratory period. Prerequisite: CHEM 2241 or 2444. (CHEM 2444 may also be corequisite.) Not open for credit to students who have passed MCB 3010. </w:t>
      </w:r>
      <w:r>
        <w:rPr>
          <w:rFonts w:ascii="Times New Roman" w:eastAsia="Times New Roman" w:hAnsi="Times New Roman" w:cs="Times New Roman"/>
          <w:i/>
          <w:sz w:val="24"/>
          <w:szCs w:val="24"/>
        </w:rPr>
        <w:t>The structure, chemistry, and metabolism of carbohydrates, lipids and proteins. Enzyme function and kinetics, energy metabolism, and structure and function of nucleic acids. A survey course for students of agriculture, general biology, medical technology, nursing, and pharmacy. Molecular and Cell Biology majors, biophysics majors, and other students desiring a more intensive introduction or considering advanced course work in biochemistry or molecula</w:t>
      </w:r>
      <w:r w:rsidR="00D35588">
        <w:rPr>
          <w:rFonts w:ascii="Times New Roman" w:eastAsia="Times New Roman" w:hAnsi="Times New Roman" w:cs="Times New Roman"/>
          <w:i/>
          <w:sz w:val="24"/>
          <w:szCs w:val="24"/>
        </w:rPr>
        <w:t>r biology should take MCB 3010.</w:t>
      </w:r>
    </w:p>
    <w:p w14:paraId="7333710C" w14:textId="77777777" w:rsidR="00D9756E" w:rsidRDefault="00D9756E">
      <w:pPr>
        <w:widowControl w:val="0"/>
        <w:spacing w:before="72" w:after="0" w:line="261" w:lineRule="auto"/>
        <w:ind w:right="306"/>
        <w:rPr>
          <w:rFonts w:ascii="Times New Roman" w:eastAsia="Times New Roman" w:hAnsi="Times New Roman" w:cs="Times New Roman"/>
          <w:sz w:val="24"/>
          <w:szCs w:val="24"/>
        </w:rPr>
      </w:pPr>
    </w:p>
    <w:p w14:paraId="1784D4D8" w14:textId="77777777" w:rsidR="00D9756E" w:rsidRDefault="00CF4B0E">
      <w:pPr>
        <w:widowControl w:val="0"/>
        <w:spacing w:before="72" w:after="0" w:line="261"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MCB 2610 </w:t>
      </w:r>
      <w:r>
        <w:rPr>
          <w:rFonts w:ascii="Times New Roman" w:eastAsia="Times New Roman" w:hAnsi="Times New Roman" w:cs="Times New Roman"/>
          <w:b/>
          <w:i/>
          <w:sz w:val="24"/>
          <w:szCs w:val="24"/>
        </w:rPr>
        <w:t>Fundamentals of Microbiology</w:t>
      </w:r>
      <w:r>
        <w:rPr>
          <w:rFonts w:ascii="Times New Roman" w:eastAsia="Times New Roman" w:hAnsi="Times New Roman" w:cs="Times New Roman"/>
          <w:b/>
          <w:sz w:val="24"/>
          <w:szCs w:val="24"/>
        </w:rPr>
        <w:t xml:space="preserve"> (4 credits) </w:t>
      </w:r>
    </w:p>
    <w:p w14:paraId="5DE62321" w14:textId="77777777" w:rsidR="00D9756E" w:rsidRDefault="00CF4B0E">
      <w:pPr>
        <w:widowControl w:val="0"/>
        <w:spacing w:before="72" w:after="0" w:line="261" w:lineRule="auto"/>
        <w:ind w:right="3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Three lecture periods and one 2-1 /2-hour laboratory period. Prerequisite or co-requisite: CHEM 2241 or 2443. Recommended preparation: BIOL 1107 or equivalent. </w:t>
      </w:r>
      <w:r>
        <w:rPr>
          <w:rFonts w:ascii="Times New Roman" w:eastAsia="Times New Roman" w:hAnsi="Times New Roman" w:cs="Times New Roman"/>
          <w:i/>
          <w:sz w:val="24"/>
          <w:szCs w:val="24"/>
        </w:rPr>
        <w:lastRenderedPageBreak/>
        <w:t>Biology of microorganisms, especially bacteria. Cellular structure, physiology, genetics, and interactions with higher forms of life. Laboratory familiarizes students with methodology of mic</w:t>
      </w:r>
      <w:r w:rsidR="00D35588">
        <w:rPr>
          <w:rFonts w:ascii="Times New Roman" w:eastAsia="Times New Roman" w:hAnsi="Times New Roman" w:cs="Times New Roman"/>
          <w:i/>
          <w:sz w:val="24"/>
          <w:szCs w:val="24"/>
        </w:rPr>
        <w:t>robiology and aseptic techniques</w:t>
      </w:r>
      <w:r>
        <w:rPr>
          <w:rFonts w:ascii="Times New Roman" w:eastAsia="Times New Roman" w:hAnsi="Times New Roman" w:cs="Times New Roman"/>
          <w:i/>
          <w:sz w:val="24"/>
          <w:szCs w:val="24"/>
        </w:rPr>
        <w:t>.</w:t>
      </w:r>
    </w:p>
    <w:p w14:paraId="60DE9FD3" w14:textId="77777777" w:rsidR="00D9756E" w:rsidRDefault="00D9756E">
      <w:pPr>
        <w:widowControl w:val="0"/>
        <w:spacing w:before="72" w:after="0" w:line="261" w:lineRule="auto"/>
        <w:ind w:left="106" w:right="306" w:firstLine="6"/>
        <w:rPr>
          <w:rFonts w:ascii="Times New Roman" w:eastAsia="Times New Roman" w:hAnsi="Times New Roman" w:cs="Times New Roman"/>
          <w:sz w:val="24"/>
          <w:szCs w:val="24"/>
        </w:rPr>
      </w:pPr>
    </w:p>
    <w:p w14:paraId="57A63EA3"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MCB 3010</w:t>
      </w:r>
      <w:r>
        <w:rPr>
          <w:rFonts w:ascii="Times New Roman" w:eastAsia="Times New Roman" w:hAnsi="Times New Roman" w:cs="Times New Roman"/>
          <w:b/>
          <w:i/>
          <w:sz w:val="24"/>
          <w:szCs w:val="24"/>
        </w:rPr>
        <w:t xml:space="preserve"> Biochemistry</w:t>
      </w:r>
      <w:r>
        <w:rPr>
          <w:rFonts w:ascii="Times New Roman" w:eastAsia="Times New Roman" w:hAnsi="Times New Roman" w:cs="Times New Roman"/>
          <w:b/>
          <w:sz w:val="24"/>
          <w:szCs w:val="24"/>
        </w:rPr>
        <w:t xml:space="preserve"> (5 credits)</w:t>
      </w:r>
    </w:p>
    <w:p w14:paraId="1FBDDD04"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Four class periods and one 3-hour laboratory. Prerequisite or corequisite: CHEM 2444. Recommended preparation: MCB 2210 or MCB 2610. Not open for credit to students who have passed MCB 2000. </w:t>
      </w:r>
      <w:r>
        <w:rPr>
          <w:rFonts w:ascii="Times New Roman" w:eastAsia="Times New Roman" w:hAnsi="Times New Roman" w:cs="Times New Roman"/>
          <w:i/>
          <w:sz w:val="24"/>
          <w:szCs w:val="24"/>
        </w:rPr>
        <w:t>The structure and function of biological macromolecules. The metabolism of carbohydrates, lipids, amino acids, proteins and nucleic acids. The regulation of metabolism and biosynthesis of biological macromolecules. An in-depth introduction intended for students planning to take advanced course work in biochemistry, biophysics, or other areas of molecular</w:t>
      </w:r>
      <w:r w:rsidR="00D35588">
        <w:rPr>
          <w:rFonts w:ascii="Times New Roman" w:eastAsia="Times New Roman" w:hAnsi="Times New Roman" w:cs="Times New Roman"/>
          <w:i/>
          <w:sz w:val="24"/>
          <w:szCs w:val="24"/>
        </w:rPr>
        <w:t xml:space="preserve"> biology.</w:t>
      </w:r>
    </w:p>
    <w:p w14:paraId="51D4A836"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6645FD93" w14:textId="77777777" w:rsidR="00D9756E" w:rsidRDefault="00CF4B0E">
      <w:pPr>
        <w:widowControl w:val="0"/>
        <w:spacing w:before="72" w:after="0" w:line="261" w:lineRule="auto"/>
        <w:ind w:right="306"/>
        <w:rPr>
          <w:rFonts w:ascii="Times New Roman" w:eastAsia="Times New Roman" w:hAnsi="Times New Roman" w:cs="Times New Roman"/>
          <w:sz w:val="30"/>
          <w:szCs w:val="30"/>
        </w:rPr>
      </w:pPr>
      <w:r>
        <w:rPr>
          <w:rFonts w:ascii="Times New Roman" w:eastAsia="Times New Roman" w:hAnsi="Times New Roman" w:cs="Times New Roman"/>
          <w:b/>
          <w:sz w:val="30"/>
          <w:szCs w:val="30"/>
        </w:rPr>
        <w:t>Nutritional Sciences</w:t>
      </w:r>
    </w:p>
    <w:p w14:paraId="261DE811" w14:textId="77777777" w:rsidR="00D9756E" w:rsidRDefault="00D9756E">
      <w:pPr>
        <w:widowControl w:val="0"/>
        <w:spacing w:before="7" w:after="0"/>
        <w:rPr>
          <w:rFonts w:ascii="Times New Roman" w:eastAsia="Times New Roman" w:hAnsi="Times New Roman" w:cs="Times New Roman"/>
          <w:sz w:val="24"/>
          <w:szCs w:val="24"/>
        </w:rPr>
      </w:pPr>
    </w:p>
    <w:p w14:paraId="645C8AB9" w14:textId="77777777" w:rsidR="00D9756E" w:rsidRDefault="00CF4B0E">
      <w:pPr>
        <w:widowControl w:val="0"/>
        <w:spacing w:before="7"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NUSC 1161</w:t>
      </w:r>
      <w:r>
        <w:rPr>
          <w:rFonts w:ascii="Times New Roman" w:eastAsia="Times New Roman" w:hAnsi="Times New Roman" w:cs="Times New Roman"/>
          <w:b/>
          <w:i/>
          <w:sz w:val="24"/>
          <w:szCs w:val="24"/>
        </w:rPr>
        <w:t xml:space="preserve"> Husky Reads: Introducing Food and Nutrition to Children through Reading </w:t>
      </w:r>
      <w:r>
        <w:rPr>
          <w:rFonts w:ascii="Times New Roman" w:eastAsia="Times New Roman" w:hAnsi="Times New Roman" w:cs="Times New Roman"/>
          <w:b/>
          <w:sz w:val="24"/>
          <w:szCs w:val="24"/>
        </w:rPr>
        <w:t>(Also offered as KINS 1161)</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(1 credit)</w:t>
      </w:r>
    </w:p>
    <w:p w14:paraId="4D42BE09" w14:textId="77777777" w:rsidR="00D9756E" w:rsidRDefault="00CF4B0E">
      <w:pPr>
        <w:widowControl w:val="0"/>
        <w:spacing w:before="7"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This course may be repeated with change of activity and/or skill level; not to exceed 3 credits towards the major for students in Nutritional Sciences.  </w:t>
      </w:r>
      <w:r>
        <w:rPr>
          <w:rFonts w:ascii="Times New Roman" w:eastAsia="Times New Roman" w:hAnsi="Times New Roman" w:cs="Times New Roman"/>
          <w:i/>
          <w:sz w:val="24"/>
          <w:szCs w:val="24"/>
        </w:rPr>
        <w:t>Supervised field work and experiential learning in nutritional literacy for preschoolers and young children, geared to individual, dual, and team activities. Readings and reflections.</w:t>
      </w:r>
    </w:p>
    <w:p w14:paraId="14814F84" w14:textId="77777777" w:rsidR="00D9756E" w:rsidRDefault="00D9756E">
      <w:pPr>
        <w:widowControl w:val="0"/>
        <w:spacing w:before="7" w:after="0"/>
        <w:rPr>
          <w:rFonts w:ascii="Times New Roman" w:eastAsia="Times New Roman" w:hAnsi="Times New Roman" w:cs="Times New Roman"/>
          <w:sz w:val="24"/>
          <w:szCs w:val="24"/>
        </w:rPr>
      </w:pPr>
    </w:p>
    <w:p w14:paraId="2A7E9BC8" w14:textId="77777777" w:rsidR="00CD5A3D" w:rsidRDefault="00CD5A3D">
      <w:pPr>
        <w:widowControl w:val="0"/>
        <w:spacing w:before="7" w:after="0"/>
        <w:rPr>
          <w:rFonts w:ascii="Times New Roman" w:eastAsia="Times New Roman" w:hAnsi="Times New Roman" w:cs="Times New Roman"/>
          <w:sz w:val="24"/>
          <w:szCs w:val="24"/>
        </w:rPr>
      </w:pPr>
    </w:p>
    <w:p w14:paraId="3FD4322D" w14:textId="77777777" w:rsidR="00D9756E" w:rsidRDefault="00CF4B0E">
      <w:pPr>
        <w:widowControl w:val="0"/>
        <w:spacing w:after="0" w:line="263" w:lineRule="auto"/>
        <w:ind w:right="369"/>
        <w:rPr>
          <w:rFonts w:ascii="Times New Roman" w:eastAsia="Times New Roman" w:hAnsi="Times New Roman" w:cs="Times New Roman"/>
          <w:sz w:val="24"/>
          <w:szCs w:val="24"/>
        </w:rPr>
      </w:pPr>
      <w:r>
        <w:rPr>
          <w:rFonts w:ascii="Times New Roman" w:eastAsia="Times New Roman" w:hAnsi="Times New Roman" w:cs="Times New Roman"/>
          <w:b/>
          <w:sz w:val="24"/>
          <w:szCs w:val="24"/>
        </w:rPr>
        <w:t>NUSC 1165</w:t>
      </w:r>
      <w:r>
        <w:rPr>
          <w:rFonts w:ascii="Times New Roman" w:eastAsia="Times New Roman" w:hAnsi="Times New Roman" w:cs="Times New Roman"/>
          <w:b/>
          <w:i/>
          <w:sz w:val="24"/>
          <w:szCs w:val="24"/>
        </w:rPr>
        <w:t xml:space="preserve"> Fundamentals of Nutrition </w:t>
      </w:r>
      <w:r>
        <w:rPr>
          <w:rFonts w:ascii="Times New Roman" w:eastAsia="Times New Roman" w:hAnsi="Times New Roman" w:cs="Times New Roman"/>
          <w:b/>
          <w:sz w:val="24"/>
          <w:szCs w:val="24"/>
        </w:rPr>
        <w:t>(3 credits) CA 3</w:t>
      </w:r>
    </w:p>
    <w:p w14:paraId="4A95BD2B" w14:textId="77777777" w:rsidR="00D9756E" w:rsidRDefault="00CF4B0E">
      <w:pPr>
        <w:widowControl w:val="0"/>
        <w:spacing w:after="0" w:line="263" w:lineRule="auto"/>
        <w:ind w:right="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t>
      </w:r>
      <w:proofErr w:type="gramStart"/>
      <w:r>
        <w:rPr>
          <w:rFonts w:ascii="Times New Roman" w:eastAsia="Times New Roman" w:hAnsi="Times New Roman" w:cs="Times New Roman"/>
          <w:sz w:val="24"/>
          <w:szCs w:val="24"/>
        </w:rPr>
        <w:t>semester,</w:t>
      </w:r>
      <w:proofErr w:type="gramEnd"/>
      <w:r>
        <w:rPr>
          <w:rFonts w:ascii="Times New Roman" w:eastAsia="Times New Roman" w:hAnsi="Times New Roman" w:cs="Times New Roman"/>
          <w:sz w:val="24"/>
          <w:szCs w:val="24"/>
        </w:rPr>
        <w:t xml:space="preserve"> may additionally be offered by our department during May and summer sessions.  </w:t>
      </w:r>
      <w:r>
        <w:rPr>
          <w:rFonts w:ascii="Times New Roman" w:eastAsia="Times New Roman" w:hAnsi="Times New Roman" w:cs="Times New Roman"/>
          <w:i/>
          <w:sz w:val="24"/>
          <w:szCs w:val="24"/>
        </w:rPr>
        <w:t xml:space="preserve">An introduction to the principles and concepts of nutrition with emphasis on the nature and function of carbohydrates, fats, proteins, minerals and vitamins, and their application to the human organism.  </w:t>
      </w:r>
    </w:p>
    <w:p w14:paraId="6D86E5C6" w14:textId="77777777" w:rsidR="00D9756E" w:rsidRDefault="00D9756E">
      <w:pPr>
        <w:widowControl w:val="0"/>
        <w:spacing w:before="9" w:after="0"/>
        <w:rPr>
          <w:rFonts w:ascii="Times New Roman" w:eastAsia="Times New Roman" w:hAnsi="Times New Roman" w:cs="Times New Roman"/>
          <w:sz w:val="24"/>
          <w:szCs w:val="24"/>
        </w:rPr>
      </w:pPr>
    </w:p>
    <w:p w14:paraId="6B29BDE2" w14:textId="77777777" w:rsidR="00D9756E" w:rsidRDefault="00D9756E">
      <w:pPr>
        <w:widowControl w:val="0"/>
        <w:spacing w:after="0"/>
        <w:rPr>
          <w:rFonts w:ascii="Times New Roman" w:eastAsia="Times New Roman" w:hAnsi="Times New Roman" w:cs="Times New Roman"/>
          <w:sz w:val="24"/>
          <w:szCs w:val="24"/>
        </w:rPr>
      </w:pPr>
    </w:p>
    <w:p w14:paraId="3B66891A" w14:textId="77777777" w:rsidR="00D9756E" w:rsidRDefault="00CF4B0E">
      <w:pPr>
        <w:widowControl w:val="0"/>
        <w:spacing w:after="0" w:line="261" w:lineRule="auto"/>
        <w:ind w:right="150"/>
        <w:rPr>
          <w:rFonts w:ascii="Times New Roman" w:eastAsia="Times New Roman" w:hAnsi="Times New Roman" w:cs="Times New Roman"/>
          <w:sz w:val="24"/>
          <w:szCs w:val="24"/>
        </w:rPr>
      </w:pPr>
      <w:r>
        <w:rPr>
          <w:rFonts w:ascii="Times New Roman" w:eastAsia="Times New Roman" w:hAnsi="Times New Roman" w:cs="Times New Roman"/>
          <w:b/>
          <w:sz w:val="24"/>
          <w:szCs w:val="24"/>
        </w:rPr>
        <w:t>NUSC 1167</w:t>
      </w:r>
      <w:r>
        <w:rPr>
          <w:rFonts w:ascii="Times New Roman" w:eastAsia="Times New Roman" w:hAnsi="Times New Roman" w:cs="Times New Roman"/>
          <w:b/>
          <w:i/>
          <w:sz w:val="24"/>
          <w:szCs w:val="24"/>
        </w:rPr>
        <w:t xml:space="preserve"> Food, Culture and Society </w:t>
      </w:r>
      <w:r>
        <w:rPr>
          <w:rFonts w:ascii="Times New Roman" w:eastAsia="Times New Roman" w:hAnsi="Times New Roman" w:cs="Times New Roman"/>
          <w:b/>
          <w:sz w:val="24"/>
          <w:szCs w:val="24"/>
        </w:rPr>
        <w:t>(3 credits) CA 4 INT</w:t>
      </w:r>
    </w:p>
    <w:p w14:paraId="67A689FA" w14:textId="77777777" w:rsidR="00D9756E" w:rsidRDefault="00CF4B0E">
      <w:pPr>
        <w:widowControl w:val="0"/>
        <w:spacing w:after="0" w:line="261"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t>
      </w:r>
      <w:proofErr w:type="gramStart"/>
      <w:r>
        <w:rPr>
          <w:rFonts w:ascii="Times New Roman" w:eastAsia="Times New Roman" w:hAnsi="Times New Roman" w:cs="Times New Roman"/>
          <w:sz w:val="24"/>
          <w:szCs w:val="24"/>
        </w:rPr>
        <w:t>semester,</w:t>
      </w:r>
      <w:proofErr w:type="gramEnd"/>
      <w:r>
        <w:rPr>
          <w:rFonts w:ascii="Times New Roman" w:eastAsia="Times New Roman" w:hAnsi="Times New Roman" w:cs="Times New Roman"/>
          <w:sz w:val="24"/>
          <w:szCs w:val="24"/>
        </w:rPr>
        <w:t xml:space="preserve"> may additionally be offered by our department during May and summer sessions.  </w:t>
      </w:r>
      <w:r>
        <w:rPr>
          <w:rFonts w:ascii="Times New Roman" w:eastAsia="Times New Roman" w:hAnsi="Times New Roman" w:cs="Times New Roman"/>
          <w:i/>
          <w:sz w:val="24"/>
          <w:szCs w:val="24"/>
        </w:rPr>
        <w:t>Social, cultural, and economic factors affecting food intake and nutritional status. Includes contemporary topics such as world food problems, hunger in the United States, dieting and eating disorders, health foods and vegetarianism.</w:t>
      </w:r>
    </w:p>
    <w:p w14:paraId="7B082C5C" w14:textId="77777777" w:rsidR="00D9756E" w:rsidRDefault="00D9756E">
      <w:pPr>
        <w:widowControl w:val="0"/>
        <w:spacing w:after="0" w:line="261" w:lineRule="auto"/>
        <w:ind w:right="150"/>
        <w:rPr>
          <w:rFonts w:ascii="Times New Roman" w:eastAsia="Times New Roman" w:hAnsi="Times New Roman" w:cs="Times New Roman"/>
          <w:sz w:val="24"/>
          <w:szCs w:val="24"/>
        </w:rPr>
      </w:pPr>
    </w:p>
    <w:p w14:paraId="7AEA4F5D" w14:textId="77777777" w:rsidR="00D9756E" w:rsidRDefault="00CF4B0E">
      <w:pPr>
        <w:widowControl w:val="0"/>
        <w:spacing w:after="0" w:line="261" w:lineRule="auto"/>
        <w:ind w:righ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NUSC 1645</w:t>
      </w:r>
      <w:r>
        <w:rPr>
          <w:rFonts w:ascii="Times New Roman" w:eastAsia="Times New Roman" w:hAnsi="Times New Roman" w:cs="Times New Roman"/>
          <w:b/>
          <w:i/>
          <w:sz w:val="24"/>
          <w:szCs w:val="24"/>
        </w:rPr>
        <w:t xml:space="preserve"> The Science of Food</w:t>
      </w:r>
      <w:r>
        <w:rPr>
          <w:rFonts w:ascii="Times New Roman" w:eastAsia="Times New Roman" w:hAnsi="Times New Roman" w:cs="Times New Roman"/>
          <w:b/>
          <w:sz w:val="24"/>
          <w:szCs w:val="24"/>
        </w:rPr>
        <w:t xml:space="preserve"> (also offered as ANSC 1645) (3 credits) CA 3</w:t>
      </w:r>
    </w:p>
    <w:p w14:paraId="09F39F52" w14:textId="77777777" w:rsidR="00D9756E" w:rsidRDefault="00CF4B0E">
      <w:pPr>
        <w:widowControl w:val="0"/>
        <w:spacing w:after="0" w:line="261" w:lineRule="auto"/>
        <w:ind w:right="5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 introductory level course for students interested in the application of science to food. Nutritional and functional attributes of various food constituents are discussed. Issues concerning </w:t>
      </w:r>
      <w:r>
        <w:rPr>
          <w:rFonts w:ascii="Times New Roman" w:eastAsia="Times New Roman" w:hAnsi="Times New Roman" w:cs="Times New Roman"/>
          <w:i/>
          <w:sz w:val="24"/>
          <w:szCs w:val="24"/>
        </w:rPr>
        <w:lastRenderedPageBreak/>
        <w:t>food processing and food safety are covered.</w:t>
      </w:r>
    </w:p>
    <w:p w14:paraId="6233BC11" w14:textId="77777777" w:rsidR="00D9756E" w:rsidRDefault="00D9756E">
      <w:pPr>
        <w:widowControl w:val="0"/>
        <w:spacing w:after="0" w:line="261" w:lineRule="auto"/>
        <w:ind w:right="54"/>
        <w:jc w:val="both"/>
        <w:rPr>
          <w:rFonts w:ascii="Times New Roman" w:eastAsia="Times New Roman" w:hAnsi="Times New Roman" w:cs="Times New Roman"/>
          <w:sz w:val="24"/>
          <w:szCs w:val="24"/>
        </w:rPr>
      </w:pPr>
    </w:p>
    <w:p w14:paraId="75C2C99D" w14:textId="77777777" w:rsidR="00D9756E" w:rsidRDefault="00CF4B0E">
      <w:pPr>
        <w:widowControl w:val="0"/>
        <w:spacing w:after="0" w:line="261" w:lineRule="auto"/>
        <w:ind w:righ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NUSC 2200</w:t>
      </w:r>
      <w:r>
        <w:rPr>
          <w:rFonts w:ascii="Times New Roman" w:eastAsia="Times New Roman" w:hAnsi="Times New Roman" w:cs="Times New Roman"/>
          <w:b/>
          <w:i/>
          <w:sz w:val="24"/>
          <w:szCs w:val="24"/>
        </w:rPr>
        <w:t xml:space="preserve"> Nutrition and Human Development</w:t>
      </w:r>
      <w:r>
        <w:rPr>
          <w:rFonts w:ascii="Times New Roman" w:eastAsia="Times New Roman" w:hAnsi="Times New Roman" w:cs="Times New Roman"/>
          <w:b/>
          <w:sz w:val="24"/>
          <w:szCs w:val="24"/>
        </w:rPr>
        <w:t xml:space="preserve"> (3 credits)</w:t>
      </w:r>
    </w:p>
    <w:p w14:paraId="4CBD8C63" w14:textId="77777777" w:rsidR="00D9756E" w:rsidRDefault="00CF4B0E">
      <w:pPr>
        <w:widowControl w:val="0"/>
        <w:spacing w:before="74"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t>
      </w:r>
      <w:proofErr w:type="gramStart"/>
      <w:r>
        <w:rPr>
          <w:rFonts w:ascii="Times New Roman" w:eastAsia="Times New Roman" w:hAnsi="Times New Roman" w:cs="Times New Roman"/>
          <w:sz w:val="24"/>
          <w:szCs w:val="24"/>
        </w:rPr>
        <w:t>semester,</w:t>
      </w:r>
      <w:proofErr w:type="gramEnd"/>
      <w:r>
        <w:rPr>
          <w:rFonts w:ascii="Times New Roman" w:eastAsia="Times New Roman" w:hAnsi="Times New Roman" w:cs="Times New Roman"/>
          <w:sz w:val="24"/>
          <w:szCs w:val="24"/>
        </w:rPr>
        <w:t xml:space="preserve"> may additionally be offered by our department during May and summer sessions.  Prerequisite: NUSC 1165. </w:t>
      </w:r>
      <w:r>
        <w:rPr>
          <w:rFonts w:ascii="Times New Roman" w:eastAsia="Times New Roman" w:hAnsi="Times New Roman" w:cs="Times New Roman"/>
          <w:i/>
          <w:sz w:val="24"/>
          <w:szCs w:val="24"/>
        </w:rPr>
        <w:t>Nutritional needs and consequences of nutritional deficiencies throughout the life cycle: preconception, pregnancy, lactation, infancy, childhood, adolescence, adulthood, and aging. Maternal and child public health issues.</w:t>
      </w:r>
    </w:p>
    <w:p w14:paraId="792E5670" w14:textId="77777777" w:rsidR="00D9756E" w:rsidRDefault="00D9756E">
      <w:pPr>
        <w:widowControl w:val="0"/>
        <w:spacing w:after="0" w:line="240" w:lineRule="auto"/>
        <w:ind w:right="-20"/>
        <w:rPr>
          <w:rFonts w:ascii="Times New Roman" w:eastAsia="Times New Roman" w:hAnsi="Times New Roman" w:cs="Times New Roman"/>
          <w:sz w:val="24"/>
          <w:szCs w:val="24"/>
        </w:rPr>
      </w:pPr>
    </w:p>
    <w:p w14:paraId="01B6F2AA" w14:textId="77777777" w:rsidR="00D9756E" w:rsidRDefault="00D9756E">
      <w:pPr>
        <w:widowControl w:val="0"/>
        <w:spacing w:before="7" w:after="0"/>
        <w:rPr>
          <w:rFonts w:ascii="Times New Roman" w:eastAsia="Times New Roman" w:hAnsi="Times New Roman" w:cs="Times New Roman"/>
          <w:sz w:val="24"/>
          <w:szCs w:val="24"/>
        </w:rPr>
      </w:pPr>
    </w:p>
    <w:p w14:paraId="62880D7E" w14:textId="77777777" w:rsidR="00D9756E" w:rsidRDefault="00CF4B0E">
      <w:pPr>
        <w:widowControl w:val="0"/>
        <w:spacing w:after="0" w:line="261" w:lineRule="auto"/>
        <w:ind w:right="17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NUSC 3150 </w:t>
      </w:r>
      <w:r>
        <w:rPr>
          <w:rFonts w:ascii="Times New Roman" w:eastAsia="Times New Roman" w:hAnsi="Times New Roman" w:cs="Times New Roman"/>
          <w:b/>
          <w:i/>
          <w:sz w:val="24"/>
          <w:szCs w:val="24"/>
        </w:rPr>
        <w:t>Medical Nutrition Therapy I</w:t>
      </w:r>
      <w:r>
        <w:rPr>
          <w:rFonts w:ascii="Times New Roman" w:eastAsia="Times New Roman" w:hAnsi="Times New Roman" w:cs="Times New Roman"/>
          <w:b/>
          <w:sz w:val="24"/>
          <w:szCs w:val="24"/>
        </w:rPr>
        <w:t xml:space="preserve"> (also offered as DIET 3150) (3 credits)</w:t>
      </w:r>
    </w:p>
    <w:p w14:paraId="3282BF4F" w14:textId="0DE52F30" w:rsidR="002B11B7" w:rsidRPr="00A30591" w:rsidRDefault="00CF4B0E" w:rsidP="00A30591">
      <w:pPr>
        <w:widowControl w:val="0"/>
        <w:spacing w:after="0" w:line="261" w:lineRule="auto"/>
        <w:ind w:right="171"/>
        <w:rPr>
          <w:rFonts w:ascii="Times New Roman" w:eastAsia="Times New Roman" w:hAnsi="Times New Roman" w:cs="Times New Roman"/>
          <w:sz w:val="24"/>
          <w:szCs w:val="24"/>
        </w:rPr>
      </w:pPr>
      <w:r>
        <w:rPr>
          <w:rFonts w:ascii="Times New Roman" w:eastAsia="Times New Roman" w:hAnsi="Times New Roman" w:cs="Times New Roman"/>
          <w:sz w:val="24"/>
          <w:szCs w:val="24"/>
        </w:rPr>
        <w:t>First semester. Prerequisite: MCB 2000; PNB 2264, 2265; NUSC 1165; open only to Dietetics majors and NUSC Didactic Program students; open to juniors or higher.</w:t>
      </w:r>
      <w:r w:rsidR="00A30591">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Introduction</w:t>
      </w:r>
      <w:proofErr w:type="gramEnd"/>
      <w:r>
        <w:rPr>
          <w:rFonts w:ascii="Times New Roman" w:eastAsia="Times New Roman" w:hAnsi="Times New Roman" w:cs="Times New Roman"/>
          <w:i/>
          <w:sz w:val="24"/>
          <w:szCs w:val="24"/>
        </w:rPr>
        <w:t xml:space="preserve"> to the nutrition care process, nutrition assessment, planning of special diets, and applications of medical nutrition therapy to selected disease states and conditions.</w:t>
      </w:r>
    </w:p>
    <w:p w14:paraId="5CF2059A" w14:textId="77777777" w:rsidR="00583428" w:rsidRDefault="00583428">
      <w:pPr>
        <w:widowControl w:val="0"/>
        <w:spacing w:after="0" w:line="261" w:lineRule="auto"/>
        <w:ind w:right="217"/>
        <w:rPr>
          <w:rFonts w:ascii="Times New Roman" w:eastAsia="Times New Roman" w:hAnsi="Times New Roman" w:cs="Times New Roman"/>
          <w:b/>
          <w:sz w:val="24"/>
          <w:szCs w:val="24"/>
        </w:rPr>
      </w:pPr>
    </w:p>
    <w:p w14:paraId="4BCDBEDC" w14:textId="77777777" w:rsidR="00D9756E" w:rsidRDefault="00CF4B0E">
      <w:pPr>
        <w:widowControl w:val="0"/>
        <w:spacing w:after="0" w:line="261" w:lineRule="auto"/>
        <w:ind w:right="21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NUSC 3180 </w:t>
      </w:r>
      <w:r>
        <w:rPr>
          <w:rFonts w:ascii="Times New Roman" w:eastAsia="Times New Roman" w:hAnsi="Times New Roman" w:cs="Times New Roman"/>
          <w:b/>
          <w:i/>
          <w:sz w:val="24"/>
          <w:szCs w:val="24"/>
        </w:rPr>
        <w:t>Experience in Community Nutrition</w:t>
      </w:r>
      <w:r>
        <w:rPr>
          <w:rFonts w:ascii="Times New Roman" w:eastAsia="Times New Roman" w:hAnsi="Times New Roman" w:cs="Times New Roman"/>
          <w:b/>
          <w:sz w:val="24"/>
          <w:szCs w:val="24"/>
        </w:rPr>
        <w:t xml:space="preserve"> (1-6 credits)</w:t>
      </w:r>
    </w:p>
    <w:p w14:paraId="2F1FD690" w14:textId="4C5235DF" w:rsidR="00D9756E" w:rsidRDefault="00CF4B0E">
      <w:pPr>
        <w:widowControl w:val="0"/>
        <w:spacing w:after="0" w:line="261" w:lineRule="auto"/>
        <w:ind w:right="217"/>
        <w:rPr>
          <w:rFonts w:ascii="Times New Roman" w:eastAsia="Times New Roman" w:hAnsi="Times New Roman" w:cs="Times New Roman"/>
          <w:sz w:val="24"/>
          <w:szCs w:val="24"/>
        </w:rPr>
      </w:pPr>
      <w:r>
        <w:rPr>
          <w:rFonts w:ascii="Times New Roman" w:eastAsia="Times New Roman" w:hAnsi="Times New Roman" w:cs="Times New Roman"/>
          <w:sz w:val="24"/>
          <w:szCs w:val="24"/>
        </w:rPr>
        <w:t>Either semester. Prerequisite: NUSC 1165. Consent of instructor required. May be repeated for credit. No more than six credits of experience or independent study may apply toward the major</w:t>
      </w:r>
      <w:r w:rsidR="00A3059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Supervised field work with community nutrition education or problem solving. Readings and reports.</w:t>
      </w:r>
    </w:p>
    <w:p w14:paraId="73772794" w14:textId="77777777" w:rsidR="00D9756E" w:rsidRDefault="00D9756E">
      <w:pPr>
        <w:widowControl w:val="0"/>
        <w:spacing w:before="9" w:after="0"/>
        <w:rPr>
          <w:rFonts w:ascii="Times New Roman" w:eastAsia="Times New Roman" w:hAnsi="Times New Roman" w:cs="Times New Roman"/>
          <w:sz w:val="24"/>
          <w:szCs w:val="24"/>
        </w:rPr>
      </w:pPr>
    </w:p>
    <w:p w14:paraId="3D364DBB" w14:textId="77777777" w:rsidR="00D9756E" w:rsidRDefault="00CF4B0E">
      <w:pPr>
        <w:widowControl w:val="0"/>
        <w:spacing w:after="0" w:line="261" w:lineRule="auto"/>
        <w:ind w:right="191"/>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3230</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Community Nutrition </w:t>
      </w:r>
      <w:r>
        <w:rPr>
          <w:rFonts w:ascii="Times New Roman" w:eastAsia="Times New Roman" w:hAnsi="Times New Roman" w:cs="Times New Roman"/>
          <w:b/>
          <w:sz w:val="24"/>
          <w:szCs w:val="24"/>
        </w:rPr>
        <w:t>(Also offered as DIET 3230) (3 credits)</w:t>
      </w:r>
    </w:p>
    <w:p w14:paraId="6750C73D" w14:textId="316F874B" w:rsidR="00D9756E" w:rsidRDefault="00CF4B0E">
      <w:pPr>
        <w:widowControl w:val="0"/>
        <w:spacing w:after="0" w:line="261" w:lineRule="auto"/>
        <w:ind w:right="1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semester. Prerequisite: NUSC 2200; open to Dietetic majors, NUSC majors, and AHS majors; juniors or higher, others by consent. Not open to students who have passed NUSC 3267. </w:t>
      </w:r>
      <w:r>
        <w:rPr>
          <w:rFonts w:ascii="Times New Roman" w:eastAsia="Times New Roman" w:hAnsi="Times New Roman" w:cs="Times New Roman"/>
          <w:i/>
          <w:sz w:val="24"/>
          <w:szCs w:val="24"/>
        </w:rPr>
        <w:t>Role of community structure, agencies, and resources in community health relating to nutrition.</w:t>
      </w:r>
    </w:p>
    <w:p w14:paraId="20F853DE" w14:textId="77777777" w:rsidR="00D9756E" w:rsidRDefault="00D9756E">
      <w:pPr>
        <w:widowControl w:val="0"/>
        <w:spacing w:before="6" w:after="0"/>
        <w:rPr>
          <w:rFonts w:ascii="Times New Roman" w:eastAsia="Times New Roman" w:hAnsi="Times New Roman" w:cs="Times New Roman"/>
          <w:sz w:val="24"/>
          <w:szCs w:val="24"/>
        </w:rPr>
      </w:pPr>
    </w:p>
    <w:p w14:paraId="71B623EB" w14:textId="77777777" w:rsidR="00D9756E" w:rsidRDefault="00CF4B0E">
      <w:pPr>
        <w:widowControl w:val="0"/>
        <w:spacing w:after="0" w:line="261" w:lineRule="auto"/>
        <w:ind w:right="1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NUSC 3233 </w:t>
      </w:r>
      <w:r>
        <w:rPr>
          <w:rFonts w:ascii="Times New Roman" w:eastAsia="Times New Roman" w:hAnsi="Times New Roman" w:cs="Times New Roman"/>
          <w:b/>
          <w:i/>
          <w:sz w:val="24"/>
          <w:szCs w:val="24"/>
        </w:rPr>
        <w:t>Food Composition and Preparation</w:t>
      </w:r>
      <w:r>
        <w:rPr>
          <w:rFonts w:ascii="Times New Roman" w:eastAsia="Times New Roman" w:hAnsi="Times New Roman" w:cs="Times New Roman"/>
          <w:b/>
          <w:sz w:val="24"/>
          <w:szCs w:val="24"/>
        </w:rPr>
        <w:t xml:space="preserve"> (3 credits)</w:t>
      </w:r>
    </w:p>
    <w:p w14:paraId="738CD804" w14:textId="16128803" w:rsidR="00D9756E" w:rsidRDefault="00CF4B0E">
      <w:pPr>
        <w:widowControl w:val="0"/>
        <w:spacing w:after="0" w:line="261" w:lineRule="auto"/>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Prerequisite: NUSC 1165. Recommended preparation: CHEM 2241 or 2443.  </w:t>
      </w:r>
      <w:r>
        <w:rPr>
          <w:rFonts w:ascii="Times New Roman" w:eastAsia="Times New Roman" w:hAnsi="Times New Roman" w:cs="Times New Roman"/>
          <w:i/>
          <w:sz w:val="24"/>
          <w:szCs w:val="24"/>
        </w:rPr>
        <w:t>Study of the composition of food and the physical and chemical changes that occur during preparation and/or processing that affect taste, palatability, shelf-life, and nutrient content.</w:t>
      </w:r>
    </w:p>
    <w:p w14:paraId="7D481626" w14:textId="77777777" w:rsidR="00D9756E" w:rsidRDefault="00D9756E">
      <w:pPr>
        <w:widowControl w:val="0"/>
        <w:spacing w:before="5" w:after="0"/>
        <w:rPr>
          <w:rFonts w:ascii="Times New Roman" w:eastAsia="Times New Roman" w:hAnsi="Times New Roman" w:cs="Times New Roman"/>
          <w:sz w:val="24"/>
          <w:szCs w:val="24"/>
        </w:rPr>
      </w:pPr>
    </w:p>
    <w:p w14:paraId="5186A405" w14:textId="77777777" w:rsidR="00D9756E" w:rsidRDefault="00CF4B0E">
      <w:pPr>
        <w:widowControl w:val="0"/>
        <w:spacing w:after="0" w:line="261" w:lineRule="auto"/>
        <w:ind w:right="113"/>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3234</w:t>
      </w:r>
      <w:r>
        <w:rPr>
          <w:rFonts w:ascii="Times New Roman" w:eastAsia="Times New Roman" w:hAnsi="Times New Roman" w:cs="Times New Roman"/>
          <w:b/>
          <w:i/>
          <w:sz w:val="24"/>
          <w:szCs w:val="24"/>
        </w:rPr>
        <w:t xml:space="preserve"> Food Composition and Preparation Laboratory</w:t>
      </w:r>
      <w:r>
        <w:rPr>
          <w:rFonts w:ascii="Times New Roman" w:eastAsia="Times New Roman" w:hAnsi="Times New Roman" w:cs="Times New Roman"/>
          <w:b/>
          <w:sz w:val="24"/>
          <w:szCs w:val="24"/>
        </w:rPr>
        <w:t xml:space="preserve"> (1 credit)</w:t>
      </w:r>
    </w:p>
    <w:p w14:paraId="354F232B" w14:textId="59AE21FE" w:rsidR="00D9756E" w:rsidRDefault="00CF4B0E">
      <w:pPr>
        <w:widowControl w:val="0"/>
        <w:spacing w:after="0" w:line="261" w:lineRule="auto"/>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One </w:t>
      </w:r>
      <w:proofErr w:type="gramStart"/>
      <w:r>
        <w:rPr>
          <w:rFonts w:ascii="Times New Roman" w:eastAsia="Times New Roman" w:hAnsi="Times New Roman" w:cs="Times New Roman"/>
          <w:sz w:val="24"/>
          <w:szCs w:val="24"/>
        </w:rPr>
        <w:t>3 hour</w:t>
      </w:r>
      <w:proofErr w:type="gramEnd"/>
      <w:r>
        <w:rPr>
          <w:rFonts w:ascii="Times New Roman" w:eastAsia="Times New Roman" w:hAnsi="Times New Roman" w:cs="Times New Roman"/>
          <w:sz w:val="24"/>
          <w:szCs w:val="24"/>
        </w:rPr>
        <w:t xml:space="preserve"> laboratory period. Prerequisite: NUSC 1165, CHEM 2241 or 2443 and concurrent registration in NUSC 3233. Enrollment restricted to Nutritional Sciences and Allied Health Dietetic majors. Open to others by consent if space is available. </w:t>
      </w:r>
      <w:r>
        <w:rPr>
          <w:rFonts w:ascii="Times New Roman" w:eastAsia="Times New Roman" w:hAnsi="Times New Roman" w:cs="Times New Roman"/>
          <w:i/>
          <w:sz w:val="24"/>
          <w:szCs w:val="24"/>
        </w:rPr>
        <w:t>Laboratory techniques related to composition of foods, and the physical and chemical change</w:t>
      </w:r>
      <w:r w:rsidR="00D35588">
        <w:rPr>
          <w:rFonts w:ascii="Times New Roman" w:eastAsia="Times New Roman" w:hAnsi="Times New Roman" w:cs="Times New Roman"/>
          <w:i/>
          <w:sz w:val="24"/>
          <w:szCs w:val="24"/>
        </w:rPr>
        <w:t>s that occur during preparation</w:t>
      </w:r>
      <w:r>
        <w:rPr>
          <w:rFonts w:ascii="Times New Roman" w:eastAsia="Times New Roman" w:hAnsi="Times New Roman" w:cs="Times New Roman"/>
          <w:i/>
          <w:sz w:val="24"/>
          <w:szCs w:val="24"/>
        </w:rPr>
        <w:t>.</w:t>
      </w:r>
    </w:p>
    <w:p w14:paraId="3804E9CF" w14:textId="77777777" w:rsidR="00D9756E" w:rsidRDefault="00D9756E">
      <w:pPr>
        <w:widowControl w:val="0"/>
        <w:spacing w:after="0" w:line="261" w:lineRule="auto"/>
        <w:ind w:right="113"/>
        <w:rPr>
          <w:rFonts w:ascii="Times New Roman" w:eastAsia="Times New Roman" w:hAnsi="Times New Roman" w:cs="Times New Roman"/>
          <w:sz w:val="24"/>
          <w:szCs w:val="24"/>
        </w:rPr>
      </w:pPr>
    </w:p>
    <w:p w14:paraId="2F8A8517" w14:textId="7777777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NUSC 3245</w:t>
      </w:r>
      <w:r>
        <w:rPr>
          <w:rFonts w:ascii="Times New Roman" w:eastAsia="Times New Roman" w:hAnsi="Times New Roman" w:cs="Times New Roman"/>
          <w:b/>
          <w:i/>
          <w:sz w:val="24"/>
          <w:szCs w:val="24"/>
        </w:rPr>
        <w:t xml:space="preserve"> Profession of Dietetics</w:t>
      </w:r>
      <w:r>
        <w:rPr>
          <w:rFonts w:ascii="Times New Roman" w:eastAsia="Times New Roman" w:hAnsi="Times New Roman" w:cs="Times New Roman"/>
          <w:b/>
          <w:sz w:val="24"/>
          <w:szCs w:val="24"/>
        </w:rPr>
        <w:t xml:space="preserve"> (1 credit)</w:t>
      </w:r>
    </w:p>
    <w:p w14:paraId="7020837E" w14:textId="6F402857" w:rsidR="00D9756E" w:rsidRDefault="00CF4B0E">
      <w:pPr>
        <w:widowControl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Students taking this course will be assigned a final grade of S (satisfactory) or U (unsatisfactory). </w:t>
      </w:r>
      <w:r>
        <w:rPr>
          <w:rFonts w:ascii="Times New Roman" w:eastAsia="Times New Roman" w:hAnsi="Times New Roman" w:cs="Times New Roman"/>
          <w:i/>
          <w:sz w:val="24"/>
          <w:szCs w:val="24"/>
        </w:rPr>
        <w:t xml:space="preserve">Overview of the profession of dietetics, including clinical, community, and food service management. </w:t>
      </w:r>
    </w:p>
    <w:p w14:paraId="2A616532" w14:textId="77777777" w:rsidR="00D9756E" w:rsidRDefault="00D9756E">
      <w:pPr>
        <w:widowControl w:val="0"/>
        <w:spacing w:before="31" w:after="0" w:line="261" w:lineRule="auto"/>
        <w:ind w:right="207"/>
        <w:rPr>
          <w:rFonts w:ascii="Times New Roman" w:eastAsia="Times New Roman" w:hAnsi="Times New Roman" w:cs="Times New Roman"/>
          <w:sz w:val="24"/>
          <w:szCs w:val="24"/>
        </w:rPr>
      </w:pPr>
    </w:p>
    <w:p w14:paraId="757402B5" w14:textId="77777777" w:rsidR="00D9756E" w:rsidRDefault="00CF4B0E">
      <w:pPr>
        <w:widowControl w:val="0"/>
        <w:spacing w:before="31" w:after="0" w:line="261" w:lineRule="auto"/>
        <w:ind w:right="207"/>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3250</w:t>
      </w:r>
      <w:r>
        <w:rPr>
          <w:rFonts w:ascii="Times New Roman" w:eastAsia="Times New Roman" w:hAnsi="Times New Roman" w:cs="Times New Roman"/>
          <w:b/>
          <w:i/>
          <w:sz w:val="24"/>
          <w:szCs w:val="24"/>
        </w:rPr>
        <w:t xml:space="preserve"> Medical Nutrition Therapy II</w:t>
      </w:r>
      <w:r>
        <w:rPr>
          <w:rFonts w:ascii="Times New Roman" w:eastAsia="Times New Roman" w:hAnsi="Times New Roman" w:cs="Times New Roman"/>
          <w:b/>
          <w:sz w:val="24"/>
          <w:szCs w:val="24"/>
        </w:rPr>
        <w:t xml:space="preserve"> (Also offered as DIET 3250) (3 credits)</w:t>
      </w:r>
    </w:p>
    <w:p w14:paraId="7E98C7E5" w14:textId="2A8C7C83" w:rsidR="00D9756E" w:rsidRDefault="00CF4B0E">
      <w:pPr>
        <w:widowControl w:val="0"/>
        <w:spacing w:before="31" w:after="0" w:line="261" w:lineRule="auto"/>
        <w:ind w:right="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semester. Prerequisite: DIET 3150 or NUSC 3150; only open to Dietetics majors and NUSC Didactic Program students; juniors or higher. </w:t>
      </w:r>
      <w:r>
        <w:rPr>
          <w:rFonts w:ascii="Times New Roman" w:eastAsia="Times New Roman" w:hAnsi="Times New Roman" w:cs="Times New Roman"/>
          <w:i/>
          <w:sz w:val="24"/>
          <w:szCs w:val="24"/>
        </w:rPr>
        <w:t>Continuation of Medical Nutrition Therapy I. Further investigation of the interrelationships of physiology and biochemistry of disease and dietary intervention.</w:t>
      </w:r>
    </w:p>
    <w:p w14:paraId="2C4FFF39" w14:textId="77777777" w:rsidR="0099268A" w:rsidRDefault="0099268A">
      <w:pPr>
        <w:widowControl w:val="0"/>
        <w:spacing w:after="0" w:line="263" w:lineRule="auto"/>
        <w:ind w:right="438"/>
        <w:rPr>
          <w:rFonts w:ascii="Times New Roman" w:eastAsia="Times New Roman" w:hAnsi="Times New Roman" w:cs="Times New Roman"/>
          <w:b/>
          <w:sz w:val="24"/>
          <w:szCs w:val="24"/>
        </w:rPr>
      </w:pPr>
    </w:p>
    <w:p w14:paraId="1C18182C" w14:textId="77777777" w:rsidR="00D9756E" w:rsidRDefault="00CF4B0E">
      <w:pPr>
        <w:widowControl w:val="0"/>
        <w:spacing w:after="0" w:line="263" w:lineRule="auto"/>
        <w:ind w:right="438"/>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3271</w:t>
      </w:r>
      <w:r>
        <w:rPr>
          <w:rFonts w:ascii="Times New Roman" w:eastAsia="Times New Roman" w:hAnsi="Times New Roman" w:cs="Times New Roman"/>
          <w:b/>
          <w:i/>
          <w:sz w:val="24"/>
          <w:szCs w:val="24"/>
        </w:rPr>
        <w:t xml:space="preserve"> Food Services Systems Management Laboratory/Discussion</w:t>
      </w:r>
      <w:r>
        <w:rPr>
          <w:rFonts w:ascii="Times New Roman" w:eastAsia="Times New Roman" w:hAnsi="Times New Roman" w:cs="Times New Roman"/>
          <w:b/>
          <w:sz w:val="24"/>
          <w:szCs w:val="24"/>
        </w:rPr>
        <w:t xml:space="preserve"> (2 credits)</w:t>
      </w:r>
    </w:p>
    <w:p w14:paraId="63641D15" w14:textId="77777777" w:rsidR="00D9756E" w:rsidRDefault="00CF4B0E">
      <w:pPr>
        <w:widowControl w:val="0"/>
        <w:spacing w:after="0" w:line="263" w:lineRule="auto"/>
        <w:ind w:right="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semester. Two 2-hour laboratory/discussion periods. Prerequisite: NUSC 3233 and 3234; open only to NUSC students enrolled in NUSC 3272. </w:t>
      </w:r>
    </w:p>
    <w:p w14:paraId="12BCAB50" w14:textId="2B2CDB51" w:rsidR="00D9756E" w:rsidRDefault="00CF4B0E">
      <w:pPr>
        <w:widowControl w:val="0"/>
        <w:spacing w:after="0" w:line="263" w:lineRule="auto"/>
        <w:ind w:right="438"/>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Laboratory/discussion of quantity food preparation, recipe modification, cost analysis, recipe nutrient analysis and </w:t>
      </w:r>
      <w:r w:rsidR="00D35588">
        <w:rPr>
          <w:rFonts w:ascii="Times New Roman" w:eastAsia="Times New Roman" w:hAnsi="Times New Roman" w:cs="Times New Roman"/>
          <w:i/>
          <w:sz w:val="24"/>
          <w:szCs w:val="24"/>
        </w:rPr>
        <w:t>application of food sanitation.</w:t>
      </w:r>
    </w:p>
    <w:p w14:paraId="6B04D920" w14:textId="77777777" w:rsidR="00D9756E" w:rsidRDefault="00D9756E">
      <w:pPr>
        <w:widowControl w:val="0"/>
        <w:spacing w:after="0" w:line="261" w:lineRule="auto"/>
        <w:ind w:right="467"/>
        <w:rPr>
          <w:rFonts w:ascii="Times New Roman" w:eastAsia="Times New Roman" w:hAnsi="Times New Roman" w:cs="Times New Roman"/>
          <w:sz w:val="26"/>
          <w:szCs w:val="26"/>
        </w:rPr>
      </w:pPr>
    </w:p>
    <w:p w14:paraId="340AA241" w14:textId="77777777" w:rsidR="00D9756E" w:rsidRDefault="00CF4B0E">
      <w:pPr>
        <w:widowControl w:val="0"/>
        <w:spacing w:after="0" w:line="261" w:lineRule="auto"/>
        <w:ind w:right="467"/>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3272</w:t>
      </w:r>
      <w:r>
        <w:rPr>
          <w:rFonts w:ascii="Times New Roman" w:eastAsia="Times New Roman" w:hAnsi="Times New Roman" w:cs="Times New Roman"/>
          <w:b/>
          <w:i/>
          <w:sz w:val="24"/>
          <w:szCs w:val="24"/>
        </w:rPr>
        <w:t xml:space="preserve"> Food Service Systems Management I</w:t>
      </w:r>
      <w:r>
        <w:rPr>
          <w:rFonts w:ascii="Times New Roman" w:eastAsia="Times New Roman" w:hAnsi="Times New Roman" w:cs="Times New Roman"/>
          <w:b/>
          <w:sz w:val="24"/>
          <w:szCs w:val="24"/>
        </w:rPr>
        <w:t xml:space="preserve"> (Also offered as DIET 3272) (2 credits)</w:t>
      </w:r>
    </w:p>
    <w:p w14:paraId="5C54F2FD" w14:textId="15D12621" w:rsidR="00D9756E" w:rsidRDefault="000370DE">
      <w:pPr>
        <w:widowControl w:val="0"/>
        <w:spacing w:after="0" w:line="261" w:lineRule="auto"/>
        <w:ind w:right="103"/>
        <w:rPr>
          <w:rFonts w:ascii="Times New Roman" w:eastAsia="Times New Roman" w:hAnsi="Times New Roman" w:cs="Times New Roman"/>
          <w:sz w:val="24"/>
          <w:szCs w:val="24"/>
        </w:rPr>
      </w:pPr>
      <w:r w:rsidRPr="000370DE">
        <w:rPr>
          <w:rFonts w:ascii="Times New Roman" w:eastAsia="Times New Roman" w:hAnsi="Times New Roman" w:cs="Times New Roman"/>
          <w:sz w:val="24"/>
          <w:szCs w:val="24"/>
        </w:rPr>
        <w:t xml:space="preserve">Open only to junior or higher Dietetics and Nutritional Science majors, others with instructor consent. Recommended preparation: NUSC 3233, 3234. Not open to students who have passed NUSC 3270. </w:t>
      </w:r>
      <w:r w:rsidR="00CF4B0E">
        <w:rPr>
          <w:rFonts w:ascii="Times New Roman" w:eastAsia="Times New Roman" w:hAnsi="Times New Roman" w:cs="Times New Roman"/>
          <w:sz w:val="24"/>
          <w:szCs w:val="24"/>
        </w:rPr>
        <w:t>Brownbill</w:t>
      </w:r>
      <w:r w:rsidR="00003063">
        <w:rPr>
          <w:rFonts w:ascii="Times New Roman" w:eastAsia="Times New Roman" w:hAnsi="Times New Roman" w:cs="Times New Roman"/>
          <w:sz w:val="24"/>
          <w:szCs w:val="24"/>
        </w:rPr>
        <w:t>.</w:t>
      </w:r>
      <w:r w:rsidR="00CF4B0E">
        <w:rPr>
          <w:rFonts w:ascii="Times New Roman" w:eastAsia="Times New Roman" w:hAnsi="Times New Roman" w:cs="Times New Roman"/>
          <w:sz w:val="24"/>
          <w:szCs w:val="24"/>
        </w:rPr>
        <w:t xml:space="preserve"> </w:t>
      </w:r>
      <w:r w:rsidR="00CF4B0E">
        <w:rPr>
          <w:rFonts w:ascii="Times New Roman" w:eastAsia="Times New Roman" w:hAnsi="Times New Roman" w:cs="Times New Roman"/>
          <w:i/>
          <w:sz w:val="24"/>
          <w:szCs w:val="24"/>
        </w:rPr>
        <w:t>Quantity food procurement, preparation and distribution; recipe standardization and menu development; sanitation and safety; portion and quality control; systems approach and delivery systems.</w:t>
      </w:r>
    </w:p>
    <w:p w14:paraId="686AEA60" w14:textId="77777777" w:rsidR="00003063" w:rsidRDefault="00003063" w:rsidP="00B351F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textAlignment w:val="baseline"/>
        <w:rPr>
          <w:rFonts w:ascii="Times New Roman" w:eastAsia="Times New Roman" w:hAnsi="Times New Roman" w:cs="Times New Roman"/>
          <w:b/>
          <w:sz w:val="24"/>
          <w:szCs w:val="24"/>
        </w:rPr>
      </w:pPr>
    </w:p>
    <w:p w14:paraId="3B2C4728" w14:textId="36514FB0" w:rsidR="00B351F9" w:rsidRPr="00B351F9" w:rsidRDefault="00B351F9" w:rsidP="00B351F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textAlignment w:val="baseline"/>
        <w:rPr>
          <w:rFonts w:ascii="Times New Roman" w:eastAsia="Times New Roman" w:hAnsi="Times New Roman" w:cs="Times New Roman"/>
          <w:color w:val="222222"/>
          <w:sz w:val="24"/>
          <w:szCs w:val="24"/>
        </w:rPr>
      </w:pPr>
      <w:r w:rsidRPr="00B351F9">
        <w:rPr>
          <w:rFonts w:ascii="Times New Roman" w:eastAsia="Times New Roman" w:hAnsi="Times New Roman" w:cs="Times New Roman"/>
          <w:b/>
          <w:bCs/>
          <w:color w:val="222222"/>
          <w:sz w:val="24"/>
          <w:szCs w:val="24"/>
          <w:bdr w:val="none" w:sz="0" w:space="0" w:color="auto" w:frame="1"/>
        </w:rPr>
        <w:t>NUSC 3291.</w:t>
      </w:r>
      <w:r w:rsidRPr="00B351F9">
        <w:rPr>
          <w:rFonts w:ascii="Times New Roman" w:eastAsia="Times New Roman" w:hAnsi="Times New Roman" w:cs="Times New Roman"/>
          <w:color w:val="222222"/>
          <w:sz w:val="24"/>
          <w:szCs w:val="24"/>
        </w:rPr>
        <w:t>  </w:t>
      </w:r>
      <w:r w:rsidRPr="00B351F9">
        <w:rPr>
          <w:rFonts w:ascii="Times New Roman" w:eastAsia="Times New Roman" w:hAnsi="Times New Roman" w:cs="Times New Roman"/>
          <w:b/>
          <w:bCs/>
          <w:color w:val="222222"/>
          <w:sz w:val="24"/>
          <w:szCs w:val="24"/>
          <w:bdr w:val="none" w:sz="0" w:space="0" w:color="auto" w:frame="1"/>
        </w:rPr>
        <w:t>Nutritional Sciences Internship.</w:t>
      </w:r>
      <w:r w:rsidRPr="00B351F9">
        <w:rPr>
          <w:rFonts w:ascii="Times New Roman" w:eastAsia="Times New Roman" w:hAnsi="Times New Roman" w:cs="Times New Roman"/>
          <w:color w:val="222222"/>
          <w:sz w:val="24"/>
          <w:szCs w:val="24"/>
        </w:rPr>
        <w:t>  </w:t>
      </w:r>
      <w:r w:rsidRPr="00B351F9">
        <w:rPr>
          <w:rFonts w:ascii="Times New Roman" w:eastAsia="Times New Roman" w:hAnsi="Times New Roman" w:cs="Times New Roman"/>
          <w:b/>
          <w:bCs/>
          <w:color w:val="222222"/>
          <w:sz w:val="24"/>
          <w:szCs w:val="24"/>
          <w:bdr w:val="none" w:sz="0" w:space="0" w:color="auto" w:frame="1"/>
        </w:rPr>
        <w:t>(1-3 Credits)</w:t>
      </w:r>
      <w:r w:rsidRPr="00B351F9">
        <w:rPr>
          <w:rFonts w:ascii="Times New Roman" w:eastAsia="Times New Roman" w:hAnsi="Times New Roman" w:cs="Times New Roman"/>
          <w:color w:val="222222"/>
          <w:sz w:val="24"/>
          <w:szCs w:val="24"/>
        </w:rPr>
        <w:t>  </w:t>
      </w:r>
    </w:p>
    <w:p w14:paraId="5C1E2616" w14:textId="08D1EE57" w:rsidR="00B351F9" w:rsidRPr="00B351F9" w:rsidRDefault="00B351F9" w:rsidP="00B351F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textAlignment w:val="baseline"/>
        <w:rPr>
          <w:rFonts w:ascii="Times New Roman" w:eastAsia="Times New Roman" w:hAnsi="Times New Roman" w:cs="Times New Roman"/>
          <w:color w:val="222222"/>
          <w:sz w:val="24"/>
          <w:szCs w:val="24"/>
        </w:rPr>
      </w:pPr>
      <w:r w:rsidRPr="00B351F9">
        <w:rPr>
          <w:rFonts w:ascii="Times New Roman" w:eastAsia="Times New Roman" w:hAnsi="Times New Roman" w:cs="Times New Roman"/>
          <w:color w:val="222222"/>
          <w:sz w:val="24"/>
          <w:szCs w:val="24"/>
        </w:rPr>
        <w:t xml:space="preserve">Students taking this course will be assigned a final grade of S (satisfactory) or U (unsatisfactory). </w:t>
      </w:r>
      <w:r w:rsidRPr="00B351F9">
        <w:rPr>
          <w:rFonts w:ascii="Times New Roman" w:eastAsia="Times New Roman" w:hAnsi="Times New Roman" w:cs="Times New Roman"/>
          <w:b/>
          <w:bCs/>
          <w:color w:val="222222"/>
          <w:sz w:val="24"/>
          <w:szCs w:val="24"/>
          <w:bdr w:val="none" w:sz="0" w:space="0" w:color="auto" w:frame="1"/>
        </w:rPr>
        <w:t>Enrollment Requirements:</w:t>
      </w:r>
      <w:r w:rsidRPr="00B351F9">
        <w:rPr>
          <w:rFonts w:ascii="Times New Roman" w:eastAsia="Times New Roman" w:hAnsi="Times New Roman" w:cs="Times New Roman"/>
          <w:color w:val="222222"/>
          <w:sz w:val="24"/>
          <w:szCs w:val="24"/>
          <w:bdr w:val="none" w:sz="0" w:space="0" w:color="auto" w:frame="1"/>
        </w:rPr>
        <w:t> </w:t>
      </w:r>
      <w:hyperlink r:id="rId83" w:tooltip="NUSC 1165" w:history="1">
        <w:r w:rsidRPr="00B351F9">
          <w:rPr>
            <w:rFonts w:ascii="Times New Roman" w:eastAsia="Times New Roman" w:hAnsi="Times New Roman" w:cs="Times New Roman"/>
            <w:color w:val="000E2F"/>
            <w:sz w:val="24"/>
            <w:szCs w:val="24"/>
            <w:u w:val="single"/>
            <w:bdr w:val="none" w:sz="0" w:space="0" w:color="auto" w:frame="1"/>
          </w:rPr>
          <w:t>NUSC 1165</w:t>
        </w:r>
      </w:hyperlink>
      <w:r w:rsidRPr="00B351F9">
        <w:rPr>
          <w:rFonts w:ascii="Times New Roman" w:eastAsia="Times New Roman" w:hAnsi="Times New Roman" w:cs="Times New Roman"/>
          <w:color w:val="222222"/>
          <w:sz w:val="24"/>
          <w:szCs w:val="24"/>
          <w:bdr w:val="none" w:sz="0" w:space="0" w:color="auto" w:frame="1"/>
        </w:rPr>
        <w:t> and </w:t>
      </w:r>
      <w:hyperlink r:id="rId84" w:tooltip="NUSC 2200" w:history="1">
        <w:r w:rsidRPr="00B351F9">
          <w:rPr>
            <w:rFonts w:ascii="Times New Roman" w:eastAsia="Times New Roman" w:hAnsi="Times New Roman" w:cs="Times New Roman"/>
            <w:color w:val="000E2F"/>
            <w:sz w:val="24"/>
            <w:szCs w:val="24"/>
            <w:u w:val="single"/>
            <w:bdr w:val="none" w:sz="0" w:space="0" w:color="auto" w:frame="1"/>
          </w:rPr>
          <w:t>2200</w:t>
        </w:r>
      </w:hyperlink>
      <w:r w:rsidRPr="00B351F9">
        <w:rPr>
          <w:rFonts w:ascii="Times New Roman" w:eastAsia="Times New Roman" w:hAnsi="Times New Roman" w:cs="Times New Roman"/>
          <w:color w:val="222222"/>
          <w:sz w:val="24"/>
          <w:szCs w:val="24"/>
          <w:bdr w:val="none" w:sz="0" w:space="0" w:color="auto" w:frame="1"/>
        </w:rPr>
        <w:t>. Open to juniors or higher; open to Nutritional Science majors with consent.</w:t>
      </w:r>
      <w:r w:rsidRPr="00B351F9">
        <w:rPr>
          <w:rFonts w:ascii="Times New Roman" w:eastAsia="Times New Roman" w:hAnsi="Times New Roman" w:cs="Times New Roman"/>
          <w:color w:val="222222"/>
          <w:sz w:val="24"/>
          <w:szCs w:val="24"/>
        </w:rPr>
        <w:t>  </w:t>
      </w:r>
    </w:p>
    <w:p w14:paraId="0BA8103C" w14:textId="77777777" w:rsidR="00B351F9" w:rsidRPr="00B351F9" w:rsidRDefault="00B351F9" w:rsidP="00B351F9">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textAlignment w:val="baseline"/>
        <w:rPr>
          <w:rFonts w:ascii="Times New Roman" w:eastAsia="Times New Roman" w:hAnsi="Times New Roman" w:cs="Times New Roman"/>
          <w:color w:val="222222"/>
          <w:sz w:val="24"/>
          <w:szCs w:val="24"/>
        </w:rPr>
      </w:pPr>
      <w:r w:rsidRPr="00B351F9">
        <w:rPr>
          <w:rFonts w:ascii="Times New Roman" w:eastAsia="Times New Roman" w:hAnsi="Times New Roman" w:cs="Times New Roman"/>
          <w:color w:val="222222"/>
          <w:sz w:val="24"/>
          <w:szCs w:val="24"/>
          <w:bdr w:val="none" w:sz="0" w:space="0" w:color="auto" w:frame="1"/>
        </w:rPr>
        <w:t>May be repeated for a total of 6 credits</w:t>
      </w:r>
      <w:r w:rsidRPr="00B351F9">
        <w:rPr>
          <w:rFonts w:ascii="Times New Roman" w:eastAsia="Times New Roman" w:hAnsi="Times New Roman" w:cs="Times New Roman"/>
          <w:color w:val="222222"/>
          <w:sz w:val="24"/>
          <w:szCs w:val="24"/>
        </w:rPr>
        <w:t> </w:t>
      </w:r>
    </w:p>
    <w:p w14:paraId="3528C25B" w14:textId="77777777" w:rsidR="00003063" w:rsidRDefault="00003063">
      <w:pPr>
        <w:widowControl w:val="0"/>
        <w:spacing w:after="0" w:line="261" w:lineRule="auto"/>
        <w:ind w:right="168"/>
        <w:rPr>
          <w:rFonts w:ascii="Times New Roman" w:eastAsia="Times New Roman" w:hAnsi="Times New Roman" w:cs="Times New Roman"/>
          <w:b/>
          <w:sz w:val="24"/>
          <w:szCs w:val="24"/>
        </w:rPr>
      </w:pPr>
    </w:p>
    <w:p w14:paraId="1503C5B3" w14:textId="7BBA4CFF" w:rsidR="00D9756E" w:rsidRDefault="00CF4B0E">
      <w:pPr>
        <w:widowControl w:val="0"/>
        <w:spacing w:after="0" w:line="261" w:lineRule="auto"/>
        <w:ind w:right="168"/>
        <w:rPr>
          <w:rFonts w:ascii="Times New Roman" w:eastAsia="Times New Roman" w:hAnsi="Times New Roman" w:cs="Times New Roman"/>
          <w:sz w:val="24"/>
          <w:szCs w:val="24"/>
        </w:rPr>
      </w:pPr>
      <w:r>
        <w:rPr>
          <w:rFonts w:ascii="Times New Roman" w:eastAsia="Times New Roman" w:hAnsi="Times New Roman" w:cs="Times New Roman"/>
          <w:b/>
          <w:sz w:val="24"/>
          <w:szCs w:val="24"/>
        </w:rPr>
        <w:t>NUSC 3782</w:t>
      </w:r>
      <w:r>
        <w:rPr>
          <w:rFonts w:ascii="Times New Roman" w:eastAsia="Times New Roman" w:hAnsi="Times New Roman" w:cs="Times New Roman"/>
          <w:b/>
          <w:i/>
          <w:sz w:val="24"/>
          <w:szCs w:val="24"/>
        </w:rPr>
        <w:t xml:space="preserve"> Experience in Food Service Systems Management</w:t>
      </w:r>
      <w:r>
        <w:rPr>
          <w:rFonts w:ascii="Times New Roman" w:eastAsia="Times New Roman" w:hAnsi="Times New Roman" w:cs="Times New Roman"/>
          <w:b/>
          <w:sz w:val="24"/>
          <w:szCs w:val="24"/>
        </w:rPr>
        <w:t xml:space="preserve"> (1-6 credits)</w:t>
      </w:r>
    </w:p>
    <w:p w14:paraId="4CC420A5" w14:textId="40EBC13A" w:rsidR="00D9756E" w:rsidRDefault="00CF4B0E">
      <w:pPr>
        <w:widowControl w:val="0"/>
        <w:spacing w:after="0" w:line="261" w:lineRule="auto"/>
        <w:ind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Prerequisite: NUSC 3270. Consent of instructor required. May be repeated for credit. No more than six credits of experience or independent study may apply toward the major. </w:t>
      </w:r>
      <w:r>
        <w:rPr>
          <w:rFonts w:ascii="Times New Roman" w:eastAsia="Times New Roman" w:hAnsi="Times New Roman" w:cs="Times New Roman"/>
          <w:i/>
          <w:sz w:val="24"/>
          <w:szCs w:val="24"/>
        </w:rPr>
        <w:t>Application of principles of food service management.  Supervised placement.</w:t>
      </w:r>
    </w:p>
    <w:p w14:paraId="1B2531C3" w14:textId="77777777" w:rsidR="00D9756E" w:rsidRDefault="00D9756E">
      <w:pPr>
        <w:widowControl w:val="0"/>
        <w:spacing w:after="0" w:line="261" w:lineRule="auto"/>
        <w:ind w:right="100"/>
        <w:rPr>
          <w:rFonts w:ascii="Times New Roman" w:eastAsia="Times New Roman" w:hAnsi="Times New Roman" w:cs="Times New Roman"/>
          <w:sz w:val="24"/>
          <w:szCs w:val="24"/>
        </w:rPr>
      </w:pPr>
    </w:p>
    <w:p w14:paraId="7CF2B4D1" w14:textId="77777777" w:rsidR="00D9756E" w:rsidRDefault="00CF4B0E">
      <w:pPr>
        <w:widowControl w:val="0"/>
        <w:spacing w:after="0" w:line="261"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NUSC 3823 </w:t>
      </w:r>
      <w:r>
        <w:rPr>
          <w:rFonts w:ascii="Times New Roman" w:eastAsia="Times New Roman" w:hAnsi="Times New Roman" w:cs="Times New Roman"/>
          <w:b/>
          <w:i/>
          <w:sz w:val="24"/>
          <w:szCs w:val="24"/>
        </w:rPr>
        <w:t>Experience in Medical Nutrition Therapy</w:t>
      </w:r>
      <w:r>
        <w:rPr>
          <w:rFonts w:ascii="Times New Roman" w:eastAsia="Times New Roman" w:hAnsi="Times New Roman" w:cs="Times New Roman"/>
          <w:b/>
          <w:sz w:val="24"/>
          <w:szCs w:val="24"/>
        </w:rPr>
        <w:t xml:space="preserve"> (1-3 credits)</w:t>
      </w:r>
    </w:p>
    <w:p w14:paraId="060FB1DC" w14:textId="756761CE" w:rsidR="00D9756E" w:rsidRDefault="00CF4B0E">
      <w:pPr>
        <w:widowControl w:val="0"/>
        <w:spacing w:after="0" w:line="261"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Prerequisite: NUSC 3150; consent of instructor required. No more than six credits of experience or independent study may apply toward the major. </w:t>
      </w:r>
    </w:p>
    <w:p w14:paraId="2327092F" w14:textId="77777777" w:rsidR="00D9756E" w:rsidRDefault="00D9756E">
      <w:pPr>
        <w:widowControl w:val="0"/>
        <w:spacing w:after="0" w:line="261" w:lineRule="auto"/>
        <w:ind w:right="154"/>
        <w:rPr>
          <w:rFonts w:ascii="Times New Roman" w:eastAsia="Times New Roman" w:hAnsi="Times New Roman" w:cs="Times New Roman"/>
          <w:sz w:val="24"/>
          <w:szCs w:val="24"/>
        </w:rPr>
      </w:pPr>
    </w:p>
    <w:p w14:paraId="2B9815C2" w14:textId="77777777"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NUSC 4272</w:t>
      </w:r>
      <w:r>
        <w:rPr>
          <w:rFonts w:ascii="Times New Roman" w:eastAsia="Times New Roman" w:hAnsi="Times New Roman" w:cs="Times New Roman"/>
          <w:b/>
          <w:i/>
          <w:sz w:val="24"/>
          <w:szCs w:val="24"/>
        </w:rPr>
        <w:t xml:space="preserve"> Food Service Systems Management II</w:t>
      </w:r>
      <w:r>
        <w:rPr>
          <w:rFonts w:ascii="Times New Roman" w:eastAsia="Times New Roman" w:hAnsi="Times New Roman" w:cs="Times New Roman"/>
          <w:b/>
          <w:sz w:val="24"/>
          <w:szCs w:val="24"/>
        </w:rPr>
        <w:t xml:space="preserve"> (Also offered as DlET 4272) (2 credits)</w:t>
      </w:r>
    </w:p>
    <w:p w14:paraId="04878A79" w14:textId="6C349E3A" w:rsidR="00D9756E" w:rsidRDefault="00CF4B0E">
      <w:pPr>
        <w:widowControl w:val="0"/>
        <w:spacing w:after="0" w:line="261"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semester. Two class periods. Prerequisite: DIET/NUSC 3272. Not open to students who have passed NUSC 4270.  </w:t>
      </w:r>
      <w:r>
        <w:rPr>
          <w:rFonts w:ascii="Times New Roman" w:eastAsia="Times New Roman" w:hAnsi="Times New Roman" w:cs="Times New Roman"/>
          <w:i/>
          <w:sz w:val="24"/>
          <w:szCs w:val="24"/>
        </w:rPr>
        <w:t>Institutional menu development; cost and budgeting; equipment layout and design; personnel management; marketing and merchandising; purchasing and inventory control.</w:t>
      </w:r>
    </w:p>
    <w:p w14:paraId="3A21D3E9" w14:textId="68785B70" w:rsidR="0099268A" w:rsidRDefault="0099268A" w:rsidP="00003063">
      <w:pPr>
        <w:widowControl w:val="0"/>
        <w:tabs>
          <w:tab w:val="left" w:pos="1643"/>
        </w:tabs>
        <w:spacing w:before="70" w:after="0" w:line="261" w:lineRule="auto"/>
        <w:ind w:right="390"/>
        <w:jc w:val="both"/>
        <w:rPr>
          <w:rFonts w:ascii="Times New Roman" w:eastAsia="Times New Roman" w:hAnsi="Times New Roman" w:cs="Times New Roman"/>
          <w:sz w:val="24"/>
          <w:szCs w:val="24"/>
        </w:rPr>
      </w:pPr>
    </w:p>
    <w:p w14:paraId="1D9296A1" w14:textId="496A508F" w:rsidR="00D9756E" w:rsidRDefault="00CF4B0E">
      <w:pPr>
        <w:widowControl w:val="0"/>
        <w:spacing w:before="70" w:after="0" w:line="261"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NUSC 4236 </w:t>
      </w:r>
      <w:r w:rsidR="00E64E21" w:rsidRPr="00E64E21">
        <w:rPr>
          <w:rFonts w:ascii="Times New Roman" w:eastAsia="Times New Roman" w:hAnsi="Times New Roman" w:cs="Times New Roman"/>
          <w:b/>
          <w:i/>
          <w:iCs/>
          <w:sz w:val="24"/>
          <w:szCs w:val="24"/>
        </w:rPr>
        <w:t>Nutritional Biochemistry and</w:t>
      </w:r>
      <w:r w:rsidR="00E64E21">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Metabolism </w:t>
      </w:r>
      <w:r>
        <w:rPr>
          <w:rFonts w:ascii="Times New Roman" w:eastAsia="Times New Roman" w:hAnsi="Times New Roman" w:cs="Times New Roman"/>
          <w:b/>
          <w:sz w:val="24"/>
          <w:szCs w:val="24"/>
        </w:rPr>
        <w:t>(4 credits)</w:t>
      </w:r>
    </w:p>
    <w:p w14:paraId="1BA95E7B" w14:textId="6B320163" w:rsidR="00D9756E" w:rsidRDefault="00CF4B0E">
      <w:pPr>
        <w:widowControl w:val="0"/>
        <w:spacing w:before="70" w:after="0" w:line="261"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semester. Prerequisite: NUSC 1165 and MCB 2000 or 3010. </w:t>
      </w:r>
      <w:r>
        <w:rPr>
          <w:rFonts w:ascii="Times New Roman" w:eastAsia="Times New Roman" w:hAnsi="Times New Roman" w:cs="Times New Roman"/>
          <w:i/>
          <w:sz w:val="24"/>
          <w:szCs w:val="24"/>
        </w:rPr>
        <w:t>Function and metabolism of carbohydrates, proteins, fats, minerals, and vitamins.</w:t>
      </w:r>
    </w:p>
    <w:p w14:paraId="4B9A4CCE" w14:textId="77777777" w:rsidR="00D9756E" w:rsidRDefault="00D9756E">
      <w:pPr>
        <w:widowControl w:val="0"/>
        <w:spacing w:after="0" w:line="263" w:lineRule="auto"/>
        <w:ind w:right="429"/>
        <w:rPr>
          <w:rFonts w:ascii="Times New Roman" w:eastAsia="Times New Roman" w:hAnsi="Times New Roman" w:cs="Times New Roman"/>
          <w:sz w:val="24"/>
          <w:szCs w:val="24"/>
        </w:rPr>
      </w:pPr>
    </w:p>
    <w:p w14:paraId="7981568C" w14:textId="77777777" w:rsidR="00D9756E" w:rsidRDefault="00CF4B0E">
      <w:pPr>
        <w:widowControl w:val="0"/>
        <w:spacing w:after="0" w:line="263" w:lineRule="auto"/>
        <w:ind w:right="429"/>
        <w:rPr>
          <w:rFonts w:ascii="Times New Roman" w:eastAsia="Times New Roman" w:hAnsi="Times New Roman" w:cs="Times New Roman"/>
          <w:sz w:val="24"/>
          <w:szCs w:val="24"/>
        </w:rPr>
      </w:pPr>
      <w:r>
        <w:rPr>
          <w:rFonts w:ascii="Times New Roman" w:eastAsia="Times New Roman" w:hAnsi="Times New Roman" w:cs="Times New Roman"/>
          <w:b/>
          <w:sz w:val="24"/>
          <w:szCs w:val="24"/>
        </w:rPr>
        <w:t>NUSC 4237W</w:t>
      </w:r>
      <w:r>
        <w:rPr>
          <w:rFonts w:ascii="Times New Roman" w:eastAsia="Times New Roman" w:hAnsi="Times New Roman" w:cs="Times New Roman"/>
          <w:b/>
          <w:i/>
          <w:sz w:val="24"/>
          <w:szCs w:val="24"/>
        </w:rPr>
        <w:t xml:space="preserve"> Writing in Nutritional Sciences</w:t>
      </w:r>
      <w:r>
        <w:rPr>
          <w:rFonts w:ascii="Times New Roman" w:eastAsia="Times New Roman" w:hAnsi="Times New Roman" w:cs="Times New Roman"/>
          <w:b/>
          <w:sz w:val="24"/>
          <w:szCs w:val="24"/>
        </w:rPr>
        <w:t xml:space="preserve"> (1 credit)</w:t>
      </w:r>
    </w:p>
    <w:p w14:paraId="71E21F49" w14:textId="77777777" w:rsidR="00D9756E" w:rsidRDefault="00CF4B0E">
      <w:pPr>
        <w:widowControl w:val="0"/>
        <w:spacing w:after="0" w:line="263" w:lineRule="auto"/>
        <w:ind w:right="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semester. Prerequisite: ENGL 1010 or 1011 or 3800. NUSC 4236 must be taken concurrently. Open </w:t>
      </w:r>
      <w:proofErr w:type="gramStart"/>
      <w:r>
        <w:rPr>
          <w:rFonts w:ascii="Times New Roman" w:eastAsia="Times New Roman" w:hAnsi="Times New Roman" w:cs="Times New Roman"/>
          <w:sz w:val="24"/>
          <w:szCs w:val="24"/>
        </w:rPr>
        <w:t>only by</w:t>
      </w:r>
      <w:proofErr w:type="gramEnd"/>
      <w:r>
        <w:rPr>
          <w:rFonts w:ascii="Times New Roman" w:eastAsia="Times New Roman" w:hAnsi="Times New Roman" w:cs="Times New Roman"/>
          <w:sz w:val="24"/>
          <w:szCs w:val="24"/>
        </w:rPr>
        <w:t xml:space="preserve"> consent of instructor. </w:t>
      </w:r>
      <w:r>
        <w:rPr>
          <w:rFonts w:ascii="Times New Roman" w:eastAsia="Times New Roman" w:hAnsi="Times New Roman" w:cs="Times New Roman"/>
          <w:i/>
          <w:sz w:val="24"/>
          <w:szCs w:val="24"/>
        </w:rPr>
        <w:t>A writing-intensive class that emphasizes both style and content consistent with the discipline of Nutritional Science.</w:t>
      </w:r>
    </w:p>
    <w:p w14:paraId="78E8BFFE" w14:textId="77777777" w:rsidR="00D9756E" w:rsidRDefault="00D9756E">
      <w:pPr>
        <w:widowControl w:val="0"/>
        <w:spacing w:after="0"/>
        <w:rPr>
          <w:rFonts w:ascii="Times New Roman" w:eastAsia="Times New Roman" w:hAnsi="Times New Roman" w:cs="Times New Roman"/>
          <w:sz w:val="24"/>
          <w:szCs w:val="24"/>
        </w:rPr>
      </w:pPr>
    </w:p>
    <w:p w14:paraId="141A5CED" w14:textId="3C86B103" w:rsidR="00D9756E" w:rsidRDefault="00CF4B0E">
      <w:pPr>
        <w:widowControl w:val="0"/>
        <w:spacing w:after="0" w:line="263" w:lineRule="auto"/>
        <w:ind w:right="270"/>
        <w:rPr>
          <w:rFonts w:ascii="Times New Roman" w:eastAsia="Times New Roman" w:hAnsi="Times New Roman" w:cs="Times New Roman"/>
          <w:sz w:val="24"/>
          <w:szCs w:val="24"/>
        </w:rPr>
      </w:pPr>
      <w:r>
        <w:rPr>
          <w:rFonts w:ascii="Times New Roman" w:eastAsia="Times New Roman" w:hAnsi="Times New Roman" w:cs="Times New Roman"/>
          <w:b/>
          <w:sz w:val="24"/>
          <w:szCs w:val="24"/>
        </w:rPr>
        <w:t>NUSC 4</w:t>
      </w:r>
      <w:r w:rsidR="00F751F9">
        <w:rPr>
          <w:rFonts w:ascii="Times New Roman" w:eastAsia="Times New Roman" w:hAnsi="Times New Roman" w:cs="Times New Roman"/>
          <w:b/>
          <w:sz w:val="24"/>
          <w:szCs w:val="24"/>
        </w:rPr>
        <w:t>100</w:t>
      </w:r>
      <w:r>
        <w:rPr>
          <w:rFonts w:ascii="Times New Roman" w:eastAsia="Times New Roman" w:hAnsi="Times New Roman" w:cs="Times New Roman"/>
          <w:b/>
          <w:i/>
          <w:sz w:val="24"/>
          <w:szCs w:val="24"/>
        </w:rPr>
        <w:t xml:space="preserve"> </w:t>
      </w:r>
      <w:r w:rsidR="00297D0E" w:rsidRPr="00297D0E">
        <w:rPr>
          <w:rFonts w:ascii="Times New Roman" w:eastAsia="Times New Roman" w:hAnsi="Times New Roman" w:cs="Times New Roman"/>
          <w:b/>
          <w:i/>
          <w:sz w:val="24"/>
          <w:szCs w:val="24"/>
        </w:rPr>
        <w:t xml:space="preserve">Dietetic Career Readiness </w:t>
      </w:r>
      <w:r>
        <w:rPr>
          <w:rFonts w:ascii="Times New Roman" w:eastAsia="Times New Roman" w:hAnsi="Times New Roman" w:cs="Times New Roman"/>
          <w:b/>
          <w:sz w:val="24"/>
          <w:szCs w:val="24"/>
        </w:rPr>
        <w:t>(1 credit)</w:t>
      </w:r>
    </w:p>
    <w:p w14:paraId="526BA811" w14:textId="77777777" w:rsidR="00D9756E" w:rsidRDefault="00CF4B0E">
      <w:pPr>
        <w:widowControl w:val="0"/>
        <w:spacing w:after="0" w:line="263" w:lineRule="auto"/>
        <w:ind w:righ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Prerequisite: NUSC 2200; May be taken twice. </w:t>
      </w:r>
      <w:r>
        <w:rPr>
          <w:rFonts w:ascii="Times New Roman" w:eastAsia="Times New Roman" w:hAnsi="Times New Roman" w:cs="Times New Roman"/>
          <w:i/>
          <w:sz w:val="24"/>
          <w:szCs w:val="24"/>
        </w:rPr>
        <w:t>Review, evaluation, and oral and written presentation of contemporary nutrition issues.</w:t>
      </w:r>
    </w:p>
    <w:p w14:paraId="071B8852" w14:textId="77777777" w:rsidR="00D9756E" w:rsidRDefault="00D9756E">
      <w:pPr>
        <w:widowControl w:val="0"/>
        <w:spacing w:after="0" w:line="263" w:lineRule="auto"/>
        <w:ind w:right="270"/>
        <w:rPr>
          <w:rFonts w:ascii="Times New Roman" w:eastAsia="Times New Roman" w:hAnsi="Times New Roman" w:cs="Times New Roman"/>
          <w:sz w:val="24"/>
          <w:szCs w:val="24"/>
        </w:rPr>
      </w:pPr>
    </w:p>
    <w:p w14:paraId="5FAD0761" w14:textId="4F41A730" w:rsidR="00E630AF" w:rsidRPr="0099268A" w:rsidRDefault="00151470" w:rsidP="00E630AF">
      <w:pPr>
        <w:widowControl w:val="0"/>
        <w:spacing w:after="0" w:line="263" w:lineRule="auto"/>
        <w:ind w:right="270"/>
        <w:rPr>
          <w:rFonts w:ascii="Times New Roman" w:hAnsi="Times New Roman" w:cs="Times New Roman"/>
          <w:b/>
          <w:bCs/>
          <w:color w:val="000000" w:themeColor="text1"/>
          <w:sz w:val="24"/>
          <w:szCs w:val="24"/>
        </w:rPr>
      </w:pPr>
      <w:r w:rsidRPr="0099268A">
        <w:rPr>
          <w:rFonts w:ascii="Times New Roman" w:eastAsia="Times New Roman" w:hAnsi="Times New Roman" w:cs="Times New Roman"/>
          <w:b/>
          <w:bCs/>
          <w:color w:val="000000" w:themeColor="text1"/>
          <w:sz w:val="24"/>
          <w:szCs w:val="24"/>
        </w:rPr>
        <w:t xml:space="preserve">NUSC 4299: </w:t>
      </w:r>
      <w:r w:rsidRPr="00297D0E">
        <w:rPr>
          <w:rFonts w:ascii="Times New Roman" w:eastAsia="Times New Roman" w:hAnsi="Times New Roman" w:cs="Times New Roman"/>
          <w:b/>
          <w:bCs/>
          <w:i/>
          <w:iCs/>
          <w:color w:val="000000" w:themeColor="text1"/>
          <w:sz w:val="24"/>
          <w:szCs w:val="24"/>
        </w:rPr>
        <w:t>Independent Study</w:t>
      </w:r>
      <w:r w:rsidR="00E630AF" w:rsidRPr="0099268A">
        <w:rPr>
          <w:rFonts w:ascii="Times New Roman" w:hAnsi="Times New Roman" w:cs="Times New Roman"/>
          <w:color w:val="000000" w:themeColor="text1"/>
          <w:sz w:val="24"/>
          <w:szCs w:val="24"/>
        </w:rPr>
        <w:t xml:space="preserve"> </w:t>
      </w:r>
      <w:r w:rsidR="00E630AF" w:rsidRPr="0099268A">
        <w:rPr>
          <w:rFonts w:ascii="Times New Roman" w:hAnsi="Times New Roman" w:cs="Times New Roman"/>
          <w:b/>
          <w:bCs/>
          <w:color w:val="000000" w:themeColor="text1"/>
          <w:sz w:val="24"/>
          <w:szCs w:val="24"/>
        </w:rPr>
        <w:t>(1-3 credits- may be repeated for credit)</w:t>
      </w:r>
    </w:p>
    <w:p w14:paraId="434CD3B0" w14:textId="4C6A3CAF" w:rsidR="00E630AF" w:rsidRPr="0099268A" w:rsidRDefault="00E630AF" w:rsidP="00E630AF">
      <w:pPr>
        <w:widowControl w:val="0"/>
        <w:spacing w:after="0" w:line="240" w:lineRule="auto"/>
        <w:rPr>
          <w:rFonts w:ascii="Times New Roman" w:hAnsi="Times New Roman" w:cs="Times New Roman"/>
          <w:color w:val="000000" w:themeColor="text1"/>
          <w:sz w:val="24"/>
          <w:szCs w:val="24"/>
        </w:rPr>
      </w:pPr>
      <w:r w:rsidRPr="0099268A">
        <w:rPr>
          <w:rFonts w:ascii="Times New Roman" w:hAnsi="Times New Roman" w:cs="Times New Roman"/>
          <w:color w:val="000000" w:themeColor="text1"/>
          <w:sz w:val="24"/>
          <w:szCs w:val="24"/>
        </w:rPr>
        <w:t>Prerequisites: None</w:t>
      </w:r>
    </w:p>
    <w:p w14:paraId="35AD0BAD" w14:textId="3DBF3CEE" w:rsidR="00E630AF" w:rsidRPr="0099268A" w:rsidRDefault="00E630AF" w:rsidP="00E630AF">
      <w:pPr>
        <w:widowControl w:val="0"/>
        <w:spacing w:after="0" w:line="240" w:lineRule="auto"/>
        <w:rPr>
          <w:rFonts w:ascii="Times New Roman" w:eastAsia="Times New Roman" w:hAnsi="Times New Roman" w:cs="Times New Roman"/>
          <w:color w:val="000000" w:themeColor="text1"/>
          <w:sz w:val="24"/>
          <w:szCs w:val="24"/>
        </w:rPr>
      </w:pPr>
      <w:r w:rsidRPr="0099268A">
        <w:rPr>
          <w:rFonts w:ascii="Times New Roman" w:hAnsi="Times New Roman" w:cs="Times New Roman"/>
          <w:color w:val="000000" w:themeColor="text1"/>
          <w:sz w:val="24"/>
          <w:szCs w:val="24"/>
        </w:rPr>
        <w:t>Grading Basis: Graded</w:t>
      </w:r>
    </w:p>
    <w:p w14:paraId="4886252F" w14:textId="77777777" w:rsidR="00E630AF" w:rsidRPr="0099268A" w:rsidRDefault="00E630AF" w:rsidP="00E630AF">
      <w:pPr>
        <w:pStyle w:val="description"/>
        <w:shd w:val="clear" w:color="auto" w:fill="FFFFFF"/>
        <w:spacing w:before="0" w:beforeAutospacing="0" w:after="0" w:afterAutospacing="0"/>
        <w:rPr>
          <w:i/>
          <w:iCs/>
          <w:color w:val="000000" w:themeColor="text1"/>
        </w:rPr>
      </w:pPr>
      <w:r w:rsidRPr="0099268A">
        <w:rPr>
          <w:i/>
          <w:iCs/>
          <w:color w:val="000000" w:themeColor="text1"/>
        </w:rPr>
        <w:t>Individual study and research with faculty. Written report. No more than six credits of experience or independent study may apply toward the major.</w:t>
      </w:r>
    </w:p>
    <w:p w14:paraId="2D8C3DF4" w14:textId="77777777" w:rsidR="00CD5A3D" w:rsidRDefault="00CD5A3D">
      <w:pPr>
        <w:widowControl w:val="0"/>
        <w:spacing w:after="0" w:line="263" w:lineRule="auto"/>
        <w:ind w:right="270"/>
        <w:rPr>
          <w:rFonts w:ascii="Times New Roman" w:eastAsia="Times New Roman" w:hAnsi="Times New Roman" w:cs="Times New Roman"/>
          <w:sz w:val="30"/>
          <w:szCs w:val="30"/>
        </w:rPr>
      </w:pPr>
    </w:p>
    <w:p w14:paraId="4A9778D9" w14:textId="77777777" w:rsidR="00D9756E" w:rsidRDefault="00CF4B0E">
      <w:pPr>
        <w:widowControl w:val="0"/>
        <w:spacing w:after="0" w:line="263" w:lineRule="auto"/>
        <w:ind w:right="270"/>
        <w:rPr>
          <w:rFonts w:ascii="Times New Roman" w:eastAsia="Times New Roman" w:hAnsi="Times New Roman" w:cs="Times New Roman"/>
          <w:sz w:val="24"/>
          <w:szCs w:val="24"/>
        </w:rPr>
      </w:pPr>
      <w:r>
        <w:rPr>
          <w:rFonts w:ascii="Times New Roman" w:eastAsia="Times New Roman" w:hAnsi="Times New Roman" w:cs="Times New Roman"/>
          <w:b/>
          <w:sz w:val="30"/>
          <w:szCs w:val="30"/>
        </w:rPr>
        <w:t>Physiology and Neurobiology</w:t>
      </w:r>
    </w:p>
    <w:p w14:paraId="76A187BD" w14:textId="77777777" w:rsidR="00D9756E" w:rsidRDefault="00D9756E">
      <w:pPr>
        <w:widowControl w:val="0"/>
        <w:spacing w:before="9" w:after="0"/>
        <w:rPr>
          <w:rFonts w:ascii="Times New Roman" w:eastAsia="Times New Roman" w:hAnsi="Times New Roman" w:cs="Times New Roman"/>
          <w:sz w:val="24"/>
          <w:szCs w:val="24"/>
        </w:rPr>
      </w:pPr>
    </w:p>
    <w:p w14:paraId="2DE167FB" w14:textId="77777777" w:rsidR="00D9756E" w:rsidRDefault="00CF4B0E">
      <w:pPr>
        <w:widowControl w:val="0"/>
        <w:spacing w:after="0" w:line="261" w:lineRule="auto"/>
        <w:ind w:right="4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PNB 2264-2265 </w:t>
      </w:r>
      <w:r>
        <w:rPr>
          <w:rFonts w:ascii="Times New Roman" w:eastAsia="Times New Roman" w:hAnsi="Times New Roman" w:cs="Times New Roman"/>
          <w:b/>
          <w:i/>
          <w:sz w:val="24"/>
          <w:szCs w:val="24"/>
        </w:rPr>
        <w:t>Human Physiology and Anatomy</w:t>
      </w:r>
      <w:r>
        <w:rPr>
          <w:rFonts w:ascii="Times New Roman" w:eastAsia="Times New Roman" w:hAnsi="Times New Roman" w:cs="Times New Roman"/>
          <w:b/>
          <w:sz w:val="24"/>
          <w:szCs w:val="24"/>
        </w:rPr>
        <w:t xml:space="preserve"> (4 credits each semester)</w:t>
      </w:r>
    </w:p>
    <w:p w14:paraId="3B5EC7A6" w14:textId="77777777" w:rsidR="00D9756E" w:rsidRDefault="00CF4B0E">
      <w:pPr>
        <w:widowControl w:val="0"/>
        <w:spacing w:after="0" w:line="261" w:lineRule="auto"/>
        <w:ind w:right="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semesters. Three class periods and one 3-hour laboratory. Prerequisite: BIOL 1107, and one of CHEM 1122 or 1124Q or 1127Q. Not open to students who have passed PNB 2274-2275. These courses must be taken in sequence to obtain </w:t>
      </w:r>
      <w:proofErr w:type="gramStart"/>
      <w:r>
        <w:rPr>
          <w:rFonts w:ascii="Times New Roman" w:eastAsia="Times New Roman" w:hAnsi="Times New Roman" w:cs="Times New Roman"/>
          <w:sz w:val="24"/>
          <w:szCs w:val="24"/>
        </w:rPr>
        <w:t>credit, and</w:t>
      </w:r>
      <w:proofErr w:type="gramEnd"/>
      <w:r>
        <w:rPr>
          <w:rFonts w:ascii="Times New Roman" w:eastAsia="Times New Roman" w:hAnsi="Times New Roman" w:cs="Times New Roman"/>
          <w:sz w:val="24"/>
          <w:szCs w:val="24"/>
        </w:rPr>
        <w:t xml:space="preserve"> may not be counted toward the Biological Sciences or Physiology and Neurobiology majors. </w:t>
      </w:r>
      <w:r>
        <w:rPr>
          <w:rFonts w:ascii="Times New Roman" w:eastAsia="Times New Roman" w:hAnsi="Times New Roman" w:cs="Times New Roman"/>
          <w:i/>
          <w:sz w:val="24"/>
          <w:szCs w:val="24"/>
        </w:rPr>
        <w:t>Fundamentals of human anatomy and physiology for students in medical technology, physical therapy, nursing,</w:t>
      </w:r>
      <w:r w:rsidR="00D35588">
        <w:rPr>
          <w:rFonts w:ascii="Times New Roman" w:eastAsia="Times New Roman" w:hAnsi="Times New Roman" w:cs="Times New Roman"/>
          <w:i/>
          <w:sz w:val="24"/>
          <w:szCs w:val="24"/>
        </w:rPr>
        <w:t xml:space="preserve"> and education (Sport Science).</w:t>
      </w:r>
    </w:p>
    <w:p w14:paraId="656B549D" w14:textId="77777777" w:rsidR="00D13024" w:rsidRDefault="00D13024">
      <w:pPr>
        <w:widowControl w:val="0"/>
        <w:spacing w:after="0" w:line="263" w:lineRule="auto"/>
        <w:ind w:right="270"/>
        <w:rPr>
          <w:rFonts w:ascii="Times New Roman" w:eastAsia="Times New Roman" w:hAnsi="Times New Roman" w:cs="Times New Roman"/>
          <w:sz w:val="24"/>
          <w:szCs w:val="24"/>
        </w:rPr>
      </w:pPr>
    </w:p>
    <w:p w14:paraId="175C4512" w14:textId="77777777" w:rsidR="003325EE" w:rsidRDefault="003325EE">
      <w:pPr>
        <w:widowControl w:val="0"/>
        <w:spacing w:after="0" w:line="263" w:lineRule="auto"/>
        <w:ind w:right="270"/>
        <w:rPr>
          <w:rFonts w:ascii="Times New Roman" w:eastAsia="Times New Roman" w:hAnsi="Times New Roman" w:cs="Times New Roman"/>
          <w:sz w:val="24"/>
          <w:szCs w:val="24"/>
        </w:rPr>
      </w:pPr>
    </w:p>
    <w:p w14:paraId="6460FC9A" w14:textId="77777777" w:rsidR="00E630AF" w:rsidRDefault="00E630AF">
      <w:pPr>
        <w:widowControl w:val="0"/>
        <w:spacing w:after="0" w:line="263" w:lineRule="auto"/>
        <w:ind w:right="270"/>
        <w:rPr>
          <w:rFonts w:ascii="Times New Roman" w:eastAsia="Times New Roman" w:hAnsi="Times New Roman" w:cs="Times New Roman"/>
          <w:sz w:val="24"/>
          <w:szCs w:val="24"/>
        </w:rPr>
      </w:pPr>
    </w:p>
    <w:p w14:paraId="68F73795" w14:textId="77777777" w:rsidR="0099268A" w:rsidRDefault="0099268A">
      <w:pPr>
        <w:widowControl w:val="0"/>
        <w:spacing w:after="0" w:line="263" w:lineRule="auto"/>
        <w:ind w:right="270"/>
        <w:rPr>
          <w:rFonts w:ascii="Times New Roman" w:eastAsia="Times New Roman" w:hAnsi="Times New Roman" w:cs="Times New Roman"/>
          <w:sz w:val="24"/>
          <w:szCs w:val="24"/>
        </w:rPr>
      </w:pPr>
    </w:p>
    <w:p w14:paraId="1FDAD813" w14:textId="77777777" w:rsidR="00D9756E" w:rsidRDefault="00CF4B0E">
      <w:pPr>
        <w:widowControl w:val="0"/>
        <w:spacing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lastRenderedPageBreak/>
        <w:t>Psychology</w:t>
      </w:r>
    </w:p>
    <w:p w14:paraId="29A00E58" w14:textId="77777777" w:rsidR="00D9756E" w:rsidRDefault="00D9756E">
      <w:pPr>
        <w:widowControl w:val="0"/>
        <w:spacing w:before="15" w:after="0"/>
        <w:rPr>
          <w:rFonts w:ascii="Times New Roman" w:eastAsia="Times New Roman" w:hAnsi="Times New Roman" w:cs="Times New Roman"/>
          <w:sz w:val="28"/>
          <w:szCs w:val="28"/>
        </w:rPr>
      </w:pPr>
    </w:p>
    <w:p w14:paraId="7C531DB5" w14:textId="77777777" w:rsidR="00D9756E" w:rsidRDefault="00CF4B0E">
      <w:pPr>
        <w:widowControl w:val="0"/>
        <w:spacing w:after="0" w:line="261"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PSYCH 1100</w:t>
      </w:r>
      <w:r>
        <w:rPr>
          <w:rFonts w:ascii="Times New Roman" w:eastAsia="Times New Roman" w:hAnsi="Times New Roman" w:cs="Times New Roman"/>
          <w:b/>
          <w:i/>
          <w:sz w:val="24"/>
          <w:szCs w:val="24"/>
        </w:rPr>
        <w:t xml:space="preserve"> General Psychology I</w:t>
      </w:r>
      <w:r>
        <w:rPr>
          <w:rFonts w:ascii="Times New Roman" w:eastAsia="Times New Roman" w:hAnsi="Times New Roman" w:cs="Times New Roman"/>
          <w:b/>
          <w:sz w:val="24"/>
          <w:szCs w:val="24"/>
        </w:rPr>
        <w:t xml:space="preserve"> (3 credits) CA 3</w:t>
      </w:r>
    </w:p>
    <w:p w14:paraId="1BA79D7F" w14:textId="77777777" w:rsidR="00D9756E" w:rsidRDefault="00CF4B0E">
      <w:pPr>
        <w:widowControl w:val="0"/>
        <w:spacing w:after="0" w:line="261"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Two class periods and one 1-hour demonstration discussion. Ordinarily this course should be taken in the fall semester. </w:t>
      </w:r>
      <w:r>
        <w:rPr>
          <w:rFonts w:ascii="Times New Roman" w:eastAsia="Times New Roman" w:hAnsi="Times New Roman" w:cs="Times New Roman"/>
          <w:i/>
          <w:sz w:val="24"/>
          <w:szCs w:val="24"/>
        </w:rPr>
        <w:t xml:space="preserve">Basic principles that underlie mental processes and </w:t>
      </w:r>
      <w:proofErr w:type="gramStart"/>
      <w:r>
        <w:rPr>
          <w:rFonts w:ascii="Times New Roman" w:eastAsia="Times New Roman" w:hAnsi="Times New Roman" w:cs="Times New Roman"/>
          <w:i/>
          <w:sz w:val="24"/>
          <w:szCs w:val="24"/>
        </w:rPr>
        <w:t>behavior;</w:t>
      </w:r>
      <w:proofErr w:type="gramEnd"/>
      <w:r>
        <w:rPr>
          <w:rFonts w:ascii="Times New Roman" w:eastAsia="Times New Roman" w:hAnsi="Times New Roman" w:cs="Times New Roman"/>
          <w:i/>
          <w:sz w:val="24"/>
          <w:szCs w:val="24"/>
        </w:rPr>
        <w:t xml:space="preserve"> research methodology, biopsychology, sensation, perception, learning, memory and language.</w:t>
      </w:r>
    </w:p>
    <w:p w14:paraId="43F08CB5" w14:textId="77777777" w:rsidR="00D9756E" w:rsidRDefault="00D9756E">
      <w:pPr>
        <w:widowControl w:val="0"/>
        <w:spacing w:after="0"/>
        <w:rPr>
          <w:rFonts w:ascii="Times New Roman" w:eastAsia="Times New Roman" w:hAnsi="Times New Roman" w:cs="Times New Roman"/>
          <w:sz w:val="24"/>
          <w:szCs w:val="24"/>
        </w:rPr>
      </w:pPr>
    </w:p>
    <w:p w14:paraId="7E52D524" w14:textId="77777777" w:rsidR="00D9756E" w:rsidRDefault="00CF4B0E">
      <w:pPr>
        <w:widowControl w:val="0"/>
        <w:spacing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t>Pathobiology and Veterinary Sciences</w:t>
      </w:r>
    </w:p>
    <w:p w14:paraId="4AC7BAAB" w14:textId="77777777" w:rsidR="00D9756E" w:rsidRDefault="00D9756E">
      <w:pPr>
        <w:widowControl w:val="0"/>
        <w:spacing w:before="15" w:after="0"/>
        <w:rPr>
          <w:rFonts w:ascii="Times New Roman" w:eastAsia="Times New Roman" w:hAnsi="Times New Roman" w:cs="Times New Roman"/>
          <w:sz w:val="26"/>
          <w:szCs w:val="26"/>
        </w:rPr>
      </w:pPr>
    </w:p>
    <w:p w14:paraId="6B50FDDF" w14:textId="391E9278" w:rsidR="00D9756E" w:rsidRDefault="00CF4B0E">
      <w:pPr>
        <w:widowControl w:val="0"/>
        <w:spacing w:after="0" w:line="261" w:lineRule="auto"/>
        <w:ind w:right="78"/>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sidR="00942F0D">
        <w:rPr>
          <w:rFonts w:ascii="Times New Roman" w:eastAsia="Times New Roman" w:hAnsi="Times New Roman" w:cs="Times New Roman"/>
          <w:b/>
          <w:sz w:val="24"/>
          <w:szCs w:val="24"/>
        </w:rPr>
        <w:t>ATH</w:t>
      </w:r>
      <w:r>
        <w:rPr>
          <w:rFonts w:ascii="Times New Roman" w:eastAsia="Times New Roman" w:hAnsi="Times New Roman" w:cs="Times New Roman"/>
          <w:b/>
          <w:sz w:val="24"/>
          <w:szCs w:val="24"/>
        </w:rPr>
        <w:t xml:space="preserve"> 2100</w:t>
      </w:r>
      <w:r>
        <w:rPr>
          <w:rFonts w:ascii="Times New Roman" w:eastAsia="Times New Roman" w:hAnsi="Times New Roman" w:cs="Times New Roman"/>
          <w:b/>
          <w:i/>
          <w:sz w:val="24"/>
          <w:szCs w:val="24"/>
        </w:rPr>
        <w:t xml:space="preserve"> Anatomy and Physiology of Animals</w:t>
      </w:r>
      <w:r>
        <w:rPr>
          <w:rFonts w:ascii="Times New Roman" w:eastAsia="Times New Roman" w:hAnsi="Times New Roman" w:cs="Times New Roman"/>
          <w:b/>
          <w:sz w:val="24"/>
          <w:szCs w:val="24"/>
        </w:rPr>
        <w:t xml:space="preserve"> (4 credits)</w:t>
      </w:r>
    </w:p>
    <w:p w14:paraId="1D28465B" w14:textId="77777777" w:rsidR="00D9756E" w:rsidRDefault="00CF4B0E">
      <w:pPr>
        <w:widowControl w:val="0"/>
        <w:spacing w:after="0" w:line="261" w:lineRule="auto"/>
        <w:ind w:right="78"/>
        <w:rPr>
          <w:rFonts w:ascii="Times New Roman" w:eastAsia="Times New Roman" w:hAnsi="Times New Roman" w:cs="Times New Roman"/>
          <w:sz w:val="24"/>
          <w:szCs w:val="24"/>
        </w:rPr>
      </w:pPr>
      <w:r>
        <w:rPr>
          <w:rFonts w:ascii="Times New Roman" w:eastAsia="Times New Roman" w:hAnsi="Times New Roman" w:cs="Times New Roman"/>
          <w:sz w:val="24"/>
          <w:szCs w:val="24"/>
        </w:rPr>
        <w:t>First semester. Prerequisite: BIOL 1107 or equivalent. Three class periods and one 2-hour discussion/laboratory period.</w:t>
      </w:r>
      <w:r>
        <w:rPr>
          <w:rFonts w:ascii="Times New Roman" w:eastAsia="Times New Roman" w:hAnsi="Times New Roman" w:cs="Times New Roman"/>
          <w:i/>
          <w:sz w:val="24"/>
          <w:szCs w:val="24"/>
        </w:rPr>
        <w:t xml:space="preserve"> A study of the anatomy and physiology of animals with reference to pathological changes of the component parts of the body.</w:t>
      </w:r>
    </w:p>
    <w:p w14:paraId="2D1FCBBB" w14:textId="77777777" w:rsidR="00D9756E" w:rsidRDefault="00D9756E">
      <w:pPr>
        <w:widowControl w:val="0"/>
        <w:spacing w:after="0" w:line="263" w:lineRule="auto"/>
        <w:ind w:right="270"/>
        <w:rPr>
          <w:rFonts w:ascii="Times New Roman" w:eastAsia="Times New Roman" w:hAnsi="Times New Roman" w:cs="Times New Roman"/>
          <w:sz w:val="24"/>
          <w:szCs w:val="24"/>
        </w:rPr>
      </w:pPr>
    </w:p>
    <w:p w14:paraId="37D78107" w14:textId="77777777" w:rsidR="00D9756E" w:rsidRDefault="00CF4B0E">
      <w:pPr>
        <w:widowControl w:val="0"/>
        <w:spacing w:before="60"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t>Sociology</w:t>
      </w:r>
    </w:p>
    <w:p w14:paraId="617DB6F1" w14:textId="77777777" w:rsidR="00D9756E" w:rsidRDefault="00D9756E">
      <w:pPr>
        <w:widowControl w:val="0"/>
        <w:spacing w:before="12" w:after="0"/>
        <w:rPr>
          <w:rFonts w:ascii="Times New Roman" w:eastAsia="Times New Roman" w:hAnsi="Times New Roman" w:cs="Times New Roman"/>
          <w:sz w:val="24"/>
          <w:szCs w:val="24"/>
        </w:rPr>
      </w:pPr>
    </w:p>
    <w:p w14:paraId="2EE02DBE" w14:textId="77777777" w:rsidR="00D9756E" w:rsidRDefault="00CF4B0E">
      <w:pPr>
        <w:widowControl w:val="0"/>
        <w:spacing w:after="0" w:line="261" w:lineRule="auto"/>
        <w:ind w:right="227"/>
        <w:rPr>
          <w:rFonts w:ascii="Times New Roman" w:eastAsia="Times New Roman" w:hAnsi="Times New Roman" w:cs="Times New Roman"/>
          <w:sz w:val="24"/>
          <w:szCs w:val="24"/>
        </w:rPr>
      </w:pPr>
      <w:r>
        <w:rPr>
          <w:rFonts w:ascii="Times New Roman" w:eastAsia="Times New Roman" w:hAnsi="Times New Roman" w:cs="Times New Roman"/>
          <w:b/>
          <w:sz w:val="24"/>
          <w:szCs w:val="24"/>
        </w:rPr>
        <w:t>SOCI 1001</w:t>
      </w:r>
      <w:r>
        <w:rPr>
          <w:rFonts w:ascii="Times New Roman" w:eastAsia="Times New Roman" w:hAnsi="Times New Roman" w:cs="Times New Roman"/>
          <w:b/>
          <w:i/>
          <w:sz w:val="24"/>
          <w:szCs w:val="24"/>
        </w:rPr>
        <w:t xml:space="preserve"> Introduction to Sociology</w:t>
      </w:r>
      <w:r>
        <w:rPr>
          <w:rFonts w:ascii="Times New Roman" w:eastAsia="Times New Roman" w:hAnsi="Times New Roman" w:cs="Times New Roman"/>
          <w:b/>
          <w:sz w:val="24"/>
          <w:szCs w:val="24"/>
        </w:rPr>
        <w:t xml:space="preserve"> (4 credits) CA 2</w:t>
      </w:r>
    </w:p>
    <w:p w14:paraId="6947A4F8" w14:textId="77777777" w:rsidR="00D9756E" w:rsidRDefault="00CF4B0E">
      <w:pPr>
        <w:widowControl w:val="0"/>
        <w:spacing w:after="0" w:line="261" w:lineRule="auto"/>
        <w:ind w:right="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w:t>
      </w:r>
      <w:r>
        <w:rPr>
          <w:rFonts w:ascii="Times New Roman" w:eastAsia="Times New Roman" w:hAnsi="Times New Roman" w:cs="Times New Roman"/>
          <w:i/>
          <w:sz w:val="24"/>
          <w:szCs w:val="24"/>
        </w:rPr>
        <w:t>Modern society and its social organization, institutions, communities, groups, and social roles: the socialization of individuals, family, gender, race and ethnicity, religion, social class, crime and deviance, population, cities, political economy, and social change.</w:t>
      </w:r>
    </w:p>
    <w:p w14:paraId="7C909ADA" w14:textId="77777777" w:rsidR="00D9756E" w:rsidRDefault="00D9756E">
      <w:pPr>
        <w:widowControl w:val="0"/>
        <w:spacing w:after="0"/>
        <w:rPr>
          <w:rFonts w:ascii="Times New Roman" w:eastAsia="Times New Roman" w:hAnsi="Times New Roman" w:cs="Times New Roman"/>
          <w:sz w:val="24"/>
          <w:szCs w:val="24"/>
        </w:rPr>
      </w:pPr>
    </w:p>
    <w:p w14:paraId="52919874" w14:textId="77777777" w:rsidR="00D9756E" w:rsidRDefault="00CF4B0E">
      <w:pPr>
        <w:widowControl w:val="0"/>
        <w:spacing w:after="0" w:line="240" w:lineRule="auto"/>
        <w:ind w:right="-20"/>
        <w:rPr>
          <w:rFonts w:ascii="Times New Roman" w:eastAsia="Times New Roman" w:hAnsi="Times New Roman" w:cs="Times New Roman"/>
          <w:sz w:val="30"/>
          <w:szCs w:val="30"/>
        </w:rPr>
      </w:pPr>
      <w:r>
        <w:rPr>
          <w:rFonts w:ascii="Times New Roman" w:eastAsia="Times New Roman" w:hAnsi="Times New Roman" w:cs="Times New Roman"/>
          <w:b/>
          <w:sz w:val="30"/>
          <w:szCs w:val="30"/>
        </w:rPr>
        <w:t>Statistics</w:t>
      </w:r>
    </w:p>
    <w:p w14:paraId="36926C56" w14:textId="77777777" w:rsidR="00D9756E" w:rsidRDefault="00D9756E">
      <w:pPr>
        <w:widowControl w:val="0"/>
        <w:spacing w:before="2" w:after="0"/>
        <w:rPr>
          <w:rFonts w:ascii="Times New Roman" w:eastAsia="Times New Roman" w:hAnsi="Times New Roman" w:cs="Times New Roman"/>
          <w:sz w:val="24"/>
          <w:szCs w:val="24"/>
        </w:rPr>
      </w:pPr>
    </w:p>
    <w:p w14:paraId="2A53030C" w14:textId="77777777" w:rsidR="00D9756E" w:rsidRDefault="00CF4B0E">
      <w:pPr>
        <w:widowControl w:val="0"/>
        <w:spacing w:after="0" w:line="261" w:lineRule="auto"/>
        <w:ind w:right="384"/>
        <w:rPr>
          <w:rFonts w:ascii="Times New Roman" w:eastAsia="Times New Roman" w:hAnsi="Times New Roman" w:cs="Times New Roman"/>
          <w:sz w:val="24"/>
          <w:szCs w:val="24"/>
        </w:rPr>
      </w:pPr>
      <w:r>
        <w:rPr>
          <w:rFonts w:ascii="Times New Roman" w:eastAsia="Times New Roman" w:hAnsi="Times New Roman" w:cs="Times New Roman"/>
          <w:b/>
          <w:sz w:val="24"/>
          <w:szCs w:val="24"/>
        </w:rPr>
        <w:t>STAT 1000Q</w:t>
      </w:r>
      <w:r>
        <w:rPr>
          <w:rFonts w:ascii="Times New Roman" w:eastAsia="Times New Roman" w:hAnsi="Times New Roman" w:cs="Times New Roman"/>
          <w:b/>
          <w:i/>
          <w:sz w:val="24"/>
          <w:szCs w:val="24"/>
        </w:rPr>
        <w:t xml:space="preserve"> Introduction to Statistics I</w:t>
      </w:r>
      <w:r>
        <w:rPr>
          <w:rFonts w:ascii="Times New Roman" w:eastAsia="Times New Roman" w:hAnsi="Times New Roman" w:cs="Times New Roman"/>
          <w:b/>
          <w:sz w:val="24"/>
          <w:szCs w:val="24"/>
        </w:rPr>
        <w:t xml:space="preserve"> (4 credits)</w:t>
      </w:r>
    </w:p>
    <w:p w14:paraId="4DA8BB1A" w14:textId="77777777" w:rsidR="00D9756E" w:rsidRDefault="00CF4B0E">
      <w:pPr>
        <w:widowControl w:val="0"/>
        <w:spacing w:after="0" w:line="261"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Recommended preparation: MATH 1010 or equivalent. Three class periods and one discussion period. See credit restrictions above. </w:t>
      </w:r>
      <w:r>
        <w:rPr>
          <w:rFonts w:ascii="Times New Roman" w:eastAsia="Times New Roman" w:hAnsi="Times New Roman" w:cs="Times New Roman"/>
          <w:i/>
          <w:sz w:val="24"/>
          <w:szCs w:val="24"/>
        </w:rPr>
        <w:t>A standard approach to statistical analysis primarily for students of business and economics; elementary probability, sampling distributions, normal theory estimation and hypothesis testing, regression and correlation, exploratory data analysis. Learning to do statistical analysis on a personal computer is an integral part of the course.</w:t>
      </w:r>
    </w:p>
    <w:p w14:paraId="5D1EA2D2" w14:textId="77777777" w:rsidR="00D9756E" w:rsidRDefault="00D9756E">
      <w:pPr>
        <w:widowControl w:val="0"/>
        <w:spacing w:after="0" w:line="261" w:lineRule="auto"/>
        <w:ind w:right="155"/>
        <w:rPr>
          <w:rFonts w:ascii="Times New Roman" w:eastAsia="Times New Roman" w:hAnsi="Times New Roman" w:cs="Times New Roman"/>
          <w:sz w:val="24"/>
          <w:szCs w:val="24"/>
        </w:rPr>
      </w:pPr>
    </w:p>
    <w:p w14:paraId="7B592BFA" w14:textId="77777777" w:rsidR="00D9756E" w:rsidRDefault="00CF4B0E">
      <w:pPr>
        <w:widowControl w:val="0"/>
        <w:spacing w:after="0" w:line="261" w:lineRule="auto"/>
        <w:ind w:right="155"/>
        <w:rPr>
          <w:rFonts w:ascii="Times New Roman" w:eastAsia="Times New Roman" w:hAnsi="Times New Roman" w:cs="Times New Roman"/>
          <w:sz w:val="24"/>
          <w:szCs w:val="24"/>
        </w:rPr>
      </w:pPr>
      <w:r>
        <w:rPr>
          <w:rFonts w:ascii="Times New Roman" w:eastAsia="Times New Roman" w:hAnsi="Times New Roman" w:cs="Times New Roman"/>
          <w:b/>
          <w:sz w:val="24"/>
          <w:szCs w:val="24"/>
        </w:rPr>
        <w:t>STAT 1100Q</w:t>
      </w:r>
      <w:r>
        <w:rPr>
          <w:rFonts w:ascii="Times New Roman" w:eastAsia="Times New Roman" w:hAnsi="Times New Roman" w:cs="Times New Roman"/>
          <w:b/>
          <w:i/>
          <w:sz w:val="24"/>
          <w:szCs w:val="24"/>
        </w:rPr>
        <w:t xml:space="preserve"> Elementary Concepts of Statistics</w:t>
      </w:r>
      <w:r>
        <w:rPr>
          <w:rFonts w:ascii="Times New Roman" w:eastAsia="Times New Roman" w:hAnsi="Times New Roman" w:cs="Times New Roman"/>
          <w:b/>
          <w:sz w:val="24"/>
          <w:szCs w:val="24"/>
        </w:rPr>
        <w:t xml:space="preserve"> (4 credits)</w:t>
      </w:r>
    </w:p>
    <w:p w14:paraId="4BBAB85D" w14:textId="77777777" w:rsidR="00D9756E" w:rsidRDefault="00CF4B0E" w:rsidP="00D32F3C">
      <w:pPr>
        <w:widowControl w:val="0"/>
        <w:spacing w:after="0" w:line="261" w:lineRule="auto"/>
        <w:ind w:right="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semester. Recommended preparation: MATH 1010 or the equivalent. Three class periods and one discussion period. See credit restrictions above. </w:t>
      </w:r>
      <w:r>
        <w:rPr>
          <w:rFonts w:ascii="Times New Roman" w:eastAsia="Times New Roman" w:hAnsi="Times New Roman" w:cs="Times New Roman"/>
          <w:i/>
          <w:sz w:val="24"/>
          <w:szCs w:val="24"/>
        </w:rPr>
        <w:t>Standard and nonparametric approaches to statistical analysis; exploratory data analysis, elementary probability, sampling distributions, estimation and hypothesis testing, one- and two-sample procedures, regression</w:t>
      </w:r>
      <w:r w:rsidR="007026A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and correlation. Learning to do statistical analysis on a personal computer is an integral part </w:t>
      </w:r>
      <w:r>
        <w:rPr>
          <w:rFonts w:ascii="Times New Roman" w:eastAsia="Times New Roman" w:hAnsi="Times New Roman" w:cs="Times New Roman"/>
          <w:i/>
          <w:sz w:val="24"/>
          <w:szCs w:val="24"/>
        </w:rPr>
        <w:lastRenderedPageBreak/>
        <w:t>of the course.</w:t>
      </w:r>
    </w:p>
    <w:p w14:paraId="06087EB7" w14:textId="77777777" w:rsidR="00D32F3C" w:rsidRDefault="00D32F3C" w:rsidP="00D32F3C">
      <w:pPr>
        <w:widowControl w:val="0"/>
        <w:spacing w:after="0" w:line="261" w:lineRule="auto"/>
        <w:ind w:right="155"/>
        <w:rPr>
          <w:rFonts w:ascii="Times New Roman" w:eastAsia="Times New Roman" w:hAnsi="Times New Roman" w:cs="Times New Roman"/>
          <w:sz w:val="24"/>
          <w:szCs w:val="24"/>
        </w:rPr>
      </w:pPr>
    </w:p>
    <w:p w14:paraId="6ED0D38A" w14:textId="77777777" w:rsidR="00D32F3C" w:rsidRDefault="00D32F3C" w:rsidP="00D32F3C">
      <w:pPr>
        <w:widowControl w:val="0"/>
        <w:spacing w:after="0" w:line="261" w:lineRule="auto"/>
        <w:ind w:right="155"/>
        <w:rPr>
          <w:rFonts w:ascii="Times New Roman" w:eastAsia="Times New Roman" w:hAnsi="Times New Roman" w:cs="Times New Roman"/>
          <w:sz w:val="24"/>
          <w:szCs w:val="24"/>
        </w:rPr>
      </w:pPr>
    </w:p>
    <w:p w14:paraId="5C50411A" w14:textId="77777777" w:rsidR="00D32F3C" w:rsidRPr="00C70A8E" w:rsidRDefault="00D32F3C" w:rsidP="00D32F3C">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70A8E">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Application procedures for </w:t>
      </w:r>
      <w: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SUPervised PRactice (dietetic internship)</w:t>
      </w:r>
    </w:p>
    <w:p w14:paraId="0DDE78E9" w14:textId="77777777" w:rsidR="00D32F3C" w:rsidRPr="000744C2" w:rsidRDefault="00D32F3C" w:rsidP="00D32F3C">
      <w:r w:rsidRPr="000744C2">
        <w:t xml:space="preserve"> </w:t>
      </w:r>
    </w:p>
    <w:p w14:paraId="2AD13CCA" w14:textId="77777777" w:rsidR="00D32F3C" w:rsidRPr="00F33200" w:rsidRDefault="00D32F3C" w:rsidP="00D32F3C">
      <w:pPr>
        <w:pStyle w:val="BodyText"/>
        <w:tabs>
          <w:tab w:val="left" w:pos="1440"/>
          <w:tab w:val="left" w:pos="2160"/>
          <w:tab w:val="left" w:pos="2880"/>
          <w:tab w:val="left" w:pos="3600"/>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33200">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Introduction</w:t>
      </w:r>
    </w:p>
    <w:p w14:paraId="3815E96D" w14:textId="77777777" w:rsidR="00D32F3C" w:rsidRPr="009601C8"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u w:val="single"/>
        </w:rPr>
      </w:pPr>
    </w:p>
    <w:p w14:paraId="3BA8BE7C" w14:textId="77777777" w:rsidR="00D32F3C" w:rsidRPr="00AD2757" w:rsidRDefault="00D32F3C" w:rsidP="00D32F3C">
      <w:pPr>
        <w:autoSpaceDE w:val="0"/>
        <w:autoSpaceDN w:val="0"/>
        <w:adjustRightInd w:val="0"/>
        <w:rPr>
          <w:rFonts w:eastAsiaTheme="minorHAnsi"/>
        </w:rPr>
      </w:pPr>
      <w:r>
        <w:rPr>
          <w:rFonts w:eastAsiaTheme="minorHAnsi"/>
        </w:rPr>
        <w:t xml:space="preserve">Students who complete our DPD curriculum, earn at least a 3.0 Didactic GPA (NUSC 1165/2200 at least a B and all other DPD grades at least a C), meet all KRDN assessment targets and attend the CAND (Connecticut Academy of Nutrition and Dietetics) or FNCE annual meeting </w:t>
      </w:r>
      <w:r w:rsidRPr="00AD2757">
        <w:rPr>
          <w:rFonts w:eastAsiaTheme="minorHAnsi"/>
        </w:rPr>
        <w:t xml:space="preserve">will </w:t>
      </w:r>
      <w:r>
        <w:rPr>
          <w:rFonts w:eastAsiaTheme="minorHAnsi"/>
        </w:rPr>
        <w:t>be issued a verification state</w:t>
      </w:r>
      <w:r w:rsidRPr="00AD2757">
        <w:rPr>
          <w:rFonts w:eastAsiaTheme="minorHAnsi"/>
        </w:rPr>
        <w:t>ment</w:t>
      </w:r>
      <w:r>
        <w:rPr>
          <w:rFonts w:eastAsiaTheme="minorHAnsi"/>
        </w:rPr>
        <w:t xml:space="preserve"> (VS</w:t>
      </w:r>
      <w:r w:rsidRPr="00AD2757">
        <w:rPr>
          <w:rFonts w:eastAsiaTheme="minorHAnsi"/>
        </w:rPr>
        <w:t xml:space="preserve">) which verifies you completed our </w:t>
      </w:r>
      <w:r>
        <w:rPr>
          <w:rFonts w:eastAsiaTheme="minorHAnsi"/>
        </w:rPr>
        <w:t xml:space="preserve">accredited </w:t>
      </w:r>
      <w:r w:rsidRPr="00AD2757">
        <w:rPr>
          <w:rFonts w:eastAsiaTheme="minorHAnsi"/>
        </w:rPr>
        <w:t xml:space="preserve">didactic program. </w:t>
      </w:r>
      <w:r>
        <w:rPr>
          <w:rFonts w:eastAsiaTheme="minorHAnsi"/>
        </w:rPr>
        <w:t xml:space="preserve">During </w:t>
      </w:r>
      <w:r w:rsidRPr="00AD2757">
        <w:rPr>
          <w:rFonts w:eastAsiaTheme="minorHAnsi"/>
        </w:rPr>
        <w:t>your last semester (usually the spring of your senior year) you will apply for supervised practice</w:t>
      </w:r>
      <w:r>
        <w:rPr>
          <w:rFonts w:eastAsiaTheme="minorHAnsi"/>
        </w:rPr>
        <w:t xml:space="preserve"> and/or graduate program</w:t>
      </w:r>
      <w:r w:rsidRPr="00AD2757">
        <w:rPr>
          <w:rFonts w:eastAsiaTheme="minorHAnsi"/>
        </w:rPr>
        <w:t xml:space="preserve">, </w:t>
      </w:r>
      <w:r>
        <w:rPr>
          <w:rFonts w:eastAsiaTheme="minorHAnsi"/>
        </w:rPr>
        <w:t>which is also referred to as a dietetic internship (DI)</w:t>
      </w:r>
      <w:r w:rsidRPr="00AD2757">
        <w:rPr>
          <w:rFonts w:eastAsiaTheme="minorHAnsi"/>
        </w:rPr>
        <w:t>. A student must successfully complete both an accredited didactic program, and a DI before he/she is able to sit for the national registration examination</w:t>
      </w:r>
      <w:r>
        <w:rPr>
          <w:rFonts w:eastAsiaTheme="minorHAnsi"/>
        </w:rPr>
        <w:t xml:space="preserve"> and become a registered dietitian</w:t>
      </w:r>
      <w:r w:rsidRPr="00AD2757">
        <w:rPr>
          <w:rFonts w:eastAsiaTheme="minorHAnsi"/>
        </w:rPr>
        <w:t xml:space="preserve">. </w:t>
      </w:r>
      <w:r>
        <w:rPr>
          <w:rFonts w:eastAsiaTheme="minorHAnsi"/>
        </w:rPr>
        <w:t>Starting 1/01/2024, a graduate degree will also be required to sit for the exam.</w:t>
      </w:r>
    </w:p>
    <w:p w14:paraId="53A06440" w14:textId="77777777" w:rsidR="00D32F3C" w:rsidRDefault="00D32F3C" w:rsidP="00D32F3C">
      <w:pPr>
        <w:autoSpaceDE w:val="0"/>
        <w:autoSpaceDN w:val="0"/>
        <w:adjustRightInd w:val="0"/>
        <w:rPr>
          <w:rFonts w:eastAsiaTheme="minorHAnsi"/>
        </w:rPr>
      </w:pPr>
    </w:p>
    <w:p w14:paraId="4B32D6D9" w14:textId="77777777" w:rsidR="00D32F3C" w:rsidRPr="00F33200" w:rsidRDefault="00D32F3C" w:rsidP="00D32F3C">
      <w:pPr>
        <w:autoSpaceDE w:val="0"/>
        <w:autoSpaceDN w:val="0"/>
        <w:adjustRightInd w:val="0"/>
        <w:rPr>
          <w:rFonts w:eastAsiaTheme="minorHAnsi"/>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33200">
        <w:rPr>
          <w:rFonts w:eastAsiaTheme="minorHAnsi"/>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Overview of Dietetic Internships</w:t>
      </w:r>
    </w:p>
    <w:p w14:paraId="78691660" w14:textId="77777777" w:rsidR="00D32F3C" w:rsidRPr="00F33200" w:rsidRDefault="00D32F3C" w:rsidP="00D32F3C">
      <w:pPr>
        <w:autoSpaceDE w:val="0"/>
        <w:autoSpaceDN w:val="0"/>
        <w:adjustRightInd w:val="0"/>
        <w:rPr>
          <w:rFonts w:eastAsiaTheme="minorHAnsi"/>
          <w:u w:val="single"/>
        </w:rPr>
      </w:pPr>
    </w:p>
    <w:p w14:paraId="728C4F04" w14:textId="77777777" w:rsidR="00D32F3C" w:rsidRDefault="00D32F3C" w:rsidP="00D32F3C">
      <w:pPr>
        <w:autoSpaceDE w:val="0"/>
        <w:autoSpaceDN w:val="0"/>
        <w:adjustRightInd w:val="0"/>
        <w:rPr>
          <w:rFonts w:eastAsiaTheme="minorHAnsi"/>
        </w:rPr>
      </w:pPr>
      <w:r>
        <w:rPr>
          <w:rFonts w:eastAsiaTheme="minorHAnsi"/>
        </w:rPr>
        <w:t xml:space="preserve">DIs, </w:t>
      </w:r>
      <w:r w:rsidRPr="00AD2757">
        <w:rPr>
          <w:rFonts w:eastAsiaTheme="minorHAnsi"/>
        </w:rPr>
        <w:t>are located throughout the United States, must include at least 1</w:t>
      </w:r>
      <w:r>
        <w:rPr>
          <w:rFonts w:eastAsiaTheme="minorHAnsi"/>
        </w:rPr>
        <w:t>0</w:t>
      </w:r>
      <w:r w:rsidRPr="00AD2757">
        <w:rPr>
          <w:rFonts w:eastAsiaTheme="minorHAnsi"/>
        </w:rPr>
        <w:t>00 hours o</w:t>
      </w:r>
      <w:r>
        <w:rPr>
          <w:rFonts w:eastAsiaTheme="minorHAnsi"/>
        </w:rPr>
        <w:t xml:space="preserve">f supervised experience, and are </w:t>
      </w:r>
      <w:r w:rsidRPr="00AD2757">
        <w:rPr>
          <w:rFonts w:eastAsiaTheme="minorHAnsi"/>
        </w:rPr>
        <w:t xml:space="preserve">accredited by </w:t>
      </w:r>
      <w:r w:rsidRPr="00EA6FD5">
        <w:t xml:space="preserve">The Accreditation Council for Education in Nutrition and Dietetics </w:t>
      </w:r>
      <w:r>
        <w:t>(</w:t>
      </w:r>
      <w:r w:rsidRPr="00AD2757">
        <w:rPr>
          <w:rFonts w:eastAsiaTheme="minorHAnsi"/>
        </w:rPr>
        <w:t>ACEND</w:t>
      </w:r>
      <w:r>
        <w:rPr>
          <w:rFonts w:eastAsiaTheme="minorHAnsi"/>
        </w:rPr>
        <w:t>)</w:t>
      </w:r>
      <w:r w:rsidRPr="00AD2757">
        <w:rPr>
          <w:rFonts w:eastAsiaTheme="minorHAnsi"/>
        </w:rPr>
        <w:t>.</w:t>
      </w:r>
      <w:r>
        <w:rPr>
          <w:rFonts w:eastAsiaTheme="minorHAnsi"/>
        </w:rPr>
        <w:t xml:space="preserve"> DIs generally have a February application deadline and start at the end of the summer or early fall (these internships are referred to as Spring Match).  Some DIs also have a fall match which </w:t>
      </w:r>
      <w:proofErr w:type="gramStart"/>
      <w:r>
        <w:rPr>
          <w:rFonts w:eastAsiaTheme="minorHAnsi"/>
        </w:rPr>
        <w:t>have</w:t>
      </w:r>
      <w:proofErr w:type="gramEnd"/>
      <w:r>
        <w:rPr>
          <w:rFonts w:eastAsiaTheme="minorHAnsi"/>
        </w:rPr>
        <w:t xml:space="preserve"> a September deadline and a January start date.  You need to visit each internships website to obtain information on application deadlines and start dates.</w:t>
      </w:r>
    </w:p>
    <w:p w14:paraId="0BC04D42" w14:textId="197785CB" w:rsidR="00D32F3C" w:rsidRPr="00BF2120" w:rsidRDefault="00D32F3C" w:rsidP="00D32F3C">
      <w:pPr>
        <w:autoSpaceDE w:val="0"/>
        <w:autoSpaceDN w:val="0"/>
        <w:adjustRightInd w:val="0"/>
        <w:rPr>
          <w:rFonts w:eastAsiaTheme="minorHAnsi"/>
        </w:rPr>
      </w:pPr>
      <w:r w:rsidRPr="00AD2757">
        <w:rPr>
          <w:rFonts w:eastAsiaTheme="minorHAnsi"/>
        </w:rPr>
        <w:t>Inte</w:t>
      </w:r>
      <w:r>
        <w:rPr>
          <w:rFonts w:eastAsiaTheme="minorHAnsi"/>
        </w:rPr>
        <w:t>rnship applications are submitted</w:t>
      </w:r>
      <w:r w:rsidRPr="00AD2757">
        <w:rPr>
          <w:rFonts w:eastAsiaTheme="minorHAnsi"/>
        </w:rPr>
        <w:t xml:space="preserve"> through an online</w:t>
      </w:r>
      <w:r>
        <w:rPr>
          <w:rFonts w:eastAsiaTheme="minorHAnsi"/>
        </w:rPr>
        <w:t xml:space="preserve"> process called DICAS (</w:t>
      </w:r>
      <w:r>
        <w:t>Dietetic Inclusive Centralized Application Service.</w:t>
      </w:r>
      <w:r>
        <w:rPr>
          <w:rFonts w:eastAsiaTheme="minorHAnsi"/>
        </w:rPr>
        <w:t xml:space="preserve">  Our DPD has had 100% internship placement </w:t>
      </w:r>
      <w:proofErr w:type="gramStart"/>
      <w:r>
        <w:rPr>
          <w:rFonts w:eastAsiaTheme="minorHAnsi"/>
        </w:rPr>
        <w:t>rate</w:t>
      </w:r>
      <w:proofErr w:type="gramEnd"/>
      <w:r>
        <w:rPr>
          <w:rFonts w:eastAsiaTheme="minorHAnsi"/>
        </w:rPr>
        <w:t xml:space="preserve"> the past </w:t>
      </w:r>
      <w:r w:rsidR="00996E47">
        <w:rPr>
          <w:rFonts w:eastAsiaTheme="minorHAnsi"/>
        </w:rPr>
        <w:t>seven</w:t>
      </w:r>
      <w:r>
        <w:rPr>
          <w:rFonts w:eastAsiaTheme="minorHAnsi"/>
        </w:rPr>
        <w:t xml:space="preserve"> years. To be competitive for a supervised practice/graduate degree program it is recommended to have paid work experience as a dietary aide, technician or CNA, </w:t>
      </w:r>
      <w:r w:rsidRPr="00EA6FD5">
        <w:rPr>
          <w:rFonts w:eastAsiaTheme="minorHAnsi"/>
        </w:rPr>
        <w:t xml:space="preserve">a strong science and </w:t>
      </w:r>
      <w:r>
        <w:rPr>
          <w:rFonts w:eastAsiaTheme="minorHAnsi"/>
        </w:rPr>
        <w:t>didactic GPA, leadership experience, volunteer activities and strong references</w:t>
      </w:r>
      <w:r w:rsidRPr="00EA6FD5">
        <w:rPr>
          <w:rFonts w:eastAsiaTheme="minorHAnsi"/>
        </w:rPr>
        <w:t>.</w:t>
      </w:r>
      <w:r>
        <w:rPr>
          <w:rFonts w:eastAsiaTheme="minorHAnsi"/>
        </w:rPr>
        <w:t xml:space="preserve"> </w:t>
      </w:r>
    </w:p>
    <w:p w14:paraId="6B6099BE" w14:textId="77777777" w:rsidR="00D32F3C" w:rsidRPr="000744C2" w:rsidRDefault="00D32F3C" w:rsidP="00D32F3C">
      <w:pPr>
        <w:spacing w:before="100" w:beforeAutospacing="1" w:after="100" w:afterAutospacing="1"/>
      </w:pPr>
      <w:r w:rsidRPr="000744C2">
        <w:lastRenderedPageBreak/>
        <w:t xml:space="preserve">The </w:t>
      </w:r>
      <w:r>
        <w:t>Academy of Nutrition and Dietetics (AND)</w:t>
      </w:r>
      <w:r w:rsidRPr="000744C2">
        <w:t xml:space="preserve"> website for specific information on the internship application process is:</w:t>
      </w:r>
    </w:p>
    <w:p w14:paraId="73F6F3C6"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pPr>
      <w:hyperlink r:id="rId85" w:history="1">
        <w:r w:rsidRPr="00026034">
          <w:rPr>
            <w:rStyle w:val="Hyperlink"/>
          </w:rPr>
          <w:t>https://www.eatrightpro.org/acend/students-and-advancing-education/application-process-for-students</w:t>
        </w:r>
      </w:hyperlink>
    </w:p>
    <w:p w14:paraId="63F2E68B"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788346D2"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u w:val="single"/>
        </w:rPr>
      </w:pPr>
    </w:p>
    <w:p w14:paraId="5F40EECF"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u w:val="single"/>
        </w:rPr>
      </w:pPr>
    </w:p>
    <w:p w14:paraId="5916533D"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Step 1: </w:t>
      </w:r>
      <w:r w:rsidRPr="00F33200">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Preparation</w:t>
      </w:r>
      <w:r>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for Application</w:t>
      </w:r>
    </w:p>
    <w:p w14:paraId="48843569"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301C65A" w14:textId="77777777" w:rsidR="00D32F3C" w:rsidRPr="00730D5F"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6232FEE" w14:textId="77777777" w:rsidR="00D32F3C" w:rsidRPr="000744C2"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It is recommended that students applying to internships start preparing well in </w:t>
      </w:r>
      <w:proofErr w:type="gramStart"/>
      <w:r>
        <w:rPr>
          <w:rFonts w:ascii="Times New Roman" w:hAnsi="Times New Roman"/>
          <w:sz w:val="24"/>
          <w:szCs w:val="24"/>
        </w:rPr>
        <w:t>advanced</w:t>
      </w:r>
      <w:proofErr w:type="gramEnd"/>
      <w:r>
        <w:rPr>
          <w:rFonts w:ascii="Times New Roman" w:hAnsi="Times New Roman"/>
          <w:sz w:val="24"/>
          <w:szCs w:val="24"/>
        </w:rPr>
        <w:t>.  The following table provides a timeline for preparation.  DICAS requires you have 3 recommendations (2 from Uconn faculty (1 of which is from the DPD director) and 1 from work or volunteer if appropriate).  You need to meet with each person completing your recommendation to discuss why you want to be an RD and review your resume with them.  DICAS also requires you submit transcripts from all college/universities attended.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1815"/>
        <w:gridCol w:w="1046"/>
        <w:gridCol w:w="1350"/>
        <w:gridCol w:w="1170"/>
        <w:gridCol w:w="1530"/>
        <w:gridCol w:w="1260"/>
      </w:tblGrid>
      <w:tr w:rsidR="00D32F3C" w:rsidRPr="00A15240" w14:paraId="1F57D557" w14:textId="77777777" w:rsidTr="00C158F9">
        <w:tc>
          <w:tcPr>
            <w:tcW w:w="1117" w:type="dxa"/>
          </w:tcPr>
          <w:p w14:paraId="4EF29101"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sidRPr="00A15240">
              <w:rPr>
                <w:rFonts w:ascii="Times New Roman" w:hAnsi="Times New Roman"/>
                <w:b/>
              </w:rPr>
              <w:t>Matching Period</w:t>
            </w:r>
          </w:p>
        </w:tc>
        <w:tc>
          <w:tcPr>
            <w:tcW w:w="1815" w:type="dxa"/>
          </w:tcPr>
          <w:p w14:paraId="4AB1C182"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Pr>
                <w:rFonts w:ascii="Times New Roman" w:hAnsi="Times New Roman"/>
                <w:b/>
              </w:rPr>
              <w:t>Recommen</w:t>
            </w:r>
            <w:r w:rsidRPr="00A15240">
              <w:rPr>
                <w:rFonts w:ascii="Times New Roman" w:hAnsi="Times New Roman"/>
                <w:b/>
              </w:rPr>
              <w:t xml:space="preserve">dation </w:t>
            </w:r>
          </w:p>
          <w:p w14:paraId="20597284"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sidRPr="00A15240">
              <w:rPr>
                <w:rFonts w:ascii="Times New Roman" w:hAnsi="Times New Roman"/>
                <w:b/>
              </w:rPr>
              <w:t>Requests</w:t>
            </w:r>
          </w:p>
        </w:tc>
        <w:tc>
          <w:tcPr>
            <w:tcW w:w="1046" w:type="dxa"/>
          </w:tcPr>
          <w:p w14:paraId="228B0713"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sidRPr="00A15240">
              <w:rPr>
                <w:rFonts w:ascii="Times New Roman" w:hAnsi="Times New Roman"/>
                <w:b/>
              </w:rPr>
              <w:t>Personal Essay</w:t>
            </w:r>
          </w:p>
        </w:tc>
        <w:tc>
          <w:tcPr>
            <w:tcW w:w="1350" w:type="dxa"/>
          </w:tcPr>
          <w:p w14:paraId="4A9B2491"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sidRPr="00A15240">
              <w:rPr>
                <w:rFonts w:ascii="Times New Roman" w:hAnsi="Times New Roman"/>
                <w:b/>
              </w:rPr>
              <w:t xml:space="preserve">Portfolio </w:t>
            </w:r>
          </w:p>
        </w:tc>
        <w:tc>
          <w:tcPr>
            <w:tcW w:w="1170" w:type="dxa"/>
          </w:tcPr>
          <w:p w14:paraId="3CD69F26"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Pr>
                <w:rFonts w:ascii="Times New Roman" w:hAnsi="Times New Roman"/>
                <w:b/>
              </w:rPr>
              <w:t>Internship table/resume</w:t>
            </w:r>
          </w:p>
        </w:tc>
        <w:tc>
          <w:tcPr>
            <w:tcW w:w="1530" w:type="dxa"/>
          </w:tcPr>
          <w:p w14:paraId="10A451CB"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sidRPr="00A15240">
              <w:rPr>
                <w:rFonts w:ascii="Times New Roman" w:hAnsi="Times New Roman"/>
                <w:b/>
              </w:rPr>
              <w:t xml:space="preserve">Visit Internships </w:t>
            </w:r>
          </w:p>
        </w:tc>
        <w:tc>
          <w:tcPr>
            <w:tcW w:w="1260" w:type="dxa"/>
          </w:tcPr>
          <w:p w14:paraId="0AE29C2F" w14:textId="77777777" w:rsidR="00D32F3C"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Pr>
                <w:rFonts w:ascii="Times New Roman" w:hAnsi="Times New Roman"/>
                <w:b/>
              </w:rPr>
              <w:t xml:space="preserve">Transcript </w:t>
            </w:r>
          </w:p>
          <w:p w14:paraId="328E7CD5"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rPr>
            </w:pPr>
            <w:r>
              <w:rPr>
                <w:rFonts w:ascii="Times New Roman" w:hAnsi="Times New Roman"/>
                <w:b/>
              </w:rPr>
              <w:t>Request</w:t>
            </w:r>
          </w:p>
        </w:tc>
      </w:tr>
      <w:tr w:rsidR="00D32F3C" w:rsidRPr="00A15240" w14:paraId="6B806169" w14:textId="77777777" w:rsidTr="00C158F9">
        <w:tc>
          <w:tcPr>
            <w:tcW w:w="1117" w:type="dxa"/>
          </w:tcPr>
          <w:p w14:paraId="07A03BE8"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Fall Match</w:t>
            </w:r>
          </w:p>
        </w:tc>
        <w:tc>
          <w:tcPr>
            <w:tcW w:w="1815" w:type="dxa"/>
          </w:tcPr>
          <w:p w14:paraId="2926E9D5"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June</w:t>
            </w:r>
          </w:p>
        </w:tc>
        <w:tc>
          <w:tcPr>
            <w:tcW w:w="1046" w:type="dxa"/>
          </w:tcPr>
          <w:p w14:paraId="54E54CD8"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August</w:t>
            </w:r>
          </w:p>
        </w:tc>
        <w:tc>
          <w:tcPr>
            <w:tcW w:w="1350" w:type="dxa"/>
          </w:tcPr>
          <w:p w14:paraId="7BC1EAB5"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August</w:t>
            </w:r>
          </w:p>
        </w:tc>
        <w:tc>
          <w:tcPr>
            <w:tcW w:w="1170" w:type="dxa"/>
          </w:tcPr>
          <w:p w14:paraId="595625B4"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July</w:t>
            </w:r>
          </w:p>
        </w:tc>
        <w:tc>
          <w:tcPr>
            <w:tcW w:w="1530" w:type="dxa"/>
          </w:tcPr>
          <w:p w14:paraId="58F13F48"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Spring/Summer</w:t>
            </w:r>
          </w:p>
        </w:tc>
        <w:tc>
          <w:tcPr>
            <w:tcW w:w="1260" w:type="dxa"/>
          </w:tcPr>
          <w:p w14:paraId="3A15A5A4"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August</w:t>
            </w:r>
          </w:p>
        </w:tc>
      </w:tr>
      <w:tr w:rsidR="00D32F3C" w:rsidRPr="00A15240" w14:paraId="6650D5F0" w14:textId="77777777" w:rsidTr="00C158F9">
        <w:tc>
          <w:tcPr>
            <w:tcW w:w="1117" w:type="dxa"/>
          </w:tcPr>
          <w:p w14:paraId="3725FB5F"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Spring Match</w:t>
            </w:r>
          </w:p>
        </w:tc>
        <w:tc>
          <w:tcPr>
            <w:tcW w:w="1815" w:type="dxa"/>
          </w:tcPr>
          <w:p w14:paraId="472939A9"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November</w:t>
            </w:r>
          </w:p>
        </w:tc>
        <w:tc>
          <w:tcPr>
            <w:tcW w:w="1046" w:type="dxa"/>
          </w:tcPr>
          <w:p w14:paraId="1395F38C"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January</w:t>
            </w:r>
          </w:p>
        </w:tc>
        <w:tc>
          <w:tcPr>
            <w:tcW w:w="1350" w:type="dxa"/>
          </w:tcPr>
          <w:p w14:paraId="7AACEB97"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January</w:t>
            </w:r>
          </w:p>
        </w:tc>
        <w:tc>
          <w:tcPr>
            <w:tcW w:w="1170" w:type="dxa"/>
          </w:tcPr>
          <w:p w14:paraId="56D706BA"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December</w:t>
            </w:r>
          </w:p>
        </w:tc>
        <w:tc>
          <w:tcPr>
            <w:tcW w:w="1530" w:type="dxa"/>
          </w:tcPr>
          <w:p w14:paraId="1229E59D"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Fall/Winter</w:t>
            </w:r>
          </w:p>
        </w:tc>
        <w:tc>
          <w:tcPr>
            <w:tcW w:w="1260" w:type="dxa"/>
          </w:tcPr>
          <w:p w14:paraId="6C5A7BEB" w14:textId="77777777" w:rsidR="00D32F3C" w:rsidRPr="00A15240" w:rsidRDefault="00D32F3C" w:rsidP="00C158F9">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rPr>
            </w:pPr>
            <w:r w:rsidRPr="00A15240">
              <w:rPr>
                <w:rFonts w:ascii="Times New Roman" w:hAnsi="Times New Roman"/>
              </w:rPr>
              <w:t>January</w:t>
            </w:r>
          </w:p>
        </w:tc>
      </w:tr>
    </w:tbl>
    <w:p w14:paraId="462C43DC" w14:textId="77777777" w:rsidR="00D32F3C" w:rsidRPr="000744C2"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2B342970" w14:textId="77777777" w:rsidR="00D32F3C" w:rsidRDefault="00D32F3C" w:rsidP="00D32F3C">
      <w:pPr>
        <w:pStyle w:val="ListParagraph"/>
        <w:ind w:left="0"/>
        <w:rPr>
          <w:b/>
        </w:rPr>
      </w:pPr>
      <w:r>
        <w:rPr>
          <w:b/>
        </w:rPr>
        <w:t>Items I will need before you leave for semester break:</w:t>
      </w:r>
    </w:p>
    <w:p w14:paraId="0B26715A" w14:textId="77777777" w:rsidR="00D32F3C" w:rsidRDefault="00D32F3C" w:rsidP="00D32F3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b/>
        </w:rPr>
      </w:pPr>
      <w:r>
        <w:rPr>
          <w:b/>
        </w:rPr>
        <w:t>List of internships you are applying to with deadlines and GPA requirements</w:t>
      </w:r>
    </w:p>
    <w:p w14:paraId="5CD73DFE" w14:textId="77777777" w:rsidR="00D32F3C" w:rsidRPr="008617B2" w:rsidRDefault="00D32F3C" w:rsidP="00D32F3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b/>
        </w:rPr>
      </w:pPr>
      <w:r>
        <w:rPr>
          <w:b/>
        </w:rPr>
        <w:t>List of independent studies, husky courses, experience courses</w:t>
      </w:r>
    </w:p>
    <w:p w14:paraId="4872313C" w14:textId="77777777" w:rsidR="00D32F3C" w:rsidRDefault="00D32F3C" w:rsidP="00D32F3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b/>
        </w:rPr>
      </w:pPr>
      <w:r>
        <w:rPr>
          <w:b/>
        </w:rPr>
        <w:t>Date of meeting attended, food safety exam, and completed meeting KRDN assessment</w:t>
      </w:r>
    </w:p>
    <w:p w14:paraId="5FD79D37" w14:textId="77777777" w:rsidR="00D32F3C" w:rsidRDefault="00D32F3C" w:rsidP="00D32F3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b/>
        </w:rPr>
      </w:pPr>
      <w:r>
        <w:rPr>
          <w:b/>
        </w:rPr>
        <w:t>Plan B (if not matched)</w:t>
      </w:r>
    </w:p>
    <w:p w14:paraId="6DB73FB0" w14:textId="77777777" w:rsidR="00D32F3C" w:rsidRPr="000D3A62" w:rsidRDefault="00D32F3C" w:rsidP="00D32F3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rPr>
          <w:b/>
        </w:rPr>
      </w:pPr>
      <w:r>
        <w:rPr>
          <w:b/>
        </w:rPr>
        <w:t xml:space="preserve">Resume and Personal </w:t>
      </w:r>
      <w:proofErr w:type="gramStart"/>
      <w:r>
        <w:rPr>
          <w:b/>
        </w:rPr>
        <w:t>statement</w:t>
      </w:r>
      <w:proofErr w:type="gramEnd"/>
    </w:p>
    <w:p w14:paraId="2A1334AE" w14:textId="77777777" w:rsidR="00D32F3C" w:rsidRDefault="00D32F3C" w:rsidP="00D32F3C">
      <w:pPr>
        <w:pStyle w:val="ListParagraph"/>
        <w:ind w:left="0"/>
        <w:rPr>
          <w:b/>
        </w:rPr>
      </w:pPr>
      <w:r>
        <w:rPr>
          <w:b/>
        </w:rPr>
        <w:t>(I will not write your recommendation until I have all items)</w:t>
      </w:r>
    </w:p>
    <w:p w14:paraId="3DD8C6DC" w14:textId="77777777" w:rsidR="00D32F3C" w:rsidRDefault="00D32F3C" w:rsidP="00D32F3C">
      <w:pPr>
        <w:pStyle w:val="ListParagraph"/>
        <w:ind w:left="0"/>
        <w:rPr>
          <w:b/>
        </w:rPr>
      </w:pPr>
    </w:p>
    <w:p w14:paraId="4051C2FC" w14:textId="77777777" w:rsidR="00D32F3C" w:rsidRDefault="00D32F3C" w:rsidP="00D32F3C">
      <w:pPr>
        <w:pStyle w:val="ListParagraph"/>
        <w:ind w:left="0"/>
        <w:rPr>
          <w:b/>
        </w:rPr>
      </w:pPr>
      <w:r>
        <w:rPr>
          <w:b/>
        </w:rPr>
        <w:t>Items I will need before February 1st:</w:t>
      </w:r>
    </w:p>
    <w:p w14:paraId="1BB207F4" w14:textId="77777777" w:rsidR="00D32F3C" w:rsidRDefault="00D32F3C" w:rsidP="00D32F3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b/>
        </w:rPr>
      </w:pPr>
      <w:r>
        <w:rPr>
          <w:b/>
        </w:rPr>
        <w:t>Final ranked internship list</w:t>
      </w:r>
    </w:p>
    <w:p w14:paraId="17E7DD48" w14:textId="77777777" w:rsidR="00D32F3C" w:rsidRDefault="00D32F3C" w:rsidP="00D32F3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b/>
        </w:rPr>
      </w:pPr>
      <w:r>
        <w:rPr>
          <w:b/>
        </w:rPr>
        <w:t>Total, DPD and science GPAs from DICAS</w:t>
      </w:r>
    </w:p>
    <w:p w14:paraId="3520CB21" w14:textId="77777777" w:rsidR="00D32F3C" w:rsidRDefault="00D32F3C" w:rsidP="00D32F3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b/>
        </w:rPr>
      </w:pPr>
      <w:r>
        <w:rPr>
          <w:b/>
        </w:rPr>
        <w:t>Final Personal Statement and Resume</w:t>
      </w:r>
    </w:p>
    <w:p w14:paraId="461D7EC4" w14:textId="77777777" w:rsidR="00D32F3C" w:rsidRDefault="00D32F3C" w:rsidP="00D32F3C">
      <w:pPr>
        <w:rPr>
          <w:b/>
        </w:rPr>
      </w:pPr>
    </w:p>
    <w:p w14:paraId="7494ED82" w14:textId="77777777" w:rsidR="00D32F3C" w:rsidRPr="007E2ECC" w:rsidRDefault="00D32F3C" w:rsidP="00D32F3C">
      <w:pPr>
        <w:rPr>
          <w:b/>
        </w:rPr>
      </w:pPr>
    </w:p>
    <w:p w14:paraId="106878EF" w14:textId="77777777" w:rsidR="00D32F3C" w:rsidRDefault="00D32F3C" w:rsidP="00D32F3C">
      <w:pPr>
        <w:pStyle w:val="BodyText"/>
        <w:tabs>
          <w:tab w:val="left" w:pos="0"/>
          <w:tab w:val="left" w:pos="177"/>
          <w:tab w:val="left" w:pos="417"/>
          <w:tab w:val="left" w:pos="1017"/>
          <w:tab w:val="left" w:pos="1377"/>
          <w:tab w:val="left" w:pos="197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12F42119"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AA67F5E"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0711756"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D98FE15"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464AA">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STEP 2 Choosing an Internship </w:t>
      </w:r>
      <w:r w:rsidRPr="001464AA">
        <w:rPr>
          <w:rFonts w:ascii="Times New Roman" w:hAnsi="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(recommended </w:t>
      </w:r>
      <w:r>
        <w:rPr>
          <w:rFonts w:ascii="Times New Roman" w:hAnsi="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2-4)</w:t>
      </w:r>
    </w:p>
    <w:p w14:paraId="61583C2D"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 It is recommended students apply to 2-4 internships, however, students who are strong applicants may choose to apply to only one.  When choosing an internship, refer to the internship list on the </w:t>
      </w:r>
      <w:proofErr w:type="gramStart"/>
      <w:r>
        <w:rPr>
          <w:rFonts w:ascii="Times New Roman" w:hAnsi="Times New Roman"/>
          <w:sz w:val="24"/>
          <w:szCs w:val="24"/>
        </w:rPr>
        <w:t>academies</w:t>
      </w:r>
      <w:proofErr w:type="gramEnd"/>
      <w:r>
        <w:rPr>
          <w:rFonts w:ascii="Times New Roman" w:hAnsi="Times New Roman"/>
          <w:sz w:val="24"/>
          <w:szCs w:val="24"/>
        </w:rPr>
        <w:t xml:space="preserve"> website:</w:t>
      </w:r>
    </w:p>
    <w:p w14:paraId="11096E4E"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pPr>
      <w:r>
        <w:rPr>
          <w:rFonts w:ascii="Times New Roman" w:hAnsi="Times New Roman"/>
          <w:sz w:val="24"/>
          <w:szCs w:val="24"/>
        </w:rPr>
        <w:t xml:space="preserve">Academy: </w:t>
      </w:r>
      <w:hyperlink r:id="rId86" w:history="1">
        <w:r w:rsidRPr="00026034">
          <w:rPr>
            <w:rStyle w:val="Hyperlink"/>
          </w:rPr>
          <w:t>https://www.eatrightpro.org/acend/accredited-programs/program-directory</w:t>
        </w:r>
      </w:hyperlink>
      <w:r>
        <w:t>.</w:t>
      </w:r>
    </w:p>
    <w:p w14:paraId="31D965A7"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pPr>
    </w:p>
    <w:p w14:paraId="7C1D7DCC"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pPr>
    </w:p>
    <w:p w14:paraId="126FFBEA"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6D1FFCC6"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Internships (without grad </w:t>
      </w:r>
      <w:proofErr w:type="gramStart"/>
      <w:r>
        <w:rPr>
          <w:rFonts w:ascii="Times New Roman" w:hAnsi="Times New Roman"/>
          <w:sz w:val="24"/>
          <w:szCs w:val="24"/>
        </w:rPr>
        <w:t>degree</w:t>
      </w:r>
      <w:proofErr w:type="gramEnd"/>
      <w:r>
        <w:rPr>
          <w:rFonts w:ascii="Times New Roman" w:hAnsi="Times New Roman"/>
          <w:sz w:val="24"/>
          <w:szCs w:val="24"/>
        </w:rPr>
        <w:t xml:space="preserve">) are typically 6-12 </w:t>
      </w:r>
      <w:proofErr w:type="gramStart"/>
      <w:r>
        <w:rPr>
          <w:rFonts w:ascii="Times New Roman" w:hAnsi="Times New Roman"/>
          <w:sz w:val="24"/>
          <w:szCs w:val="24"/>
        </w:rPr>
        <w:t>months</w:t>
      </w:r>
      <w:proofErr w:type="gramEnd"/>
      <w:r>
        <w:rPr>
          <w:rFonts w:ascii="Times New Roman" w:hAnsi="Times New Roman"/>
          <w:sz w:val="24"/>
          <w:szCs w:val="24"/>
        </w:rPr>
        <w:t xml:space="preserve"> and combined programs are typically 12-24 months and both require you pay tuition. Grad degree only programs are 1-2 years.  A few internships do not have tuition and/or provide stipends. If the internship does not result in a graduate degree, you may need a graduate degree or completed graduate credits to apply.  Internships that are distance usually require the student to find their own preceptors in their geographical area.  (Aramark, Morrison and Sodexo distance programs use their own sites)</w:t>
      </w:r>
    </w:p>
    <w:p w14:paraId="7F311DAE"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1A4C8FD4"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When choosing internships, consider the following:</w:t>
      </w:r>
    </w:p>
    <w:p w14:paraId="063675FC"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Review the supervised practice guide on huskyct</w:t>
      </w:r>
    </w:p>
    <w:p w14:paraId="72590056"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Review program requirements such as </w:t>
      </w:r>
      <w:r w:rsidRPr="000D3A62">
        <w:rPr>
          <w:rFonts w:ascii="Times New Roman" w:hAnsi="Times New Roman"/>
          <w:b/>
          <w:sz w:val="24"/>
          <w:szCs w:val="24"/>
          <w:u w:val="single"/>
        </w:rPr>
        <w:t>minimum GPA (cumulative, DPD, science)</w:t>
      </w:r>
      <w:r>
        <w:rPr>
          <w:rFonts w:ascii="Times New Roman" w:hAnsi="Times New Roman"/>
          <w:sz w:val="24"/>
          <w:szCs w:val="24"/>
        </w:rPr>
        <w:t>, work/volunteer experience</w:t>
      </w:r>
    </w:p>
    <w:p w14:paraId="5B6EE17F"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Location</w:t>
      </w:r>
    </w:p>
    <w:p w14:paraId="47CDA186"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Is it a combined graduate program, and if so, what type of graduate degree?</w:t>
      </w:r>
    </w:p>
    <w:p w14:paraId="36BA6A19"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Is it a distance program?</w:t>
      </w:r>
    </w:p>
    <w:p w14:paraId="28850172"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Cost of program, cost of living, parking, books, health insurance, etc.</w:t>
      </w:r>
    </w:p>
    <w:p w14:paraId="11954D61"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Program emphasis, rotations (make sure they match your interests)</w:t>
      </w:r>
    </w:p>
    <w:p w14:paraId="27C64959"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Length of program </w:t>
      </w:r>
    </w:p>
    <w:p w14:paraId="7CF89D44" w14:textId="77777777" w:rsidR="00D32F3C"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Do they have an open house, do they request interviews?</w:t>
      </w:r>
    </w:p>
    <w:p w14:paraId="68B633E9" w14:textId="77777777" w:rsidR="00D32F3C" w:rsidRPr="00177E80"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u w:val="single"/>
        </w:rPr>
      </w:pPr>
      <w:r w:rsidRPr="00177E80">
        <w:rPr>
          <w:rFonts w:ascii="Times New Roman" w:hAnsi="Times New Roman"/>
          <w:sz w:val="24"/>
          <w:szCs w:val="24"/>
        </w:rPr>
        <w:t>Ranking of criteria (match to your strengths)</w:t>
      </w:r>
    </w:p>
    <w:p w14:paraId="30F25560" w14:textId="77777777" w:rsidR="00D32F3C" w:rsidRPr="00177E80" w:rsidRDefault="00D32F3C" w:rsidP="00D32F3C">
      <w:pPr>
        <w:pStyle w:val="BodyText"/>
        <w:numPr>
          <w:ilvl w:val="0"/>
          <w:numId w:val="27"/>
        </w:numPr>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u w:val="single"/>
        </w:rPr>
      </w:pPr>
      <w:r>
        <w:rPr>
          <w:rFonts w:ascii="Times New Roman" w:hAnsi="Times New Roman"/>
          <w:sz w:val="24"/>
          <w:szCs w:val="24"/>
        </w:rPr>
        <w:t xml:space="preserve">How will I obtain </w:t>
      </w:r>
      <w:proofErr w:type="gramStart"/>
      <w:r>
        <w:rPr>
          <w:rFonts w:ascii="Times New Roman" w:hAnsi="Times New Roman"/>
          <w:sz w:val="24"/>
          <w:szCs w:val="24"/>
        </w:rPr>
        <w:t>the</w:t>
      </w:r>
      <w:proofErr w:type="gramEnd"/>
      <w:r>
        <w:rPr>
          <w:rFonts w:ascii="Times New Roman" w:hAnsi="Times New Roman"/>
          <w:sz w:val="24"/>
          <w:szCs w:val="24"/>
        </w:rPr>
        <w:t xml:space="preserve"> graduate degree to sit for the RD exam?</w:t>
      </w:r>
    </w:p>
    <w:p w14:paraId="5BC214A5" w14:textId="77777777" w:rsidR="00D32F3C" w:rsidRPr="00883192"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3192">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STEP 3 APPLICATION PHASE</w:t>
      </w:r>
    </w:p>
    <w:p w14:paraId="3F9EF6CD" w14:textId="77777777" w:rsidR="00D32F3C" w:rsidRPr="000744C2"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506EEFC9" w14:textId="77777777" w:rsidR="00D32F3C" w:rsidRPr="000744C2"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4AF1DFA4" w14:textId="77777777" w:rsidR="00D32F3C" w:rsidRPr="000744C2"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u w:val="single"/>
        </w:rPr>
        <w:t>Applicant Responsibilities</w:t>
      </w:r>
    </w:p>
    <w:p w14:paraId="3C1D6674" w14:textId="77777777" w:rsidR="00D32F3C" w:rsidRPr="0095619A" w:rsidRDefault="00D32F3C" w:rsidP="00D32F3C">
      <w:pPr>
        <w:pStyle w:val="BodyText"/>
        <w:numPr>
          <w:ilvl w:val="0"/>
          <w:numId w:val="28"/>
        </w:numPr>
        <w:tabs>
          <w:tab w:val="left" w:pos="0"/>
          <w:tab w:val="left" w:pos="177"/>
          <w:tab w:val="left" w:pos="900"/>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 xml:space="preserve">Make sure you visit </w:t>
      </w:r>
      <w:r w:rsidRPr="000744C2">
        <w:rPr>
          <w:rFonts w:ascii="Times New Roman" w:hAnsi="Times New Roman"/>
          <w:sz w:val="24"/>
          <w:szCs w:val="24"/>
        </w:rPr>
        <w:t xml:space="preserve">each internship program </w:t>
      </w:r>
      <w:r>
        <w:rPr>
          <w:rFonts w:ascii="Times New Roman" w:hAnsi="Times New Roman"/>
          <w:sz w:val="24"/>
          <w:szCs w:val="24"/>
        </w:rPr>
        <w:t>website to determine if they need any additional forms, fees, or have specific essay questions and what their application deadline is</w:t>
      </w:r>
      <w:r w:rsidRPr="000744C2">
        <w:rPr>
          <w:rFonts w:ascii="Times New Roman" w:hAnsi="Times New Roman"/>
          <w:sz w:val="24"/>
          <w:szCs w:val="24"/>
        </w:rPr>
        <w:t xml:space="preserve">.  </w:t>
      </w:r>
    </w:p>
    <w:p w14:paraId="4EF03BBE" w14:textId="77777777" w:rsidR="00D32F3C" w:rsidRPr="000744C2"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ind w:left="960" w:hanging="960"/>
        <w:rPr>
          <w:rFonts w:ascii="Times New Roman" w:hAnsi="Times New Roman"/>
          <w:sz w:val="24"/>
          <w:szCs w:val="24"/>
        </w:rPr>
      </w:pPr>
    </w:p>
    <w:p w14:paraId="7130CC6D" w14:textId="77777777" w:rsidR="00D32F3C" w:rsidRDefault="00D32F3C" w:rsidP="00D32F3C">
      <w:pPr>
        <w:pStyle w:val="BodyText"/>
        <w:numPr>
          <w:ilvl w:val="0"/>
          <w:numId w:val="25"/>
        </w:numPr>
        <w:tabs>
          <w:tab w:val="clear" w:pos="288"/>
          <w:tab w:val="left" w:pos="0"/>
          <w:tab w:val="left" w:pos="630"/>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D65E5C">
        <w:rPr>
          <w:rFonts w:ascii="Times New Roman" w:hAnsi="Times New Roman"/>
          <w:sz w:val="24"/>
          <w:szCs w:val="24"/>
        </w:rPr>
        <w:t xml:space="preserve">Discuss application materials with the DPD Director if you have questions or are unsure as to </w:t>
      </w:r>
      <w:proofErr w:type="gramStart"/>
      <w:r w:rsidRPr="00D65E5C">
        <w:rPr>
          <w:rFonts w:ascii="Times New Roman" w:hAnsi="Times New Roman"/>
          <w:sz w:val="24"/>
          <w:szCs w:val="24"/>
        </w:rPr>
        <w:t>whether or not</w:t>
      </w:r>
      <w:proofErr w:type="gramEnd"/>
      <w:r w:rsidRPr="00D65E5C">
        <w:rPr>
          <w:rFonts w:ascii="Times New Roman" w:hAnsi="Times New Roman"/>
          <w:sz w:val="24"/>
          <w:szCs w:val="24"/>
        </w:rPr>
        <w:t xml:space="preserve"> you should apply</w:t>
      </w:r>
    </w:p>
    <w:p w14:paraId="781F5AB8" w14:textId="77777777" w:rsidR="00D32F3C" w:rsidRPr="00D65E5C" w:rsidRDefault="00D32F3C" w:rsidP="00D32F3C">
      <w:pPr>
        <w:pStyle w:val="BodyText"/>
        <w:numPr>
          <w:ilvl w:val="0"/>
          <w:numId w:val="25"/>
        </w:numPr>
        <w:tabs>
          <w:tab w:val="clear" w:pos="288"/>
          <w:tab w:val="left" w:pos="0"/>
          <w:tab w:val="left" w:pos="630"/>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D65E5C">
        <w:rPr>
          <w:rFonts w:ascii="Times New Roman" w:hAnsi="Times New Roman"/>
          <w:sz w:val="24"/>
          <w:szCs w:val="24"/>
        </w:rPr>
        <w:t xml:space="preserve">If possible, schedule a visit to those internships that especially interest you.  Some programs </w:t>
      </w:r>
      <w:proofErr w:type="gramStart"/>
      <w:r w:rsidRPr="00D65E5C">
        <w:rPr>
          <w:rFonts w:ascii="Times New Roman" w:hAnsi="Times New Roman"/>
          <w:sz w:val="24"/>
          <w:szCs w:val="24"/>
        </w:rPr>
        <w:t>require that</w:t>
      </w:r>
      <w:proofErr w:type="gramEnd"/>
      <w:r w:rsidRPr="00D65E5C">
        <w:rPr>
          <w:rFonts w:ascii="Times New Roman" w:hAnsi="Times New Roman"/>
          <w:sz w:val="24"/>
          <w:szCs w:val="24"/>
        </w:rPr>
        <w:t xml:space="preserve"> a student interview in person or over the phone.  </w:t>
      </w:r>
      <w:r w:rsidRPr="00D65E5C">
        <w:rPr>
          <w:rFonts w:ascii="Times New Roman" w:hAnsi="Times New Roman"/>
          <w:sz w:val="24"/>
          <w:szCs w:val="24"/>
        </w:rPr>
        <w:lastRenderedPageBreak/>
        <w:t xml:space="preserve">Others will not let you visit.  Read the materials you obtain </w:t>
      </w:r>
      <w:r w:rsidRPr="00D65E5C">
        <w:rPr>
          <w:rFonts w:ascii="Times New Roman" w:hAnsi="Times New Roman"/>
          <w:sz w:val="24"/>
          <w:szCs w:val="24"/>
          <w:u w:val="single"/>
        </w:rPr>
        <w:t>carefully</w:t>
      </w:r>
      <w:r w:rsidRPr="00D65E5C">
        <w:rPr>
          <w:rFonts w:ascii="Times New Roman" w:hAnsi="Times New Roman"/>
          <w:sz w:val="24"/>
          <w:szCs w:val="24"/>
        </w:rPr>
        <w:t xml:space="preserve">.  </w:t>
      </w:r>
      <w:r w:rsidRPr="00D65E5C">
        <w:rPr>
          <w:rFonts w:ascii="Times New Roman" w:hAnsi="Times New Roman"/>
          <w:b/>
          <w:sz w:val="24"/>
          <w:szCs w:val="24"/>
          <w:u w:val="single"/>
        </w:rPr>
        <w:t>If internships are convenient, you should visit.</w:t>
      </w:r>
      <w:r w:rsidRPr="00D65E5C">
        <w:rPr>
          <w:rFonts w:ascii="Times New Roman" w:hAnsi="Times New Roman"/>
          <w:sz w:val="24"/>
          <w:szCs w:val="24"/>
        </w:rPr>
        <w:t xml:space="preserve">  It is making a statement to the program about your level of interest.</w:t>
      </w:r>
    </w:p>
    <w:p w14:paraId="65E83F0D" w14:textId="77777777" w:rsidR="00D32F3C" w:rsidRPr="000744C2" w:rsidRDefault="00D32F3C" w:rsidP="00D32F3C">
      <w:pPr>
        <w:pStyle w:val="BodyText"/>
        <w:numPr>
          <w:ilvl w:val="0"/>
          <w:numId w:val="25"/>
        </w:numPr>
        <w:tabs>
          <w:tab w:val="clear" w:pos="288"/>
          <w:tab w:val="left" w:pos="0"/>
          <w:tab w:val="left" w:pos="17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rPr>
        <w:t xml:space="preserve">Make an appointment with the DPD Director if you have questions concerning </w:t>
      </w:r>
      <w:proofErr w:type="gramStart"/>
      <w:r w:rsidRPr="000744C2">
        <w:rPr>
          <w:rFonts w:ascii="Times New Roman" w:hAnsi="Times New Roman"/>
          <w:sz w:val="24"/>
          <w:szCs w:val="24"/>
        </w:rPr>
        <w:t>you</w:t>
      </w:r>
      <w:proofErr w:type="gramEnd"/>
      <w:r w:rsidRPr="000744C2">
        <w:rPr>
          <w:rFonts w:ascii="Times New Roman" w:hAnsi="Times New Roman"/>
          <w:sz w:val="24"/>
          <w:szCs w:val="24"/>
        </w:rPr>
        <w:t xml:space="preserve"> choices and whether you should apply</w:t>
      </w:r>
      <w:r>
        <w:rPr>
          <w:rFonts w:ascii="Times New Roman" w:hAnsi="Times New Roman"/>
          <w:sz w:val="24"/>
          <w:szCs w:val="24"/>
        </w:rPr>
        <w:t>.</w:t>
      </w:r>
      <w:r w:rsidRPr="000744C2">
        <w:rPr>
          <w:rFonts w:ascii="Times New Roman" w:hAnsi="Times New Roman"/>
          <w:sz w:val="24"/>
          <w:szCs w:val="24"/>
        </w:rPr>
        <w:t xml:space="preserve"> You must have a Plan B (DTR exam, Coordinated Program, Graduate School, work experience, r</w:t>
      </w:r>
      <w:r>
        <w:rPr>
          <w:rFonts w:ascii="Times New Roman" w:hAnsi="Times New Roman"/>
          <w:sz w:val="24"/>
          <w:szCs w:val="24"/>
        </w:rPr>
        <w:t xml:space="preserve">e-take courses, </w:t>
      </w:r>
      <w:r w:rsidRPr="000744C2">
        <w:rPr>
          <w:rFonts w:ascii="Times New Roman" w:hAnsi="Times New Roman"/>
          <w:sz w:val="24"/>
          <w:szCs w:val="24"/>
        </w:rPr>
        <w:t xml:space="preserve">etc.) if you are not placed since </w:t>
      </w:r>
      <w:r w:rsidRPr="000744C2">
        <w:rPr>
          <w:rFonts w:ascii="Times New Roman" w:hAnsi="Times New Roman"/>
          <w:b/>
          <w:sz w:val="24"/>
          <w:szCs w:val="24"/>
          <w:u w:val="single"/>
        </w:rPr>
        <w:t>there are no guarantees</w:t>
      </w:r>
      <w:r w:rsidRPr="000744C2">
        <w:rPr>
          <w:rFonts w:ascii="Times New Roman" w:hAnsi="Times New Roman"/>
          <w:sz w:val="24"/>
          <w:szCs w:val="24"/>
        </w:rPr>
        <w:t xml:space="preserve"> for any applicant</w:t>
      </w:r>
    </w:p>
    <w:p w14:paraId="19C7B974" w14:textId="77777777" w:rsidR="00D32F3C" w:rsidRPr="000744C2" w:rsidRDefault="00D32F3C" w:rsidP="00D32F3C">
      <w:pPr>
        <w:pStyle w:val="BodyText"/>
        <w:numPr>
          <w:ilvl w:val="0"/>
          <w:numId w:val="25"/>
        </w:numPr>
        <w:tabs>
          <w:tab w:val="clear" w:pos="288"/>
          <w:tab w:val="left" w:pos="0"/>
          <w:tab w:val="left" w:pos="17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rPr>
        <w:t xml:space="preserve">Make a pre-registration appointment with your </w:t>
      </w:r>
      <w:r w:rsidRPr="000744C2">
        <w:rPr>
          <w:rFonts w:ascii="Times New Roman" w:hAnsi="Times New Roman"/>
          <w:sz w:val="24"/>
          <w:szCs w:val="24"/>
          <w:u w:val="single"/>
        </w:rPr>
        <w:t>academic</w:t>
      </w:r>
      <w:r w:rsidRPr="000744C2">
        <w:rPr>
          <w:rFonts w:ascii="Times New Roman" w:hAnsi="Times New Roman"/>
          <w:sz w:val="24"/>
          <w:szCs w:val="24"/>
        </w:rPr>
        <w:t xml:space="preserve"> advisor.  At th</w:t>
      </w:r>
      <w:r>
        <w:rPr>
          <w:rFonts w:ascii="Times New Roman" w:hAnsi="Times New Roman"/>
          <w:sz w:val="24"/>
          <w:szCs w:val="24"/>
        </w:rPr>
        <w:t xml:space="preserve">is </w:t>
      </w:r>
      <w:proofErr w:type="gramStart"/>
      <w:r>
        <w:rPr>
          <w:rFonts w:ascii="Times New Roman" w:hAnsi="Times New Roman"/>
          <w:sz w:val="24"/>
          <w:szCs w:val="24"/>
        </w:rPr>
        <w:t>time</w:t>
      </w:r>
      <w:proofErr w:type="gramEnd"/>
      <w:r>
        <w:rPr>
          <w:rFonts w:ascii="Times New Roman" w:hAnsi="Times New Roman"/>
          <w:sz w:val="24"/>
          <w:szCs w:val="24"/>
        </w:rPr>
        <w:t xml:space="preserve"> you should also </w:t>
      </w:r>
      <w:r w:rsidRPr="000744C2">
        <w:rPr>
          <w:rFonts w:ascii="Times New Roman" w:hAnsi="Times New Roman"/>
          <w:sz w:val="24"/>
          <w:szCs w:val="24"/>
        </w:rPr>
        <w:t>discuss your plans for next year.  If you plan to apply to Graduate School, this person will be the key to help you with that process.</w:t>
      </w:r>
    </w:p>
    <w:p w14:paraId="1E2267EA" w14:textId="77777777" w:rsidR="00D32F3C" w:rsidRPr="000744C2" w:rsidRDefault="00D32F3C" w:rsidP="00D32F3C">
      <w:pPr>
        <w:pStyle w:val="BodyText"/>
        <w:numPr>
          <w:ilvl w:val="0"/>
          <w:numId w:val="28"/>
        </w:numPr>
        <w:tabs>
          <w:tab w:val="clear" w:pos="288"/>
          <w:tab w:val="left" w:pos="0"/>
          <w:tab w:val="left" w:pos="17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rPr>
        <w:t>Notify the DPD Director of where you intend to apply.  Make a chart of internships and include their requirements for application and due dates.</w:t>
      </w:r>
    </w:p>
    <w:p w14:paraId="28F94E81" w14:textId="77777777" w:rsidR="00D32F3C" w:rsidRPr="000744C2"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p>
    <w:p w14:paraId="7F45842D" w14:textId="77777777" w:rsidR="00D32F3C" w:rsidRPr="000744C2" w:rsidRDefault="00D32F3C" w:rsidP="00D32F3C">
      <w:pPr>
        <w:pStyle w:val="BodyText"/>
        <w:numPr>
          <w:ilvl w:val="0"/>
          <w:numId w:val="28"/>
        </w:numPr>
        <w:tabs>
          <w:tab w:val="clear" w:pos="288"/>
          <w:tab w:val="left" w:pos="0"/>
          <w:tab w:val="left" w:pos="17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rPr>
        <w:t xml:space="preserve"> Request references from advisor/faculty/employers well in advance.</w:t>
      </w:r>
    </w:p>
    <w:p w14:paraId="28EC9FF8" w14:textId="77777777" w:rsidR="00D32F3C" w:rsidRPr="000744C2" w:rsidRDefault="00D32F3C" w:rsidP="00D32F3C">
      <w:pPr>
        <w:pStyle w:val="BodyText"/>
        <w:numPr>
          <w:ilvl w:val="0"/>
          <w:numId w:val="26"/>
        </w:numPr>
        <w:tabs>
          <w:tab w:val="clear" w:pos="288"/>
          <w:tab w:val="left" w:pos="0"/>
          <w:tab w:val="left" w:pos="177"/>
          <w:tab w:val="left" w:pos="897"/>
          <w:tab w:val="left" w:pos="1017"/>
          <w:tab w:val="left" w:pos="1710"/>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ind w:left="1710" w:hanging="356"/>
        <w:rPr>
          <w:rFonts w:ascii="Times New Roman" w:hAnsi="Times New Roman"/>
          <w:sz w:val="24"/>
          <w:szCs w:val="24"/>
        </w:rPr>
      </w:pPr>
      <w:r>
        <w:rPr>
          <w:rFonts w:ascii="Times New Roman" w:hAnsi="Times New Roman"/>
          <w:sz w:val="24"/>
          <w:szCs w:val="24"/>
        </w:rPr>
        <w:t>I</w:t>
      </w:r>
      <w:r w:rsidRPr="000744C2">
        <w:rPr>
          <w:rFonts w:ascii="Times New Roman" w:hAnsi="Times New Roman"/>
          <w:sz w:val="24"/>
          <w:szCs w:val="24"/>
        </w:rPr>
        <w:t xml:space="preserve">nclude your resume and why you want to be a dietitian to assist the recommender. </w:t>
      </w:r>
      <w:r>
        <w:rPr>
          <w:rFonts w:ascii="Times New Roman" w:hAnsi="Times New Roman"/>
          <w:sz w:val="24"/>
          <w:szCs w:val="24"/>
        </w:rPr>
        <w:t>Be sure to send an email reminder prior to the due date.</w:t>
      </w:r>
    </w:p>
    <w:p w14:paraId="18C1BD0C" w14:textId="77777777" w:rsidR="00D32F3C" w:rsidRDefault="00D32F3C" w:rsidP="00D32F3C">
      <w:pPr>
        <w:pStyle w:val="BodyText"/>
        <w:pBdr>
          <w:top w:val="single" w:sz="4" w:space="1" w:color="auto"/>
          <w:left w:val="single" w:sz="4" w:space="4" w:color="auto"/>
          <w:bottom w:val="single" w:sz="4" w:space="1" w:color="auto"/>
          <w:right w:val="single" w:sz="4" w:space="4" w:color="auto"/>
        </w:pBdr>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color w:val="333333"/>
        </w:rPr>
      </w:pPr>
      <w:r w:rsidRPr="000744C2">
        <w:rPr>
          <w:rFonts w:ascii="Times New Roman" w:hAnsi="Times New Roman"/>
          <w:sz w:val="24"/>
          <w:szCs w:val="24"/>
        </w:rPr>
        <w:t>When re</w:t>
      </w:r>
      <w:r>
        <w:rPr>
          <w:rFonts w:ascii="Times New Roman" w:hAnsi="Times New Roman"/>
          <w:sz w:val="24"/>
          <w:szCs w:val="24"/>
        </w:rPr>
        <w:t>questing a</w:t>
      </w:r>
      <w:r w:rsidRPr="000744C2">
        <w:rPr>
          <w:rFonts w:ascii="Times New Roman" w:hAnsi="Times New Roman"/>
          <w:sz w:val="24"/>
          <w:szCs w:val="24"/>
        </w:rPr>
        <w:t xml:space="preserve"> reference letter, more weight is put on </w:t>
      </w:r>
      <w:r w:rsidRPr="000744C2">
        <w:rPr>
          <w:rFonts w:ascii="Times New Roman" w:hAnsi="Times New Roman"/>
          <w:sz w:val="24"/>
          <w:szCs w:val="24"/>
          <w:u w:val="single"/>
        </w:rPr>
        <w:t>confidential recommendations</w:t>
      </w:r>
      <w:r w:rsidRPr="000744C2">
        <w:rPr>
          <w:rFonts w:ascii="Times New Roman" w:hAnsi="Times New Roman"/>
          <w:sz w:val="24"/>
          <w:szCs w:val="24"/>
        </w:rPr>
        <w:t xml:space="preserve">.  </w:t>
      </w:r>
    </w:p>
    <w:p w14:paraId="5B7E2191" w14:textId="77777777" w:rsidR="00D32F3C" w:rsidRPr="00F718A5" w:rsidRDefault="00D32F3C" w:rsidP="00D32F3C">
      <w:pPr>
        <w:autoSpaceDE w:val="0"/>
        <w:autoSpaceDN w:val="0"/>
        <w:adjustRightInd w:val="0"/>
        <w:rPr>
          <w:rFonts w:eastAsiaTheme="minorHAnsi"/>
        </w:rPr>
      </w:pPr>
      <w:r w:rsidRPr="00F718A5">
        <w:rPr>
          <w:rFonts w:eastAsiaTheme="minorHAnsi"/>
        </w:rPr>
        <w:t>The DICAS online application</w:t>
      </w:r>
      <w:r>
        <w:rPr>
          <w:rFonts w:eastAsiaTheme="minorHAnsi"/>
        </w:rPr>
        <w:t>:</w:t>
      </w:r>
      <w:r w:rsidRPr="0095619A">
        <w:t xml:space="preserve"> </w:t>
      </w:r>
      <w:proofErr w:type="gramStart"/>
      <w:r w:rsidRPr="0095619A">
        <w:rPr>
          <w:rFonts w:eastAsiaTheme="minorHAnsi"/>
        </w:rPr>
        <w:t xml:space="preserve">https://dicas.liaisoncas.com/applicant-ux/#/login </w:t>
      </w:r>
      <w:r>
        <w:rPr>
          <w:rFonts w:eastAsiaTheme="minorHAnsi"/>
        </w:rPr>
        <w:t>,</w:t>
      </w:r>
      <w:proofErr w:type="gramEnd"/>
      <w:r>
        <w:rPr>
          <w:rFonts w:eastAsiaTheme="minorHAnsi"/>
        </w:rPr>
        <w:t xml:space="preserve"> </w:t>
      </w:r>
      <w:r w:rsidRPr="00F718A5">
        <w:rPr>
          <w:rFonts w:eastAsiaTheme="minorHAnsi"/>
        </w:rPr>
        <w:t xml:space="preserve">consists of the following sections: </w:t>
      </w:r>
    </w:p>
    <w:p w14:paraId="10DA97F6"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Contact Information </w:t>
      </w:r>
    </w:p>
    <w:p w14:paraId="2D047B81"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Personal Information </w:t>
      </w:r>
    </w:p>
    <w:p w14:paraId="2002D41D"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Background Information </w:t>
      </w:r>
    </w:p>
    <w:p w14:paraId="2790249E" w14:textId="77777777" w:rsidR="00D32F3C" w:rsidRPr="00F718A5" w:rsidRDefault="00D32F3C" w:rsidP="00D32F3C">
      <w:pPr>
        <w:jc w:val="both"/>
        <w:rPr>
          <w:i/>
          <w:color w:val="333333"/>
        </w:rPr>
      </w:pPr>
      <w:r w:rsidRPr="00F718A5">
        <w:rPr>
          <w:rFonts w:eastAsiaTheme="minorHAnsi"/>
        </w:rPr>
        <w:t xml:space="preserve">Colleges </w:t>
      </w:r>
      <w:proofErr w:type="gramStart"/>
      <w:r w:rsidRPr="00F718A5">
        <w:rPr>
          <w:rFonts w:eastAsiaTheme="minorHAnsi"/>
        </w:rPr>
        <w:t>Attended  (</w:t>
      </w:r>
      <w:proofErr w:type="gramEnd"/>
      <w:r w:rsidRPr="00F718A5">
        <w:rPr>
          <w:rFonts w:eastAsiaTheme="minorHAnsi"/>
        </w:rPr>
        <w:t xml:space="preserve">transcripts are needed from all schools </w:t>
      </w:r>
      <w:r>
        <w:rPr>
          <w:rFonts w:eastAsiaTheme="minorHAnsi"/>
        </w:rPr>
        <w:t>you took DPD courses</w:t>
      </w:r>
      <w:r w:rsidRPr="00F718A5">
        <w:rPr>
          <w:rFonts w:eastAsiaTheme="minorHAnsi"/>
        </w:rPr>
        <w:t>)</w:t>
      </w:r>
      <w:r w:rsidRPr="00F718A5">
        <w:rPr>
          <w:color w:val="333333"/>
        </w:rPr>
        <w:t xml:space="preserve"> </w:t>
      </w:r>
    </w:p>
    <w:p w14:paraId="5FD99132"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Session and Coursework </w:t>
      </w:r>
    </w:p>
    <w:p w14:paraId="38A4162A"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Tests </w:t>
      </w:r>
    </w:p>
    <w:p w14:paraId="09F30B6C"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DPD Contact Information </w:t>
      </w:r>
    </w:p>
    <w:p w14:paraId="4C09F09F"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Awards, Experience &amp; Volunteer Activities </w:t>
      </w:r>
    </w:p>
    <w:p w14:paraId="3460DB0E"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Personal Statement </w:t>
      </w:r>
    </w:p>
    <w:p w14:paraId="02C07305"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Resume (include even if information already </w:t>
      </w:r>
      <w:proofErr w:type="gramStart"/>
      <w:r w:rsidRPr="00F718A5">
        <w:rPr>
          <w:rFonts w:eastAsiaTheme="minorHAnsi"/>
        </w:rPr>
        <w:t>list</w:t>
      </w:r>
      <w:proofErr w:type="gramEnd"/>
      <w:r w:rsidRPr="00F718A5">
        <w:rPr>
          <w:rFonts w:eastAsiaTheme="minorHAnsi"/>
        </w:rPr>
        <w:t xml:space="preserve"> in other sections)</w:t>
      </w:r>
    </w:p>
    <w:p w14:paraId="2C092C82"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References </w:t>
      </w:r>
    </w:p>
    <w:p w14:paraId="76FD38B7" w14:textId="77777777" w:rsidR="00D32F3C" w:rsidRPr="00F718A5" w:rsidRDefault="00D32F3C" w:rsidP="00D32F3C">
      <w:pPr>
        <w:autoSpaceDE w:val="0"/>
        <w:autoSpaceDN w:val="0"/>
        <w:adjustRightInd w:val="0"/>
        <w:spacing w:after="22"/>
        <w:rPr>
          <w:rFonts w:eastAsiaTheme="minorHAnsi"/>
        </w:rPr>
      </w:pPr>
      <w:r w:rsidRPr="00F718A5">
        <w:rPr>
          <w:rFonts w:eastAsiaTheme="minorHAnsi"/>
        </w:rPr>
        <w:t xml:space="preserve">Application Certification </w:t>
      </w:r>
    </w:p>
    <w:p w14:paraId="6B75ABE1" w14:textId="77777777" w:rsidR="00D32F3C" w:rsidRDefault="00D32F3C" w:rsidP="00D32F3C">
      <w:pPr>
        <w:autoSpaceDE w:val="0"/>
        <w:autoSpaceDN w:val="0"/>
        <w:adjustRightInd w:val="0"/>
        <w:rPr>
          <w:rFonts w:eastAsiaTheme="minorHAnsi"/>
        </w:rPr>
      </w:pPr>
      <w:r w:rsidRPr="00F718A5">
        <w:rPr>
          <w:rFonts w:eastAsiaTheme="minorHAnsi"/>
        </w:rPr>
        <w:t xml:space="preserve">Program Designations </w:t>
      </w:r>
    </w:p>
    <w:p w14:paraId="1C4FCA0E" w14:textId="77777777" w:rsidR="00D32F3C" w:rsidRDefault="00D32F3C" w:rsidP="00D32F3C">
      <w:pPr>
        <w:shd w:val="clear" w:color="auto" w:fill="FFFFFF"/>
        <w:rPr>
          <w:sz w:val="28"/>
        </w:rPr>
      </w:pPr>
    </w:p>
    <w:p w14:paraId="3C07438B" w14:textId="77777777" w:rsidR="00D32F3C" w:rsidRPr="001F5F3B" w:rsidRDefault="00D32F3C" w:rsidP="00D32F3C">
      <w:pPr>
        <w:shd w:val="clear" w:color="auto" w:fill="FFFFFF"/>
      </w:pPr>
      <w:r w:rsidRPr="001F5F3B">
        <w:t>DICAS requires you to list courses as either Science or Professional.</w:t>
      </w:r>
    </w:p>
    <w:p w14:paraId="7DB6F7C5" w14:textId="77777777" w:rsidR="00D32F3C" w:rsidRPr="000744C2" w:rsidRDefault="00D32F3C" w:rsidP="00D32F3C">
      <w:pPr>
        <w:shd w:val="clear" w:color="auto" w:fill="FFFFFF"/>
      </w:pPr>
    </w:p>
    <w:p w14:paraId="6F4C3D52" w14:textId="77777777" w:rsidR="00D32F3C" w:rsidRPr="000744C2" w:rsidRDefault="00D32F3C" w:rsidP="00D32F3C">
      <w:pPr>
        <w:shd w:val="clear" w:color="auto" w:fill="FFFFFF"/>
      </w:pPr>
      <w:r w:rsidRPr="002845B9">
        <w:rPr>
          <w:b/>
          <w:u w:val="single"/>
        </w:rPr>
        <w:lastRenderedPageBreak/>
        <w:t xml:space="preserve">Science Courses </w:t>
      </w:r>
      <w:r w:rsidRPr="000744C2">
        <w:t>are Chemistry (2 semesters), Organic Chemistry, Biochemistry, Biology, Anatomy and Physiology (2 semesters), Microbiology.</w:t>
      </w:r>
    </w:p>
    <w:p w14:paraId="5FDBB186" w14:textId="2AD6FA74" w:rsidR="00D32F3C" w:rsidRPr="0047690E" w:rsidRDefault="00D32F3C" w:rsidP="0047690E">
      <w:pPr>
        <w:shd w:val="clear" w:color="auto" w:fill="FFFFFF"/>
      </w:pPr>
      <w:r w:rsidRPr="002845B9">
        <w:rPr>
          <w:b/>
          <w:u w:val="single"/>
        </w:rPr>
        <w:t>Professional Courses</w:t>
      </w:r>
      <w:r>
        <w:t xml:space="preserve"> are English</w:t>
      </w:r>
      <w:r w:rsidRPr="000744C2">
        <w:t>, Psychology or Sociology, Statistics, a W course, AH 4242 and 4</w:t>
      </w:r>
      <w:r>
        <w:t>244, NUSC 1165, 1167, 2200, 3245</w:t>
      </w:r>
      <w:r w:rsidRPr="000744C2">
        <w:t>, 3150, 3230, 3233, 3234, 3250,</w:t>
      </w:r>
      <w:r>
        <w:t xml:space="preserve"> 3271, 3272, 4100, 4236, 4237W, 4272.</w:t>
      </w:r>
    </w:p>
    <w:p w14:paraId="5F7079A6" w14:textId="05FCFEC4" w:rsidR="00D32F3C" w:rsidRPr="0047690E" w:rsidRDefault="00D32F3C" w:rsidP="00D32F3C">
      <w:pPr>
        <w:jc w:val="both"/>
        <w:rPr>
          <w:b/>
          <w:color w:val="333333"/>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718A5">
        <w:rPr>
          <w:b/>
          <w:color w:val="222A35" w:themeColor="text2" w:themeShade="8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Make sure there are no spelling or grammatical errors on your application.  </w:t>
      </w:r>
    </w:p>
    <w:p w14:paraId="528AFEA7" w14:textId="024F7298" w:rsidR="00D32F3C" w:rsidRPr="0047690E" w:rsidRDefault="00D32F3C" w:rsidP="0047690E">
      <w:pPr>
        <w:jc w:val="both"/>
        <w:rPr>
          <w:color w:val="333333"/>
        </w:rPr>
      </w:pPr>
      <w:r>
        <w:rPr>
          <w:color w:val="333333"/>
        </w:rPr>
        <w:t>8</w:t>
      </w:r>
      <w:proofErr w:type="gramStart"/>
      <w:r w:rsidRPr="000744C2">
        <w:rPr>
          <w:color w:val="333333"/>
        </w:rPr>
        <w:t>. </w:t>
      </w:r>
      <w:r>
        <w:rPr>
          <w:color w:val="333333"/>
        </w:rPr>
        <w:t xml:space="preserve"> Pay</w:t>
      </w:r>
      <w:proofErr w:type="gramEnd"/>
      <w:r>
        <w:rPr>
          <w:color w:val="333333"/>
        </w:rPr>
        <w:t xml:space="preserve"> all required fees by the deadline. </w:t>
      </w:r>
    </w:p>
    <w:p w14:paraId="3958393D" w14:textId="77777777" w:rsidR="00D32F3C" w:rsidRPr="000744C2" w:rsidRDefault="00D32F3C" w:rsidP="00D32F3C">
      <w:pPr>
        <w:pStyle w:val="BodyText"/>
        <w:tabs>
          <w:tab w:val="clear" w:pos="288"/>
          <w:tab w:val="left" w:pos="0"/>
          <w:tab w:val="left" w:pos="89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Pr>
          <w:rFonts w:ascii="Times New Roman" w:hAnsi="Times New Roman"/>
          <w:sz w:val="24"/>
          <w:szCs w:val="24"/>
        </w:rPr>
        <w:t>9</w:t>
      </w:r>
      <w:proofErr w:type="gramStart"/>
      <w:r w:rsidRPr="000744C2">
        <w:rPr>
          <w:rFonts w:ascii="Times New Roman" w:hAnsi="Times New Roman"/>
          <w:sz w:val="24"/>
          <w:szCs w:val="24"/>
        </w:rPr>
        <w:t>.</w:t>
      </w:r>
      <w:r>
        <w:rPr>
          <w:rFonts w:ascii="Times New Roman" w:hAnsi="Times New Roman"/>
          <w:sz w:val="24"/>
          <w:szCs w:val="24"/>
        </w:rPr>
        <w:t xml:space="preserve">  </w:t>
      </w:r>
      <w:r w:rsidRPr="000744C2">
        <w:rPr>
          <w:rFonts w:ascii="Times New Roman" w:hAnsi="Times New Roman"/>
          <w:sz w:val="24"/>
          <w:szCs w:val="24"/>
        </w:rPr>
        <w:t>Request</w:t>
      </w:r>
      <w:proofErr w:type="gramEnd"/>
      <w:r w:rsidRPr="000744C2">
        <w:rPr>
          <w:rFonts w:ascii="Times New Roman" w:hAnsi="Times New Roman"/>
          <w:sz w:val="24"/>
          <w:szCs w:val="24"/>
        </w:rPr>
        <w:t xml:space="preserve"> the </w:t>
      </w:r>
      <w:r w:rsidRPr="000744C2">
        <w:rPr>
          <w:rFonts w:ascii="Times New Roman" w:hAnsi="Times New Roman"/>
          <w:b/>
          <w:sz w:val="24"/>
          <w:szCs w:val="24"/>
        </w:rPr>
        <w:t>Declaration of Intent (DI)</w:t>
      </w:r>
      <w:r w:rsidRPr="000744C2">
        <w:rPr>
          <w:rFonts w:ascii="Times New Roman" w:hAnsi="Times New Roman"/>
          <w:sz w:val="24"/>
          <w:szCs w:val="24"/>
        </w:rPr>
        <w:t xml:space="preserve"> form or </w:t>
      </w:r>
      <w:r w:rsidRPr="000744C2">
        <w:rPr>
          <w:rFonts w:ascii="Times New Roman" w:hAnsi="Times New Roman"/>
          <w:b/>
          <w:sz w:val="24"/>
          <w:szCs w:val="24"/>
        </w:rPr>
        <w:t>Verification Statement</w:t>
      </w:r>
      <w:r w:rsidRPr="000744C2">
        <w:rPr>
          <w:rFonts w:ascii="Times New Roman" w:hAnsi="Times New Roman"/>
          <w:sz w:val="24"/>
          <w:szCs w:val="24"/>
        </w:rPr>
        <w:t xml:space="preserve"> (VS) from the Didactic Program Director through DICAS.    A DI is requested if you have not completed all program requirements prior to application.  A DI is a list of courses and/or requirements </w:t>
      </w:r>
      <w:r>
        <w:rPr>
          <w:rFonts w:ascii="Times New Roman" w:hAnsi="Times New Roman"/>
          <w:sz w:val="24"/>
          <w:szCs w:val="24"/>
        </w:rPr>
        <w:t xml:space="preserve">(including the professional meeting requirement) </w:t>
      </w:r>
      <w:r w:rsidRPr="000744C2">
        <w:rPr>
          <w:rFonts w:ascii="Times New Roman" w:hAnsi="Times New Roman"/>
          <w:sz w:val="24"/>
          <w:szCs w:val="24"/>
        </w:rPr>
        <w:t xml:space="preserve">that a student must complete to finish the didactic program.  A VS is an official document that verifies the </w:t>
      </w:r>
      <w:proofErr w:type="gramStart"/>
      <w:r w:rsidRPr="000744C2">
        <w:rPr>
          <w:rFonts w:ascii="Times New Roman" w:hAnsi="Times New Roman"/>
          <w:sz w:val="24"/>
          <w:szCs w:val="24"/>
        </w:rPr>
        <w:t>student</w:t>
      </w:r>
      <w:proofErr w:type="gramEnd"/>
      <w:r w:rsidRPr="000744C2">
        <w:rPr>
          <w:rFonts w:ascii="Times New Roman" w:hAnsi="Times New Roman"/>
          <w:sz w:val="24"/>
          <w:szCs w:val="24"/>
        </w:rPr>
        <w:t xml:space="preserve"> has finished all necessary requirements of a didactic </w:t>
      </w:r>
      <w:proofErr w:type="gramStart"/>
      <w:r w:rsidRPr="000744C2">
        <w:rPr>
          <w:rFonts w:ascii="Times New Roman" w:hAnsi="Times New Roman"/>
          <w:sz w:val="24"/>
          <w:szCs w:val="24"/>
        </w:rPr>
        <w:t>program, and</w:t>
      </w:r>
      <w:proofErr w:type="gramEnd"/>
      <w:r w:rsidRPr="000744C2">
        <w:rPr>
          <w:rFonts w:ascii="Times New Roman" w:hAnsi="Times New Roman"/>
          <w:sz w:val="24"/>
          <w:szCs w:val="24"/>
        </w:rPr>
        <w:t xml:space="preserve"> is only issued after your degree is granted.  Most students will be requesting a DI during the internship application </w:t>
      </w:r>
      <w:proofErr w:type="gramStart"/>
      <w:r w:rsidRPr="000744C2">
        <w:rPr>
          <w:rFonts w:ascii="Times New Roman" w:hAnsi="Times New Roman"/>
          <w:sz w:val="24"/>
          <w:szCs w:val="24"/>
        </w:rPr>
        <w:t>process, and</w:t>
      </w:r>
      <w:proofErr w:type="gramEnd"/>
      <w:r w:rsidRPr="000744C2">
        <w:rPr>
          <w:rFonts w:ascii="Times New Roman" w:hAnsi="Times New Roman"/>
          <w:sz w:val="24"/>
          <w:szCs w:val="24"/>
        </w:rPr>
        <w:t xml:space="preserve"> then will </w:t>
      </w:r>
      <w:r>
        <w:rPr>
          <w:rFonts w:ascii="Times New Roman" w:hAnsi="Times New Roman"/>
          <w:sz w:val="24"/>
          <w:szCs w:val="24"/>
        </w:rPr>
        <w:t>be emailed an electronic</w:t>
      </w:r>
      <w:r w:rsidRPr="000744C2">
        <w:rPr>
          <w:rFonts w:ascii="Times New Roman" w:hAnsi="Times New Roman"/>
          <w:sz w:val="24"/>
          <w:szCs w:val="24"/>
        </w:rPr>
        <w:t xml:space="preserve"> VS about a month after they officially graduate.  A VS is necessary to start a dietetic internship.</w:t>
      </w:r>
      <w:r>
        <w:rPr>
          <w:rFonts w:ascii="Times New Roman" w:hAnsi="Times New Roman"/>
          <w:sz w:val="24"/>
          <w:szCs w:val="24"/>
        </w:rPr>
        <w:t xml:space="preserve"> </w:t>
      </w:r>
    </w:p>
    <w:p w14:paraId="0898BA92" w14:textId="77777777" w:rsidR="00D32F3C" w:rsidRDefault="00D32F3C" w:rsidP="00D32F3C">
      <w:pPr>
        <w:pStyle w:val="BodyText"/>
        <w:tabs>
          <w:tab w:val="left" w:pos="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sz w:val="24"/>
          <w:szCs w:val="24"/>
        </w:rPr>
      </w:pPr>
      <w:r w:rsidRPr="000744C2">
        <w:rPr>
          <w:rFonts w:ascii="Times New Roman" w:hAnsi="Times New Roman"/>
          <w:sz w:val="24"/>
          <w:szCs w:val="24"/>
        </w:rPr>
        <w:tab/>
      </w:r>
    </w:p>
    <w:p w14:paraId="663A2B9C" w14:textId="77777777" w:rsidR="00D32F3C"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0A7DED4" w14:textId="77777777" w:rsidR="00D32F3C" w:rsidRPr="00883192" w:rsidRDefault="00D32F3C" w:rsidP="00D32F3C">
      <w:pPr>
        <w:pStyle w:val="BodyText"/>
        <w:tabs>
          <w:tab w:val="left" w:pos="-450"/>
          <w:tab w:val="left" w:pos="177"/>
          <w:tab w:val="left" w:pos="897"/>
          <w:tab w:val="left" w:pos="1017"/>
          <w:tab w:val="left" w:pos="1377"/>
          <w:tab w:val="left" w:pos="1857"/>
          <w:tab w:val="left" w:pos="2337"/>
          <w:tab w:val="left" w:pos="2577"/>
          <w:tab w:val="left" w:pos="3177"/>
          <w:tab w:val="left" w:pos="3777"/>
          <w:tab w:val="left" w:pos="4377"/>
          <w:tab w:val="left" w:pos="4977"/>
          <w:tab w:val="left" w:pos="5577"/>
          <w:tab w:val="left" w:pos="6177"/>
          <w:tab w:val="left" w:pos="6777"/>
          <w:tab w:val="left" w:pos="7377"/>
          <w:tab w:val="left" w:pos="7977"/>
          <w:tab w:val="left" w:pos="8577"/>
          <w:tab w:val="left" w:pos="9177"/>
          <w:tab w:val="left" w:pos="9777"/>
          <w:tab w:val="left" w:pos="10377"/>
        </w:tabs>
        <w:rPr>
          <w:rFonts w:ascii="Times New Roman" w:hAnsi="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3192">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STEP </w:t>
      </w:r>
      <w:r>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Pr="00883192">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Acceptence</w:t>
      </w:r>
      <w:r w:rsidRPr="00883192">
        <w:rPr>
          <w:rFonts w:ascii="Times New Roman" w:hAnsi="Times New Roman"/>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PHASE</w:t>
      </w:r>
    </w:p>
    <w:p w14:paraId="127869F8" w14:textId="4282C40E" w:rsidR="00D32F3C" w:rsidRDefault="00D32F3C" w:rsidP="00D32F3C">
      <w:pPr>
        <w:shd w:val="clear" w:color="auto" w:fill="FFFFFF"/>
      </w:pPr>
      <w:r>
        <w:t xml:space="preserve">In </w:t>
      </w:r>
      <w:proofErr w:type="gramStart"/>
      <w:r>
        <w:t>march</w:t>
      </w:r>
      <w:proofErr w:type="gramEnd"/>
      <w:r>
        <w:t>, you will be notified where you were accepted, and you need to promptly accept.</w:t>
      </w:r>
    </w:p>
    <w:p w14:paraId="225C52D9" w14:textId="506F743F" w:rsidR="00D32F3C" w:rsidRDefault="00D32F3C" w:rsidP="00D32F3C">
      <w:pPr>
        <w:shd w:val="clear" w:color="auto" w:fill="FFFFFF"/>
      </w:pPr>
      <w:r>
        <w:t xml:space="preserve">You will be emailed </w:t>
      </w:r>
      <w:proofErr w:type="gramStart"/>
      <w:r>
        <w:t>from</w:t>
      </w:r>
      <w:proofErr w:type="gramEnd"/>
      <w:r>
        <w:t xml:space="preserve"> the DPD director, a digital verification statement with </w:t>
      </w:r>
      <w:proofErr w:type="gramStart"/>
      <w:r>
        <w:t>electronic  signature</w:t>
      </w:r>
      <w:proofErr w:type="gramEnd"/>
      <w:r>
        <w:t>.  It is your responsibility to provide your internship director or job with a copy.</w:t>
      </w:r>
    </w:p>
    <w:p w14:paraId="4AE315A4" w14:textId="77777777" w:rsidR="00D32F3C" w:rsidRDefault="00D32F3C" w:rsidP="00D32F3C">
      <w:pPr>
        <w:shd w:val="clear" w:color="auto" w:fill="FFFFFF"/>
      </w:pPr>
      <w:r>
        <w:t xml:space="preserve">During the summer we email surveys to our graduates about the didactic program.  Please respond to the survey. Results are used to improve our program.  Also, please provide a current non uconn email address on the survey, and be sure to inform the didactic program director when you complete your internship and pass the RD exam.  We also like to keep records of </w:t>
      </w:r>
      <w:proofErr w:type="gramStart"/>
      <w:r>
        <w:t>where are</w:t>
      </w:r>
      <w:proofErr w:type="gramEnd"/>
      <w:r>
        <w:t xml:space="preserve"> graduates are employed.</w:t>
      </w:r>
      <w:r w:rsidRPr="000744C2">
        <w:br w:type="page"/>
      </w:r>
    </w:p>
    <w:p w14:paraId="47E0F9DD" w14:textId="77777777" w:rsidR="00FC180B" w:rsidRDefault="00FC180B" w:rsidP="00D32F3C">
      <w:pP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sectPr w:rsidR="00FC180B">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DF10A" w14:textId="77777777" w:rsidR="008D3F9D" w:rsidRDefault="008D3F9D">
      <w:pPr>
        <w:spacing w:after="0" w:line="240" w:lineRule="auto"/>
      </w:pPr>
      <w:r>
        <w:separator/>
      </w:r>
    </w:p>
  </w:endnote>
  <w:endnote w:type="continuationSeparator" w:id="0">
    <w:p w14:paraId="1FA068A2" w14:textId="77777777" w:rsidR="008D3F9D" w:rsidRDefault="008D3F9D">
      <w:pPr>
        <w:spacing w:after="0" w:line="240" w:lineRule="auto"/>
      </w:pPr>
      <w:r>
        <w:continuationSeparator/>
      </w:r>
    </w:p>
  </w:endnote>
  <w:endnote w:type="continuationNotice" w:id="1">
    <w:p w14:paraId="4E2744A5" w14:textId="77777777" w:rsidR="008D3F9D" w:rsidRDefault="008D3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mp;quot">
    <w:altName w:val="Times New Roman"/>
    <w:charset w:val="00"/>
    <w:family w:val="roman"/>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8032" w14:textId="66574336" w:rsidR="00F400C6" w:rsidRDefault="00F400C6">
    <w:pPr>
      <w:tabs>
        <w:tab w:val="center" w:pos="4680"/>
        <w:tab w:val="right" w:pos="9360"/>
      </w:tabs>
      <w:jc w:val="right"/>
    </w:pPr>
    <w:r>
      <w:fldChar w:fldCharType="begin"/>
    </w:r>
    <w:r>
      <w:instrText>PAGE</w:instrText>
    </w:r>
    <w:r>
      <w:fldChar w:fldCharType="separate"/>
    </w:r>
    <w:r w:rsidR="00BF3723">
      <w:rPr>
        <w:noProof/>
      </w:rPr>
      <w:t>37</w:t>
    </w:r>
    <w:r>
      <w:fldChar w:fldCharType="end"/>
    </w:r>
  </w:p>
  <w:p w14:paraId="602EA2F4" w14:textId="77777777" w:rsidR="00F400C6" w:rsidRDefault="00F400C6">
    <w:pPr>
      <w:tabs>
        <w:tab w:val="center" w:pos="4680"/>
        <w:tab w:val="right" w:pos="9360"/>
      </w:tabs>
      <w:spacing w:after="9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6DA9" w14:textId="77777777" w:rsidR="008D3F9D" w:rsidRDefault="008D3F9D">
      <w:pPr>
        <w:spacing w:after="0" w:line="240" w:lineRule="auto"/>
      </w:pPr>
      <w:r>
        <w:separator/>
      </w:r>
    </w:p>
  </w:footnote>
  <w:footnote w:type="continuationSeparator" w:id="0">
    <w:p w14:paraId="05923DEF" w14:textId="77777777" w:rsidR="008D3F9D" w:rsidRDefault="008D3F9D">
      <w:pPr>
        <w:spacing w:after="0" w:line="240" w:lineRule="auto"/>
      </w:pPr>
      <w:r>
        <w:continuationSeparator/>
      </w:r>
    </w:p>
  </w:footnote>
  <w:footnote w:type="continuationNotice" w:id="1">
    <w:p w14:paraId="08E357E2" w14:textId="77777777" w:rsidR="008D3F9D" w:rsidRDefault="008D3F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0559" w14:textId="77777777" w:rsidR="00F400C6" w:rsidRDefault="00F400C6">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7EE2"/>
    <w:multiLevelType w:val="multilevel"/>
    <w:tmpl w:val="E600326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9367D28"/>
    <w:multiLevelType w:val="hybridMultilevel"/>
    <w:tmpl w:val="6142ADC4"/>
    <w:lvl w:ilvl="0" w:tplc="E5C07C0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51FD"/>
    <w:multiLevelType w:val="multilevel"/>
    <w:tmpl w:val="1F44CD7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B7D6F74"/>
    <w:multiLevelType w:val="hybridMultilevel"/>
    <w:tmpl w:val="EE40BD32"/>
    <w:lvl w:ilvl="0" w:tplc="04090017">
      <w:start w:val="1"/>
      <w:numFmt w:val="lowerLetter"/>
      <w:lvlText w:val="%1)"/>
      <w:lvlJc w:val="left"/>
      <w:pPr>
        <w:tabs>
          <w:tab w:val="num" w:pos="1733"/>
        </w:tabs>
        <w:ind w:left="1733" w:hanging="360"/>
      </w:pPr>
    </w:lvl>
    <w:lvl w:ilvl="1" w:tplc="0409000F">
      <w:start w:val="1"/>
      <w:numFmt w:val="decimal"/>
      <w:lvlText w:val="%2."/>
      <w:lvlJc w:val="left"/>
      <w:pPr>
        <w:tabs>
          <w:tab w:val="num" w:pos="2453"/>
        </w:tabs>
        <w:ind w:left="2453" w:hanging="360"/>
      </w:pPr>
    </w:lvl>
    <w:lvl w:ilvl="2" w:tplc="0409001B" w:tentative="1">
      <w:start w:val="1"/>
      <w:numFmt w:val="lowerRoman"/>
      <w:lvlText w:val="%3."/>
      <w:lvlJc w:val="right"/>
      <w:pPr>
        <w:tabs>
          <w:tab w:val="num" w:pos="3173"/>
        </w:tabs>
        <w:ind w:left="3173" w:hanging="180"/>
      </w:pPr>
    </w:lvl>
    <w:lvl w:ilvl="3" w:tplc="0409000F" w:tentative="1">
      <w:start w:val="1"/>
      <w:numFmt w:val="decimal"/>
      <w:lvlText w:val="%4."/>
      <w:lvlJc w:val="left"/>
      <w:pPr>
        <w:tabs>
          <w:tab w:val="num" w:pos="3893"/>
        </w:tabs>
        <w:ind w:left="3893" w:hanging="360"/>
      </w:pPr>
    </w:lvl>
    <w:lvl w:ilvl="4" w:tplc="04090019" w:tentative="1">
      <w:start w:val="1"/>
      <w:numFmt w:val="lowerLetter"/>
      <w:lvlText w:val="%5."/>
      <w:lvlJc w:val="left"/>
      <w:pPr>
        <w:tabs>
          <w:tab w:val="num" w:pos="4613"/>
        </w:tabs>
        <w:ind w:left="4613" w:hanging="360"/>
      </w:pPr>
    </w:lvl>
    <w:lvl w:ilvl="5" w:tplc="0409001B" w:tentative="1">
      <w:start w:val="1"/>
      <w:numFmt w:val="lowerRoman"/>
      <w:lvlText w:val="%6."/>
      <w:lvlJc w:val="right"/>
      <w:pPr>
        <w:tabs>
          <w:tab w:val="num" w:pos="5333"/>
        </w:tabs>
        <w:ind w:left="5333" w:hanging="180"/>
      </w:pPr>
    </w:lvl>
    <w:lvl w:ilvl="6" w:tplc="0409000F" w:tentative="1">
      <w:start w:val="1"/>
      <w:numFmt w:val="decimal"/>
      <w:lvlText w:val="%7."/>
      <w:lvlJc w:val="left"/>
      <w:pPr>
        <w:tabs>
          <w:tab w:val="num" w:pos="6053"/>
        </w:tabs>
        <w:ind w:left="6053" w:hanging="360"/>
      </w:pPr>
    </w:lvl>
    <w:lvl w:ilvl="7" w:tplc="04090019" w:tentative="1">
      <w:start w:val="1"/>
      <w:numFmt w:val="lowerLetter"/>
      <w:lvlText w:val="%8."/>
      <w:lvlJc w:val="left"/>
      <w:pPr>
        <w:tabs>
          <w:tab w:val="num" w:pos="6773"/>
        </w:tabs>
        <w:ind w:left="6773" w:hanging="360"/>
      </w:pPr>
    </w:lvl>
    <w:lvl w:ilvl="8" w:tplc="0409001B" w:tentative="1">
      <w:start w:val="1"/>
      <w:numFmt w:val="lowerRoman"/>
      <w:lvlText w:val="%9."/>
      <w:lvlJc w:val="right"/>
      <w:pPr>
        <w:tabs>
          <w:tab w:val="num" w:pos="7493"/>
        </w:tabs>
        <w:ind w:left="7493" w:hanging="180"/>
      </w:pPr>
    </w:lvl>
  </w:abstractNum>
  <w:abstractNum w:abstractNumId="4" w15:restartNumberingAfterBreak="0">
    <w:nsid w:val="0D0068B1"/>
    <w:multiLevelType w:val="multilevel"/>
    <w:tmpl w:val="3A08B4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FAA1E5B"/>
    <w:multiLevelType w:val="multilevel"/>
    <w:tmpl w:val="42E6E998"/>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0" w:firstLine="0"/>
      </w:pPr>
      <w:rPr>
        <w:vertAlign w:val="baseline"/>
      </w:rPr>
    </w:lvl>
    <w:lvl w:ilvl="2">
      <w:start w:val="1"/>
      <w:numFmt w:val="bullet"/>
      <w:lvlText w:val="●"/>
      <w:lvlJc w:val="left"/>
      <w:pPr>
        <w:ind w:left="1350" w:hanging="18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5FC2386"/>
    <w:multiLevelType w:val="hybridMultilevel"/>
    <w:tmpl w:val="7CBA4780"/>
    <w:lvl w:ilvl="0" w:tplc="F206720A">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16236138"/>
    <w:multiLevelType w:val="multilevel"/>
    <w:tmpl w:val="D84ED5C2"/>
    <w:lvl w:ilvl="0">
      <w:start w:val="1"/>
      <w:numFmt w:val="bullet"/>
      <w:lvlText w:val="●"/>
      <w:lvlJc w:val="left"/>
      <w:pPr>
        <w:ind w:left="824" w:hanging="359"/>
      </w:pPr>
      <w:rPr>
        <w:rFonts w:ascii="Noto Sans Symbols" w:eastAsia="Noto Sans Symbols" w:hAnsi="Noto Sans Symbols" w:cs="Noto Sans Symbols"/>
        <w:vertAlign w:val="baseline"/>
      </w:rPr>
    </w:lvl>
    <w:lvl w:ilvl="1">
      <w:start w:val="1"/>
      <w:numFmt w:val="bullet"/>
      <w:lvlText w:val="o"/>
      <w:lvlJc w:val="left"/>
      <w:pPr>
        <w:ind w:left="1544" w:hanging="360"/>
      </w:pPr>
      <w:rPr>
        <w:rFonts w:ascii="Courier New" w:eastAsia="Courier New" w:hAnsi="Courier New" w:cs="Courier New"/>
        <w:vertAlign w:val="baseline"/>
      </w:rPr>
    </w:lvl>
    <w:lvl w:ilvl="2">
      <w:start w:val="1"/>
      <w:numFmt w:val="bullet"/>
      <w:lvlText w:val="▪"/>
      <w:lvlJc w:val="left"/>
      <w:pPr>
        <w:ind w:left="2264" w:hanging="360"/>
      </w:pPr>
      <w:rPr>
        <w:rFonts w:ascii="Noto Sans Symbols" w:eastAsia="Noto Sans Symbols" w:hAnsi="Noto Sans Symbols" w:cs="Noto Sans Symbols"/>
        <w:vertAlign w:val="baseline"/>
      </w:rPr>
    </w:lvl>
    <w:lvl w:ilvl="3">
      <w:start w:val="1"/>
      <w:numFmt w:val="bullet"/>
      <w:lvlText w:val="●"/>
      <w:lvlJc w:val="left"/>
      <w:pPr>
        <w:ind w:left="2984" w:hanging="360"/>
      </w:pPr>
      <w:rPr>
        <w:rFonts w:ascii="Noto Sans Symbols" w:eastAsia="Noto Sans Symbols" w:hAnsi="Noto Sans Symbols" w:cs="Noto Sans Symbols"/>
        <w:vertAlign w:val="baseline"/>
      </w:rPr>
    </w:lvl>
    <w:lvl w:ilvl="4">
      <w:start w:val="1"/>
      <w:numFmt w:val="bullet"/>
      <w:lvlText w:val="o"/>
      <w:lvlJc w:val="left"/>
      <w:pPr>
        <w:ind w:left="3704" w:hanging="360"/>
      </w:pPr>
      <w:rPr>
        <w:rFonts w:ascii="Courier New" w:eastAsia="Courier New" w:hAnsi="Courier New" w:cs="Courier New"/>
        <w:vertAlign w:val="baseline"/>
      </w:rPr>
    </w:lvl>
    <w:lvl w:ilvl="5">
      <w:start w:val="1"/>
      <w:numFmt w:val="bullet"/>
      <w:lvlText w:val="▪"/>
      <w:lvlJc w:val="left"/>
      <w:pPr>
        <w:ind w:left="4424" w:hanging="360"/>
      </w:pPr>
      <w:rPr>
        <w:rFonts w:ascii="Noto Sans Symbols" w:eastAsia="Noto Sans Symbols" w:hAnsi="Noto Sans Symbols" w:cs="Noto Sans Symbols"/>
        <w:vertAlign w:val="baseline"/>
      </w:rPr>
    </w:lvl>
    <w:lvl w:ilvl="6">
      <w:start w:val="1"/>
      <w:numFmt w:val="bullet"/>
      <w:lvlText w:val="●"/>
      <w:lvlJc w:val="left"/>
      <w:pPr>
        <w:ind w:left="5144" w:hanging="360"/>
      </w:pPr>
      <w:rPr>
        <w:rFonts w:ascii="Noto Sans Symbols" w:eastAsia="Noto Sans Symbols" w:hAnsi="Noto Sans Symbols" w:cs="Noto Sans Symbols"/>
        <w:vertAlign w:val="baseline"/>
      </w:rPr>
    </w:lvl>
    <w:lvl w:ilvl="7">
      <w:start w:val="1"/>
      <w:numFmt w:val="bullet"/>
      <w:lvlText w:val="o"/>
      <w:lvlJc w:val="left"/>
      <w:pPr>
        <w:ind w:left="5864" w:hanging="360"/>
      </w:pPr>
      <w:rPr>
        <w:rFonts w:ascii="Courier New" w:eastAsia="Courier New" w:hAnsi="Courier New" w:cs="Courier New"/>
        <w:vertAlign w:val="baseline"/>
      </w:rPr>
    </w:lvl>
    <w:lvl w:ilvl="8">
      <w:start w:val="1"/>
      <w:numFmt w:val="bullet"/>
      <w:lvlText w:val="▪"/>
      <w:lvlJc w:val="left"/>
      <w:pPr>
        <w:ind w:left="6584" w:hanging="360"/>
      </w:pPr>
      <w:rPr>
        <w:rFonts w:ascii="Noto Sans Symbols" w:eastAsia="Noto Sans Symbols" w:hAnsi="Noto Sans Symbols" w:cs="Noto Sans Symbols"/>
        <w:vertAlign w:val="baseline"/>
      </w:rPr>
    </w:lvl>
  </w:abstractNum>
  <w:abstractNum w:abstractNumId="8" w15:restartNumberingAfterBreak="0">
    <w:nsid w:val="1961592A"/>
    <w:multiLevelType w:val="hybridMultilevel"/>
    <w:tmpl w:val="C7964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F2EA1"/>
    <w:multiLevelType w:val="multilevel"/>
    <w:tmpl w:val="0B32EF2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1CE77DFC"/>
    <w:multiLevelType w:val="multilevel"/>
    <w:tmpl w:val="F6C2072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 w15:restartNumberingAfterBreak="0">
    <w:nsid w:val="20FF1B33"/>
    <w:multiLevelType w:val="multilevel"/>
    <w:tmpl w:val="3FA4DB12"/>
    <w:lvl w:ilvl="0">
      <w:start w:val="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ABB04F0"/>
    <w:multiLevelType w:val="multilevel"/>
    <w:tmpl w:val="337EB2B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2F8D729B"/>
    <w:multiLevelType w:val="multilevel"/>
    <w:tmpl w:val="D4929B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33E7FEE"/>
    <w:multiLevelType w:val="hybridMultilevel"/>
    <w:tmpl w:val="7752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F1F51"/>
    <w:multiLevelType w:val="hybridMultilevel"/>
    <w:tmpl w:val="2EDE4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E02610"/>
    <w:multiLevelType w:val="multilevel"/>
    <w:tmpl w:val="E430A3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A9D500C"/>
    <w:multiLevelType w:val="multilevel"/>
    <w:tmpl w:val="5E92674A"/>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BC36368"/>
    <w:multiLevelType w:val="multilevel"/>
    <w:tmpl w:val="AE3A94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0872993"/>
    <w:multiLevelType w:val="multilevel"/>
    <w:tmpl w:val="5F06BD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0" w15:restartNumberingAfterBreak="0">
    <w:nsid w:val="47CF021B"/>
    <w:multiLevelType w:val="hybridMultilevel"/>
    <w:tmpl w:val="7A26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724CDC"/>
    <w:multiLevelType w:val="multilevel"/>
    <w:tmpl w:val="BAF8405E"/>
    <w:lvl w:ilvl="0">
      <w:start w:val="1"/>
      <w:numFmt w:val="lowerLetter"/>
      <w:lvlText w:val="%1)"/>
      <w:lvlJc w:val="left"/>
      <w:pPr>
        <w:ind w:left="1733" w:hanging="360"/>
      </w:pPr>
      <w:rPr>
        <w:vertAlign w:val="baseline"/>
      </w:rPr>
    </w:lvl>
    <w:lvl w:ilvl="1">
      <w:start w:val="1"/>
      <w:numFmt w:val="decimal"/>
      <w:lvlText w:val="%2."/>
      <w:lvlJc w:val="left"/>
      <w:pPr>
        <w:ind w:left="2453" w:hanging="360"/>
      </w:pPr>
      <w:rPr>
        <w:vertAlign w:val="baseline"/>
      </w:rPr>
    </w:lvl>
    <w:lvl w:ilvl="2">
      <w:start w:val="1"/>
      <w:numFmt w:val="lowerRoman"/>
      <w:lvlText w:val="%3."/>
      <w:lvlJc w:val="right"/>
      <w:pPr>
        <w:ind w:left="3173" w:hanging="180"/>
      </w:pPr>
      <w:rPr>
        <w:vertAlign w:val="baseline"/>
      </w:rPr>
    </w:lvl>
    <w:lvl w:ilvl="3">
      <w:start w:val="1"/>
      <w:numFmt w:val="decimal"/>
      <w:lvlText w:val="%4."/>
      <w:lvlJc w:val="left"/>
      <w:pPr>
        <w:ind w:left="3893" w:hanging="360"/>
      </w:pPr>
      <w:rPr>
        <w:vertAlign w:val="baseline"/>
      </w:rPr>
    </w:lvl>
    <w:lvl w:ilvl="4">
      <w:start w:val="1"/>
      <w:numFmt w:val="lowerLetter"/>
      <w:lvlText w:val="%5."/>
      <w:lvlJc w:val="left"/>
      <w:pPr>
        <w:ind w:left="4613" w:hanging="360"/>
      </w:pPr>
      <w:rPr>
        <w:vertAlign w:val="baseline"/>
      </w:rPr>
    </w:lvl>
    <w:lvl w:ilvl="5">
      <w:start w:val="1"/>
      <w:numFmt w:val="lowerRoman"/>
      <w:lvlText w:val="%6."/>
      <w:lvlJc w:val="right"/>
      <w:pPr>
        <w:ind w:left="5333" w:hanging="180"/>
      </w:pPr>
      <w:rPr>
        <w:vertAlign w:val="baseline"/>
      </w:rPr>
    </w:lvl>
    <w:lvl w:ilvl="6">
      <w:start w:val="1"/>
      <w:numFmt w:val="decimal"/>
      <w:lvlText w:val="%7."/>
      <w:lvlJc w:val="left"/>
      <w:pPr>
        <w:ind w:left="6053" w:hanging="360"/>
      </w:pPr>
      <w:rPr>
        <w:vertAlign w:val="baseline"/>
      </w:rPr>
    </w:lvl>
    <w:lvl w:ilvl="7">
      <w:start w:val="1"/>
      <w:numFmt w:val="lowerLetter"/>
      <w:lvlText w:val="%8."/>
      <w:lvlJc w:val="left"/>
      <w:pPr>
        <w:ind w:left="6773" w:hanging="360"/>
      </w:pPr>
      <w:rPr>
        <w:vertAlign w:val="baseline"/>
      </w:rPr>
    </w:lvl>
    <w:lvl w:ilvl="8">
      <w:start w:val="1"/>
      <w:numFmt w:val="lowerRoman"/>
      <w:lvlText w:val="%9."/>
      <w:lvlJc w:val="right"/>
      <w:pPr>
        <w:ind w:left="7493" w:hanging="180"/>
      </w:pPr>
      <w:rPr>
        <w:vertAlign w:val="baseline"/>
      </w:rPr>
    </w:lvl>
  </w:abstractNum>
  <w:abstractNum w:abstractNumId="22" w15:restartNumberingAfterBreak="0">
    <w:nsid w:val="58114B6F"/>
    <w:multiLevelType w:val="hybridMultilevel"/>
    <w:tmpl w:val="555898D6"/>
    <w:lvl w:ilvl="0" w:tplc="04090017">
      <w:start w:val="1"/>
      <w:numFmt w:val="lowerLetter"/>
      <w:lvlText w:val="%1)"/>
      <w:lvlJc w:val="left"/>
      <w:pPr>
        <w:tabs>
          <w:tab w:val="num" w:pos="2333"/>
        </w:tabs>
        <w:ind w:left="2333" w:hanging="360"/>
      </w:pPr>
    </w:lvl>
    <w:lvl w:ilvl="1" w:tplc="04090019">
      <w:start w:val="1"/>
      <w:numFmt w:val="lowerLetter"/>
      <w:lvlText w:val="%2."/>
      <w:lvlJc w:val="left"/>
      <w:pPr>
        <w:tabs>
          <w:tab w:val="num" w:pos="3053"/>
        </w:tabs>
        <w:ind w:left="3053" w:hanging="360"/>
      </w:pPr>
    </w:lvl>
    <w:lvl w:ilvl="2" w:tplc="04090017">
      <w:start w:val="1"/>
      <w:numFmt w:val="lowerLetter"/>
      <w:lvlText w:val="%3)"/>
      <w:lvlJc w:val="left"/>
      <w:pPr>
        <w:tabs>
          <w:tab w:val="num" w:pos="3953"/>
        </w:tabs>
        <w:ind w:left="3953" w:hanging="360"/>
      </w:pPr>
    </w:lvl>
    <w:lvl w:ilvl="3" w:tplc="0409000F" w:tentative="1">
      <w:start w:val="1"/>
      <w:numFmt w:val="decimal"/>
      <w:lvlText w:val="%4."/>
      <w:lvlJc w:val="left"/>
      <w:pPr>
        <w:tabs>
          <w:tab w:val="num" w:pos="4493"/>
        </w:tabs>
        <w:ind w:left="4493" w:hanging="360"/>
      </w:pPr>
    </w:lvl>
    <w:lvl w:ilvl="4" w:tplc="04090019" w:tentative="1">
      <w:start w:val="1"/>
      <w:numFmt w:val="lowerLetter"/>
      <w:lvlText w:val="%5."/>
      <w:lvlJc w:val="left"/>
      <w:pPr>
        <w:tabs>
          <w:tab w:val="num" w:pos="5213"/>
        </w:tabs>
        <w:ind w:left="5213" w:hanging="360"/>
      </w:pPr>
    </w:lvl>
    <w:lvl w:ilvl="5" w:tplc="0409001B" w:tentative="1">
      <w:start w:val="1"/>
      <w:numFmt w:val="lowerRoman"/>
      <w:lvlText w:val="%6."/>
      <w:lvlJc w:val="right"/>
      <w:pPr>
        <w:tabs>
          <w:tab w:val="num" w:pos="5933"/>
        </w:tabs>
        <w:ind w:left="5933" w:hanging="180"/>
      </w:pPr>
    </w:lvl>
    <w:lvl w:ilvl="6" w:tplc="0409000F" w:tentative="1">
      <w:start w:val="1"/>
      <w:numFmt w:val="decimal"/>
      <w:lvlText w:val="%7."/>
      <w:lvlJc w:val="left"/>
      <w:pPr>
        <w:tabs>
          <w:tab w:val="num" w:pos="6653"/>
        </w:tabs>
        <w:ind w:left="6653" w:hanging="360"/>
      </w:pPr>
    </w:lvl>
    <w:lvl w:ilvl="7" w:tplc="04090019" w:tentative="1">
      <w:start w:val="1"/>
      <w:numFmt w:val="lowerLetter"/>
      <w:lvlText w:val="%8."/>
      <w:lvlJc w:val="left"/>
      <w:pPr>
        <w:tabs>
          <w:tab w:val="num" w:pos="7373"/>
        </w:tabs>
        <w:ind w:left="7373" w:hanging="360"/>
      </w:pPr>
    </w:lvl>
    <w:lvl w:ilvl="8" w:tplc="0409001B" w:tentative="1">
      <w:start w:val="1"/>
      <w:numFmt w:val="lowerRoman"/>
      <w:lvlText w:val="%9."/>
      <w:lvlJc w:val="right"/>
      <w:pPr>
        <w:tabs>
          <w:tab w:val="num" w:pos="8093"/>
        </w:tabs>
        <w:ind w:left="8093" w:hanging="180"/>
      </w:pPr>
    </w:lvl>
  </w:abstractNum>
  <w:abstractNum w:abstractNumId="23" w15:restartNumberingAfterBreak="0">
    <w:nsid w:val="5D7F1808"/>
    <w:multiLevelType w:val="multilevel"/>
    <w:tmpl w:val="3D425A94"/>
    <w:lvl w:ilvl="0">
      <w:start w:val="1"/>
      <w:numFmt w:val="lowerLetter"/>
      <w:lvlText w:val="%1)"/>
      <w:lvlJc w:val="left"/>
      <w:pPr>
        <w:ind w:left="2333" w:hanging="360"/>
      </w:pPr>
      <w:rPr>
        <w:vertAlign w:val="baseline"/>
      </w:rPr>
    </w:lvl>
    <w:lvl w:ilvl="1">
      <w:start w:val="1"/>
      <w:numFmt w:val="lowerLetter"/>
      <w:lvlText w:val="%2."/>
      <w:lvlJc w:val="left"/>
      <w:pPr>
        <w:ind w:left="3053" w:hanging="360"/>
      </w:pPr>
      <w:rPr>
        <w:vertAlign w:val="baseline"/>
      </w:rPr>
    </w:lvl>
    <w:lvl w:ilvl="2">
      <w:start w:val="1"/>
      <w:numFmt w:val="lowerLetter"/>
      <w:lvlText w:val="%3)"/>
      <w:lvlJc w:val="left"/>
      <w:pPr>
        <w:ind w:left="3953" w:hanging="360"/>
      </w:pPr>
      <w:rPr>
        <w:vertAlign w:val="baseline"/>
      </w:rPr>
    </w:lvl>
    <w:lvl w:ilvl="3">
      <w:start w:val="1"/>
      <w:numFmt w:val="decimal"/>
      <w:lvlText w:val="%4."/>
      <w:lvlJc w:val="left"/>
      <w:pPr>
        <w:ind w:left="4493" w:hanging="360"/>
      </w:pPr>
      <w:rPr>
        <w:vertAlign w:val="baseline"/>
      </w:rPr>
    </w:lvl>
    <w:lvl w:ilvl="4">
      <w:start w:val="1"/>
      <w:numFmt w:val="lowerLetter"/>
      <w:lvlText w:val="%5."/>
      <w:lvlJc w:val="left"/>
      <w:pPr>
        <w:ind w:left="5213" w:hanging="360"/>
      </w:pPr>
      <w:rPr>
        <w:vertAlign w:val="baseline"/>
      </w:rPr>
    </w:lvl>
    <w:lvl w:ilvl="5">
      <w:start w:val="1"/>
      <w:numFmt w:val="lowerRoman"/>
      <w:lvlText w:val="%6."/>
      <w:lvlJc w:val="right"/>
      <w:pPr>
        <w:ind w:left="5933" w:hanging="180"/>
      </w:pPr>
      <w:rPr>
        <w:vertAlign w:val="baseline"/>
      </w:rPr>
    </w:lvl>
    <w:lvl w:ilvl="6">
      <w:start w:val="1"/>
      <w:numFmt w:val="decimal"/>
      <w:lvlText w:val="%7."/>
      <w:lvlJc w:val="left"/>
      <w:pPr>
        <w:ind w:left="6653" w:hanging="360"/>
      </w:pPr>
      <w:rPr>
        <w:vertAlign w:val="baseline"/>
      </w:rPr>
    </w:lvl>
    <w:lvl w:ilvl="7">
      <w:start w:val="1"/>
      <w:numFmt w:val="lowerLetter"/>
      <w:lvlText w:val="%8."/>
      <w:lvlJc w:val="left"/>
      <w:pPr>
        <w:ind w:left="7373" w:hanging="360"/>
      </w:pPr>
      <w:rPr>
        <w:vertAlign w:val="baseline"/>
      </w:rPr>
    </w:lvl>
    <w:lvl w:ilvl="8">
      <w:start w:val="1"/>
      <w:numFmt w:val="lowerRoman"/>
      <w:lvlText w:val="%9."/>
      <w:lvlJc w:val="right"/>
      <w:pPr>
        <w:ind w:left="8093" w:hanging="180"/>
      </w:pPr>
      <w:rPr>
        <w:vertAlign w:val="baseline"/>
      </w:rPr>
    </w:lvl>
  </w:abstractNum>
  <w:abstractNum w:abstractNumId="24" w15:restartNumberingAfterBreak="0">
    <w:nsid w:val="64F022B0"/>
    <w:multiLevelType w:val="multilevel"/>
    <w:tmpl w:val="E87ECD7E"/>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6E6E450E"/>
    <w:multiLevelType w:val="multilevel"/>
    <w:tmpl w:val="C3ECC7C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15:restartNumberingAfterBreak="0">
    <w:nsid w:val="6E84086E"/>
    <w:multiLevelType w:val="multilevel"/>
    <w:tmpl w:val="4F8894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12F6095"/>
    <w:multiLevelType w:val="multilevel"/>
    <w:tmpl w:val="E5D6FD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2991D31"/>
    <w:multiLevelType w:val="multilevel"/>
    <w:tmpl w:val="1E52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5345B"/>
    <w:multiLevelType w:val="hybridMultilevel"/>
    <w:tmpl w:val="2F82D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DF719E"/>
    <w:multiLevelType w:val="multilevel"/>
    <w:tmpl w:val="243C8BF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1" w15:restartNumberingAfterBreak="0">
    <w:nsid w:val="7B2E6CC9"/>
    <w:multiLevelType w:val="hybridMultilevel"/>
    <w:tmpl w:val="A6021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80122C"/>
    <w:multiLevelType w:val="multilevel"/>
    <w:tmpl w:val="CC24FD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569992551">
    <w:abstractNumId w:val="0"/>
  </w:num>
  <w:num w:numId="2" w16cid:durableId="1819493931">
    <w:abstractNumId w:val="12"/>
  </w:num>
  <w:num w:numId="3" w16cid:durableId="867455114">
    <w:abstractNumId w:val="9"/>
  </w:num>
  <w:num w:numId="4" w16cid:durableId="1164780170">
    <w:abstractNumId w:val="25"/>
  </w:num>
  <w:num w:numId="5" w16cid:durableId="1806851555">
    <w:abstractNumId w:val="13"/>
  </w:num>
  <w:num w:numId="6" w16cid:durableId="1498111720">
    <w:abstractNumId w:val="21"/>
  </w:num>
  <w:num w:numId="7" w16cid:durableId="1047528024">
    <w:abstractNumId w:val="26"/>
  </w:num>
  <w:num w:numId="8" w16cid:durableId="24454060">
    <w:abstractNumId w:val="23"/>
  </w:num>
  <w:num w:numId="9" w16cid:durableId="1725059707">
    <w:abstractNumId w:val="16"/>
  </w:num>
  <w:num w:numId="10" w16cid:durableId="1877160402">
    <w:abstractNumId w:val="17"/>
  </w:num>
  <w:num w:numId="11" w16cid:durableId="776875460">
    <w:abstractNumId w:val="4"/>
  </w:num>
  <w:num w:numId="12" w16cid:durableId="1813061954">
    <w:abstractNumId w:val="27"/>
  </w:num>
  <w:num w:numId="13" w16cid:durableId="551428356">
    <w:abstractNumId w:val="7"/>
  </w:num>
  <w:num w:numId="14" w16cid:durableId="246427551">
    <w:abstractNumId w:val="5"/>
  </w:num>
  <w:num w:numId="15" w16cid:durableId="507133888">
    <w:abstractNumId w:val="24"/>
  </w:num>
  <w:num w:numId="16" w16cid:durableId="793642249">
    <w:abstractNumId w:val="32"/>
  </w:num>
  <w:num w:numId="17" w16cid:durableId="2132281415">
    <w:abstractNumId w:val="10"/>
  </w:num>
  <w:num w:numId="18" w16cid:durableId="985428021">
    <w:abstractNumId w:val="19"/>
  </w:num>
  <w:num w:numId="19" w16cid:durableId="229854186">
    <w:abstractNumId w:val="2"/>
  </w:num>
  <w:num w:numId="20" w16cid:durableId="1749421164">
    <w:abstractNumId w:val="30"/>
  </w:num>
  <w:num w:numId="21" w16cid:durableId="1519151174">
    <w:abstractNumId w:val="18"/>
  </w:num>
  <w:num w:numId="22" w16cid:durableId="950892739">
    <w:abstractNumId w:val="8"/>
  </w:num>
  <w:num w:numId="23" w16cid:durableId="539514429">
    <w:abstractNumId w:val="14"/>
  </w:num>
  <w:num w:numId="24" w16cid:durableId="89929908">
    <w:abstractNumId w:val="6"/>
  </w:num>
  <w:num w:numId="25" w16cid:durableId="1670130990">
    <w:abstractNumId w:val="3"/>
  </w:num>
  <w:num w:numId="26" w16cid:durableId="650183958">
    <w:abstractNumId w:val="22"/>
  </w:num>
  <w:num w:numId="27" w16cid:durableId="361639428">
    <w:abstractNumId w:val="31"/>
  </w:num>
  <w:num w:numId="28" w16cid:durableId="1806660420">
    <w:abstractNumId w:val="1"/>
  </w:num>
  <w:num w:numId="29" w16cid:durableId="1672634770">
    <w:abstractNumId w:val="29"/>
  </w:num>
  <w:num w:numId="30" w16cid:durableId="279798947">
    <w:abstractNumId w:val="20"/>
  </w:num>
  <w:num w:numId="31" w16cid:durableId="1010445104">
    <w:abstractNumId w:val="15"/>
  </w:num>
  <w:num w:numId="32" w16cid:durableId="1864897564">
    <w:abstractNumId w:val="11"/>
  </w:num>
  <w:num w:numId="33" w16cid:durableId="7826974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56E"/>
    <w:rsid w:val="00003063"/>
    <w:rsid w:val="0000439E"/>
    <w:rsid w:val="00005BB7"/>
    <w:rsid w:val="00011777"/>
    <w:rsid w:val="0001190F"/>
    <w:rsid w:val="00011F78"/>
    <w:rsid w:val="00011FBF"/>
    <w:rsid w:val="000123E5"/>
    <w:rsid w:val="00012B14"/>
    <w:rsid w:val="00022248"/>
    <w:rsid w:val="00026DBA"/>
    <w:rsid w:val="00033BAA"/>
    <w:rsid w:val="00033DDD"/>
    <w:rsid w:val="00035BD7"/>
    <w:rsid w:val="000367F4"/>
    <w:rsid w:val="000370DE"/>
    <w:rsid w:val="000415E5"/>
    <w:rsid w:val="0004729D"/>
    <w:rsid w:val="0005010E"/>
    <w:rsid w:val="00052961"/>
    <w:rsid w:val="000559DD"/>
    <w:rsid w:val="000659CB"/>
    <w:rsid w:val="000669AD"/>
    <w:rsid w:val="00070199"/>
    <w:rsid w:val="00071552"/>
    <w:rsid w:val="00071CD8"/>
    <w:rsid w:val="00071D2A"/>
    <w:rsid w:val="000765AB"/>
    <w:rsid w:val="000822AE"/>
    <w:rsid w:val="00084C58"/>
    <w:rsid w:val="00092A79"/>
    <w:rsid w:val="00097BB0"/>
    <w:rsid w:val="000A0B20"/>
    <w:rsid w:val="000A2DEB"/>
    <w:rsid w:val="000B5769"/>
    <w:rsid w:val="000C2AEA"/>
    <w:rsid w:val="000C36FC"/>
    <w:rsid w:val="000C4097"/>
    <w:rsid w:val="000C5EF5"/>
    <w:rsid w:val="000D0ECC"/>
    <w:rsid w:val="000D238B"/>
    <w:rsid w:val="000D3D40"/>
    <w:rsid w:val="000D3F62"/>
    <w:rsid w:val="000D460B"/>
    <w:rsid w:val="000D7941"/>
    <w:rsid w:val="000F25BE"/>
    <w:rsid w:val="000F2D46"/>
    <w:rsid w:val="000F39F6"/>
    <w:rsid w:val="000F5DA2"/>
    <w:rsid w:val="0010031E"/>
    <w:rsid w:val="00104AE2"/>
    <w:rsid w:val="00105AA1"/>
    <w:rsid w:val="00117450"/>
    <w:rsid w:val="00126D18"/>
    <w:rsid w:val="00130678"/>
    <w:rsid w:val="00141C0A"/>
    <w:rsid w:val="00142EB7"/>
    <w:rsid w:val="00147B24"/>
    <w:rsid w:val="00151470"/>
    <w:rsid w:val="00155ECE"/>
    <w:rsid w:val="00157139"/>
    <w:rsid w:val="001768A8"/>
    <w:rsid w:val="00177EFB"/>
    <w:rsid w:val="00182C66"/>
    <w:rsid w:val="00183BBC"/>
    <w:rsid w:val="00192DD7"/>
    <w:rsid w:val="00192F03"/>
    <w:rsid w:val="00195FE8"/>
    <w:rsid w:val="001A1060"/>
    <w:rsid w:val="001A369E"/>
    <w:rsid w:val="001A5FA3"/>
    <w:rsid w:val="001A5FC5"/>
    <w:rsid w:val="001A6BFF"/>
    <w:rsid w:val="001B0CD6"/>
    <w:rsid w:val="001B286F"/>
    <w:rsid w:val="001B336A"/>
    <w:rsid w:val="001C12C9"/>
    <w:rsid w:val="001C3080"/>
    <w:rsid w:val="001C552E"/>
    <w:rsid w:val="001C6C62"/>
    <w:rsid w:val="001C7CF1"/>
    <w:rsid w:val="001D1BB1"/>
    <w:rsid w:val="001D4CA9"/>
    <w:rsid w:val="001D673F"/>
    <w:rsid w:val="001D7565"/>
    <w:rsid w:val="001E1101"/>
    <w:rsid w:val="001E4985"/>
    <w:rsid w:val="001F2D24"/>
    <w:rsid w:val="001F3935"/>
    <w:rsid w:val="001F3D01"/>
    <w:rsid w:val="001F6DD2"/>
    <w:rsid w:val="00200ABF"/>
    <w:rsid w:val="00205B18"/>
    <w:rsid w:val="002103DD"/>
    <w:rsid w:val="002163BF"/>
    <w:rsid w:val="00217329"/>
    <w:rsid w:val="00240F02"/>
    <w:rsid w:val="00242593"/>
    <w:rsid w:val="00244570"/>
    <w:rsid w:val="0024558D"/>
    <w:rsid w:val="00252DEA"/>
    <w:rsid w:val="002555ED"/>
    <w:rsid w:val="00262C77"/>
    <w:rsid w:val="00266F61"/>
    <w:rsid w:val="002679A3"/>
    <w:rsid w:val="00276326"/>
    <w:rsid w:val="00285974"/>
    <w:rsid w:val="0028733A"/>
    <w:rsid w:val="002901C1"/>
    <w:rsid w:val="00290CFE"/>
    <w:rsid w:val="00291BB8"/>
    <w:rsid w:val="0029404D"/>
    <w:rsid w:val="00297D0E"/>
    <w:rsid w:val="002A21EF"/>
    <w:rsid w:val="002A2F66"/>
    <w:rsid w:val="002A3145"/>
    <w:rsid w:val="002B11B7"/>
    <w:rsid w:val="002B417D"/>
    <w:rsid w:val="002B47CC"/>
    <w:rsid w:val="002B5FFC"/>
    <w:rsid w:val="002C1F08"/>
    <w:rsid w:val="002C3097"/>
    <w:rsid w:val="002C3AF4"/>
    <w:rsid w:val="002D031C"/>
    <w:rsid w:val="002E0334"/>
    <w:rsid w:val="002E0E21"/>
    <w:rsid w:val="002E4F99"/>
    <w:rsid w:val="002E6540"/>
    <w:rsid w:val="002E6EBE"/>
    <w:rsid w:val="002F31DA"/>
    <w:rsid w:val="0030096E"/>
    <w:rsid w:val="003140B5"/>
    <w:rsid w:val="00315D26"/>
    <w:rsid w:val="0032277C"/>
    <w:rsid w:val="00331CEC"/>
    <w:rsid w:val="00331DBC"/>
    <w:rsid w:val="003325EE"/>
    <w:rsid w:val="00340140"/>
    <w:rsid w:val="003406F9"/>
    <w:rsid w:val="003420FD"/>
    <w:rsid w:val="00343ED3"/>
    <w:rsid w:val="003448EB"/>
    <w:rsid w:val="00352348"/>
    <w:rsid w:val="003547E6"/>
    <w:rsid w:val="00364ABB"/>
    <w:rsid w:val="00365224"/>
    <w:rsid w:val="0036554B"/>
    <w:rsid w:val="00374B4C"/>
    <w:rsid w:val="00375120"/>
    <w:rsid w:val="00382747"/>
    <w:rsid w:val="00386D72"/>
    <w:rsid w:val="00394F2C"/>
    <w:rsid w:val="003A2EC0"/>
    <w:rsid w:val="003A42F4"/>
    <w:rsid w:val="003A62B1"/>
    <w:rsid w:val="003B5149"/>
    <w:rsid w:val="003C3BB0"/>
    <w:rsid w:val="003C7D3B"/>
    <w:rsid w:val="003D1399"/>
    <w:rsid w:val="003D22DA"/>
    <w:rsid w:val="003E0739"/>
    <w:rsid w:val="003E4CC3"/>
    <w:rsid w:val="003E5376"/>
    <w:rsid w:val="003E57CF"/>
    <w:rsid w:val="003E68CF"/>
    <w:rsid w:val="003F6C11"/>
    <w:rsid w:val="003F6F86"/>
    <w:rsid w:val="00400701"/>
    <w:rsid w:val="00402A2E"/>
    <w:rsid w:val="004064B9"/>
    <w:rsid w:val="00407524"/>
    <w:rsid w:val="00414FA8"/>
    <w:rsid w:val="0041784E"/>
    <w:rsid w:val="00426D6B"/>
    <w:rsid w:val="004407D4"/>
    <w:rsid w:val="004512B8"/>
    <w:rsid w:val="0045194A"/>
    <w:rsid w:val="0045388C"/>
    <w:rsid w:val="00454E1F"/>
    <w:rsid w:val="00456F21"/>
    <w:rsid w:val="0046098E"/>
    <w:rsid w:val="00463127"/>
    <w:rsid w:val="0046489A"/>
    <w:rsid w:val="00464E02"/>
    <w:rsid w:val="00467E09"/>
    <w:rsid w:val="00472B2F"/>
    <w:rsid w:val="00472F0E"/>
    <w:rsid w:val="00473B40"/>
    <w:rsid w:val="00475C22"/>
    <w:rsid w:val="0047690E"/>
    <w:rsid w:val="00476951"/>
    <w:rsid w:val="00477F53"/>
    <w:rsid w:val="0048014B"/>
    <w:rsid w:val="004806B2"/>
    <w:rsid w:val="004874A5"/>
    <w:rsid w:val="004878AA"/>
    <w:rsid w:val="004913C9"/>
    <w:rsid w:val="004975F9"/>
    <w:rsid w:val="004A4486"/>
    <w:rsid w:val="004A47E0"/>
    <w:rsid w:val="004A7B0C"/>
    <w:rsid w:val="004B0CB2"/>
    <w:rsid w:val="004B5BF2"/>
    <w:rsid w:val="004B73ED"/>
    <w:rsid w:val="004C0D88"/>
    <w:rsid w:val="004C26B2"/>
    <w:rsid w:val="004C5F68"/>
    <w:rsid w:val="004D3309"/>
    <w:rsid w:val="004E029F"/>
    <w:rsid w:val="004E2F4C"/>
    <w:rsid w:val="004E5DC8"/>
    <w:rsid w:val="004F3349"/>
    <w:rsid w:val="004F4037"/>
    <w:rsid w:val="004F592F"/>
    <w:rsid w:val="00502C3A"/>
    <w:rsid w:val="00507371"/>
    <w:rsid w:val="0051131B"/>
    <w:rsid w:val="00516EA4"/>
    <w:rsid w:val="00526753"/>
    <w:rsid w:val="00533697"/>
    <w:rsid w:val="00534C58"/>
    <w:rsid w:val="005448C7"/>
    <w:rsid w:val="00551922"/>
    <w:rsid w:val="005521B2"/>
    <w:rsid w:val="005556C6"/>
    <w:rsid w:val="00557E0F"/>
    <w:rsid w:val="0056090B"/>
    <w:rsid w:val="0057481C"/>
    <w:rsid w:val="00576F3C"/>
    <w:rsid w:val="00580214"/>
    <w:rsid w:val="00580DB0"/>
    <w:rsid w:val="00583428"/>
    <w:rsid w:val="00585949"/>
    <w:rsid w:val="0058601D"/>
    <w:rsid w:val="00587981"/>
    <w:rsid w:val="005941BC"/>
    <w:rsid w:val="005948B6"/>
    <w:rsid w:val="005A73C9"/>
    <w:rsid w:val="005A7F9A"/>
    <w:rsid w:val="005B1390"/>
    <w:rsid w:val="005C0474"/>
    <w:rsid w:val="005C063E"/>
    <w:rsid w:val="005C1BE4"/>
    <w:rsid w:val="005C2564"/>
    <w:rsid w:val="005C7E27"/>
    <w:rsid w:val="005C7FA9"/>
    <w:rsid w:val="005D1396"/>
    <w:rsid w:val="005D4BCF"/>
    <w:rsid w:val="005D5260"/>
    <w:rsid w:val="005F0008"/>
    <w:rsid w:val="006063E7"/>
    <w:rsid w:val="0062030D"/>
    <w:rsid w:val="00620582"/>
    <w:rsid w:val="00620BAA"/>
    <w:rsid w:val="0062501F"/>
    <w:rsid w:val="006302F5"/>
    <w:rsid w:val="00637154"/>
    <w:rsid w:val="006376FE"/>
    <w:rsid w:val="006570A4"/>
    <w:rsid w:val="0066339A"/>
    <w:rsid w:val="00671E6F"/>
    <w:rsid w:val="00675347"/>
    <w:rsid w:val="00676354"/>
    <w:rsid w:val="0068400D"/>
    <w:rsid w:val="00693391"/>
    <w:rsid w:val="006A7FD2"/>
    <w:rsid w:val="006B00E0"/>
    <w:rsid w:val="006B2B40"/>
    <w:rsid w:val="006B2E0E"/>
    <w:rsid w:val="006B3686"/>
    <w:rsid w:val="006B7D6C"/>
    <w:rsid w:val="006C0055"/>
    <w:rsid w:val="006C7314"/>
    <w:rsid w:val="006D28E3"/>
    <w:rsid w:val="006D6397"/>
    <w:rsid w:val="006D70E0"/>
    <w:rsid w:val="006E3D5A"/>
    <w:rsid w:val="006F433B"/>
    <w:rsid w:val="00701545"/>
    <w:rsid w:val="0070220E"/>
    <w:rsid w:val="007026AB"/>
    <w:rsid w:val="00702B67"/>
    <w:rsid w:val="00710F87"/>
    <w:rsid w:val="0072387C"/>
    <w:rsid w:val="007276B4"/>
    <w:rsid w:val="00734885"/>
    <w:rsid w:val="00741371"/>
    <w:rsid w:val="00743742"/>
    <w:rsid w:val="00743A50"/>
    <w:rsid w:val="007448C6"/>
    <w:rsid w:val="0074712F"/>
    <w:rsid w:val="007513AE"/>
    <w:rsid w:val="00751578"/>
    <w:rsid w:val="007572DA"/>
    <w:rsid w:val="00761B2A"/>
    <w:rsid w:val="00766B6F"/>
    <w:rsid w:val="00772815"/>
    <w:rsid w:val="00774163"/>
    <w:rsid w:val="007757EC"/>
    <w:rsid w:val="007776C2"/>
    <w:rsid w:val="00781EFE"/>
    <w:rsid w:val="0078212E"/>
    <w:rsid w:val="00782F51"/>
    <w:rsid w:val="00784009"/>
    <w:rsid w:val="00792AF4"/>
    <w:rsid w:val="00794D92"/>
    <w:rsid w:val="007A057A"/>
    <w:rsid w:val="007A3058"/>
    <w:rsid w:val="007C26EC"/>
    <w:rsid w:val="007C7D6E"/>
    <w:rsid w:val="007E1E28"/>
    <w:rsid w:val="007E271B"/>
    <w:rsid w:val="007F72AB"/>
    <w:rsid w:val="00806D5A"/>
    <w:rsid w:val="008074F7"/>
    <w:rsid w:val="00820873"/>
    <w:rsid w:val="00820ECF"/>
    <w:rsid w:val="00821F7B"/>
    <w:rsid w:val="00826A12"/>
    <w:rsid w:val="0083178B"/>
    <w:rsid w:val="00832E86"/>
    <w:rsid w:val="008335DB"/>
    <w:rsid w:val="00834E04"/>
    <w:rsid w:val="00842130"/>
    <w:rsid w:val="00846799"/>
    <w:rsid w:val="008504AD"/>
    <w:rsid w:val="00850F72"/>
    <w:rsid w:val="00852BA4"/>
    <w:rsid w:val="00853BE1"/>
    <w:rsid w:val="00865518"/>
    <w:rsid w:val="00865748"/>
    <w:rsid w:val="0086742E"/>
    <w:rsid w:val="00870EB6"/>
    <w:rsid w:val="00884730"/>
    <w:rsid w:val="00884A61"/>
    <w:rsid w:val="0089293B"/>
    <w:rsid w:val="008929CF"/>
    <w:rsid w:val="008956ED"/>
    <w:rsid w:val="008971E5"/>
    <w:rsid w:val="008A0748"/>
    <w:rsid w:val="008A1AEC"/>
    <w:rsid w:val="008A5059"/>
    <w:rsid w:val="008B069F"/>
    <w:rsid w:val="008B15F6"/>
    <w:rsid w:val="008C2A54"/>
    <w:rsid w:val="008C3DA3"/>
    <w:rsid w:val="008C43D3"/>
    <w:rsid w:val="008D000D"/>
    <w:rsid w:val="008D115F"/>
    <w:rsid w:val="008D1576"/>
    <w:rsid w:val="008D3927"/>
    <w:rsid w:val="008D3F9D"/>
    <w:rsid w:val="008E3271"/>
    <w:rsid w:val="008F0A75"/>
    <w:rsid w:val="008F1E77"/>
    <w:rsid w:val="008F46B1"/>
    <w:rsid w:val="008F795A"/>
    <w:rsid w:val="008F7BF8"/>
    <w:rsid w:val="0090537B"/>
    <w:rsid w:val="00914A7C"/>
    <w:rsid w:val="00916D5B"/>
    <w:rsid w:val="00942F0D"/>
    <w:rsid w:val="00953E8C"/>
    <w:rsid w:val="00955064"/>
    <w:rsid w:val="00961107"/>
    <w:rsid w:val="009615A3"/>
    <w:rsid w:val="00965C55"/>
    <w:rsid w:val="0096630D"/>
    <w:rsid w:val="00967C21"/>
    <w:rsid w:val="009744D0"/>
    <w:rsid w:val="009807BE"/>
    <w:rsid w:val="009820A1"/>
    <w:rsid w:val="00984366"/>
    <w:rsid w:val="0099268A"/>
    <w:rsid w:val="00996E47"/>
    <w:rsid w:val="00997648"/>
    <w:rsid w:val="009A23AF"/>
    <w:rsid w:val="009A3A08"/>
    <w:rsid w:val="009B26A0"/>
    <w:rsid w:val="009B7E10"/>
    <w:rsid w:val="009C23DF"/>
    <w:rsid w:val="009D351D"/>
    <w:rsid w:val="009D5A21"/>
    <w:rsid w:val="009E4185"/>
    <w:rsid w:val="009E4747"/>
    <w:rsid w:val="009E4A52"/>
    <w:rsid w:val="009F03CD"/>
    <w:rsid w:val="009F17DE"/>
    <w:rsid w:val="009F475E"/>
    <w:rsid w:val="009F508E"/>
    <w:rsid w:val="009F6716"/>
    <w:rsid w:val="00A101A3"/>
    <w:rsid w:val="00A11BD5"/>
    <w:rsid w:val="00A12D2C"/>
    <w:rsid w:val="00A15D97"/>
    <w:rsid w:val="00A17A31"/>
    <w:rsid w:val="00A17B84"/>
    <w:rsid w:val="00A23D7C"/>
    <w:rsid w:val="00A30591"/>
    <w:rsid w:val="00A31385"/>
    <w:rsid w:val="00A323BE"/>
    <w:rsid w:val="00A36467"/>
    <w:rsid w:val="00A42835"/>
    <w:rsid w:val="00A43776"/>
    <w:rsid w:val="00A46AF6"/>
    <w:rsid w:val="00A51E08"/>
    <w:rsid w:val="00A52AF7"/>
    <w:rsid w:val="00A53038"/>
    <w:rsid w:val="00A54AF8"/>
    <w:rsid w:val="00A63FA8"/>
    <w:rsid w:val="00A6553D"/>
    <w:rsid w:val="00A72626"/>
    <w:rsid w:val="00A73C94"/>
    <w:rsid w:val="00A808FB"/>
    <w:rsid w:val="00A956DE"/>
    <w:rsid w:val="00A964E9"/>
    <w:rsid w:val="00A97C4F"/>
    <w:rsid w:val="00AA10E1"/>
    <w:rsid w:val="00AA14D3"/>
    <w:rsid w:val="00AB26F2"/>
    <w:rsid w:val="00AC1816"/>
    <w:rsid w:val="00AC4052"/>
    <w:rsid w:val="00AD042C"/>
    <w:rsid w:val="00AD1D82"/>
    <w:rsid w:val="00AD490B"/>
    <w:rsid w:val="00AD72E1"/>
    <w:rsid w:val="00AE28D5"/>
    <w:rsid w:val="00AE3D97"/>
    <w:rsid w:val="00B048CF"/>
    <w:rsid w:val="00B141E9"/>
    <w:rsid w:val="00B175FB"/>
    <w:rsid w:val="00B2664E"/>
    <w:rsid w:val="00B34214"/>
    <w:rsid w:val="00B351F9"/>
    <w:rsid w:val="00B41E8C"/>
    <w:rsid w:val="00B46673"/>
    <w:rsid w:val="00B47D04"/>
    <w:rsid w:val="00B501FD"/>
    <w:rsid w:val="00B64056"/>
    <w:rsid w:val="00B6431B"/>
    <w:rsid w:val="00B6533D"/>
    <w:rsid w:val="00B72796"/>
    <w:rsid w:val="00B77D50"/>
    <w:rsid w:val="00B77F2D"/>
    <w:rsid w:val="00B8563B"/>
    <w:rsid w:val="00BA12B1"/>
    <w:rsid w:val="00BA4EA8"/>
    <w:rsid w:val="00BA51E3"/>
    <w:rsid w:val="00BB02F9"/>
    <w:rsid w:val="00BB0E8D"/>
    <w:rsid w:val="00BB5315"/>
    <w:rsid w:val="00BB5383"/>
    <w:rsid w:val="00BB7BC1"/>
    <w:rsid w:val="00BC54C8"/>
    <w:rsid w:val="00BC718A"/>
    <w:rsid w:val="00BD3243"/>
    <w:rsid w:val="00BD4AFA"/>
    <w:rsid w:val="00BD662F"/>
    <w:rsid w:val="00BE0140"/>
    <w:rsid w:val="00BE62B8"/>
    <w:rsid w:val="00BF3723"/>
    <w:rsid w:val="00BF4E6F"/>
    <w:rsid w:val="00BF5990"/>
    <w:rsid w:val="00BF5CBC"/>
    <w:rsid w:val="00BF63FB"/>
    <w:rsid w:val="00C04937"/>
    <w:rsid w:val="00C04C3A"/>
    <w:rsid w:val="00C05A12"/>
    <w:rsid w:val="00C075D8"/>
    <w:rsid w:val="00C165D1"/>
    <w:rsid w:val="00C16C5F"/>
    <w:rsid w:val="00C312D9"/>
    <w:rsid w:val="00C401F6"/>
    <w:rsid w:val="00C4058C"/>
    <w:rsid w:val="00C41EF4"/>
    <w:rsid w:val="00C5075E"/>
    <w:rsid w:val="00C525AA"/>
    <w:rsid w:val="00C52E5D"/>
    <w:rsid w:val="00C554B4"/>
    <w:rsid w:val="00C55C60"/>
    <w:rsid w:val="00C577E5"/>
    <w:rsid w:val="00C62381"/>
    <w:rsid w:val="00C7130A"/>
    <w:rsid w:val="00C80A66"/>
    <w:rsid w:val="00C841ED"/>
    <w:rsid w:val="00C936C1"/>
    <w:rsid w:val="00C94F87"/>
    <w:rsid w:val="00C95694"/>
    <w:rsid w:val="00CA035F"/>
    <w:rsid w:val="00CB4A08"/>
    <w:rsid w:val="00CB4C6E"/>
    <w:rsid w:val="00CC1C7D"/>
    <w:rsid w:val="00CC61CF"/>
    <w:rsid w:val="00CD03F3"/>
    <w:rsid w:val="00CD2411"/>
    <w:rsid w:val="00CD2445"/>
    <w:rsid w:val="00CD4655"/>
    <w:rsid w:val="00CD5A3D"/>
    <w:rsid w:val="00CD6ADC"/>
    <w:rsid w:val="00CE0AD2"/>
    <w:rsid w:val="00CE6058"/>
    <w:rsid w:val="00CE7C14"/>
    <w:rsid w:val="00CF4B0E"/>
    <w:rsid w:val="00CF660D"/>
    <w:rsid w:val="00CF6661"/>
    <w:rsid w:val="00CF6746"/>
    <w:rsid w:val="00CF7ACE"/>
    <w:rsid w:val="00D02669"/>
    <w:rsid w:val="00D05966"/>
    <w:rsid w:val="00D06070"/>
    <w:rsid w:val="00D1058C"/>
    <w:rsid w:val="00D115CD"/>
    <w:rsid w:val="00D13024"/>
    <w:rsid w:val="00D15C34"/>
    <w:rsid w:val="00D200BC"/>
    <w:rsid w:val="00D21D0B"/>
    <w:rsid w:val="00D23AE8"/>
    <w:rsid w:val="00D2582F"/>
    <w:rsid w:val="00D26183"/>
    <w:rsid w:val="00D2619B"/>
    <w:rsid w:val="00D32F3C"/>
    <w:rsid w:val="00D33F40"/>
    <w:rsid w:val="00D35588"/>
    <w:rsid w:val="00D458CF"/>
    <w:rsid w:val="00D460FE"/>
    <w:rsid w:val="00D57BD1"/>
    <w:rsid w:val="00D602EB"/>
    <w:rsid w:val="00D6546B"/>
    <w:rsid w:val="00D6626B"/>
    <w:rsid w:val="00D6726E"/>
    <w:rsid w:val="00D677FB"/>
    <w:rsid w:val="00D746FF"/>
    <w:rsid w:val="00D832C4"/>
    <w:rsid w:val="00D909BD"/>
    <w:rsid w:val="00D93646"/>
    <w:rsid w:val="00D94A6F"/>
    <w:rsid w:val="00D9756E"/>
    <w:rsid w:val="00DA321A"/>
    <w:rsid w:val="00DA68DE"/>
    <w:rsid w:val="00DB4321"/>
    <w:rsid w:val="00DB4EC3"/>
    <w:rsid w:val="00DD4B02"/>
    <w:rsid w:val="00DE42D3"/>
    <w:rsid w:val="00DE4875"/>
    <w:rsid w:val="00DF12B0"/>
    <w:rsid w:val="00DF1EF3"/>
    <w:rsid w:val="00DF345C"/>
    <w:rsid w:val="00E10524"/>
    <w:rsid w:val="00E12DAD"/>
    <w:rsid w:val="00E159F0"/>
    <w:rsid w:val="00E2425E"/>
    <w:rsid w:val="00E278DD"/>
    <w:rsid w:val="00E34213"/>
    <w:rsid w:val="00E35C3C"/>
    <w:rsid w:val="00E37A37"/>
    <w:rsid w:val="00E429B9"/>
    <w:rsid w:val="00E4642F"/>
    <w:rsid w:val="00E53A25"/>
    <w:rsid w:val="00E61C04"/>
    <w:rsid w:val="00E61FB4"/>
    <w:rsid w:val="00E630AF"/>
    <w:rsid w:val="00E63368"/>
    <w:rsid w:val="00E64E21"/>
    <w:rsid w:val="00E70E7C"/>
    <w:rsid w:val="00E714D7"/>
    <w:rsid w:val="00E72121"/>
    <w:rsid w:val="00E74AC0"/>
    <w:rsid w:val="00E83A59"/>
    <w:rsid w:val="00E947A5"/>
    <w:rsid w:val="00E94F56"/>
    <w:rsid w:val="00EA1432"/>
    <w:rsid w:val="00EA75CE"/>
    <w:rsid w:val="00EB070A"/>
    <w:rsid w:val="00EB4FCA"/>
    <w:rsid w:val="00EB69EA"/>
    <w:rsid w:val="00EC2453"/>
    <w:rsid w:val="00EC48D4"/>
    <w:rsid w:val="00EC5366"/>
    <w:rsid w:val="00EC71C2"/>
    <w:rsid w:val="00ED4A25"/>
    <w:rsid w:val="00ED7DA6"/>
    <w:rsid w:val="00EE144D"/>
    <w:rsid w:val="00EE3C41"/>
    <w:rsid w:val="00EE6E73"/>
    <w:rsid w:val="00EE787B"/>
    <w:rsid w:val="00EE7FFB"/>
    <w:rsid w:val="00EF1012"/>
    <w:rsid w:val="00EF4313"/>
    <w:rsid w:val="00F00843"/>
    <w:rsid w:val="00F0499C"/>
    <w:rsid w:val="00F1308C"/>
    <w:rsid w:val="00F16A4B"/>
    <w:rsid w:val="00F21BF2"/>
    <w:rsid w:val="00F233DA"/>
    <w:rsid w:val="00F2523A"/>
    <w:rsid w:val="00F318D6"/>
    <w:rsid w:val="00F3226B"/>
    <w:rsid w:val="00F34574"/>
    <w:rsid w:val="00F34986"/>
    <w:rsid w:val="00F35D55"/>
    <w:rsid w:val="00F3704B"/>
    <w:rsid w:val="00F400C6"/>
    <w:rsid w:val="00F400E2"/>
    <w:rsid w:val="00F41B64"/>
    <w:rsid w:val="00F4755B"/>
    <w:rsid w:val="00F47D5F"/>
    <w:rsid w:val="00F55BA6"/>
    <w:rsid w:val="00F572E8"/>
    <w:rsid w:val="00F57E7E"/>
    <w:rsid w:val="00F60EEF"/>
    <w:rsid w:val="00F6106A"/>
    <w:rsid w:val="00F63409"/>
    <w:rsid w:val="00F63485"/>
    <w:rsid w:val="00F67275"/>
    <w:rsid w:val="00F7324B"/>
    <w:rsid w:val="00F751F9"/>
    <w:rsid w:val="00F97E63"/>
    <w:rsid w:val="00FA6558"/>
    <w:rsid w:val="00FA6E80"/>
    <w:rsid w:val="00FB3545"/>
    <w:rsid w:val="00FB3FE9"/>
    <w:rsid w:val="00FB5024"/>
    <w:rsid w:val="00FB6AF0"/>
    <w:rsid w:val="00FB6D0D"/>
    <w:rsid w:val="00FB798F"/>
    <w:rsid w:val="00FB7BB2"/>
    <w:rsid w:val="00FC180B"/>
    <w:rsid w:val="00FC3424"/>
    <w:rsid w:val="00FD117E"/>
    <w:rsid w:val="00FD3280"/>
    <w:rsid w:val="00FE13B9"/>
    <w:rsid w:val="00FE1F67"/>
    <w:rsid w:val="00FE34F7"/>
    <w:rsid w:val="00FE5337"/>
    <w:rsid w:val="00FF2F1F"/>
    <w:rsid w:val="00FF487D"/>
    <w:rsid w:val="219750BE"/>
    <w:rsid w:val="3711EA88"/>
    <w:rsid w:val="468DCF80"/>
    <w:rsid w:val="6349F402"/>
    <w:rsid w:val="64E8B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3D3E7"/>
  <w15:docId w15:val="{117304AA-A0EC-48DA-8F7A-72214037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15F6"/>
  </w:style>
  <w:style w:type="paragraph" w:styleId="Heading1">
    <w:name w:val="heading 1"/>
    <w:basedOn w:val="Normal"/>
    <w:next w:val="Normal"/>
    <w:link w:val="Heading1Char"/>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uiPriority w:val="9"/>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pPr>
      <w:keepNext/>
      <w:spacing w:before="240" w:after="60"/>
      <w:outlineLvl w:val="2"/>
    </w:pPr>
    <w:rPr>
      <w:rFonts w:ascii="Cambria" w:eastAsia="Cambria" w:hAnsi="Cambria" w:cs="Cambria"/>
      <w:b/>
      <w:sz w:val="26"/>
      <w:szCs w:val="26"/>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C7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CF1"/>
    <w:rPr>
      <w:rFonts w:ascii="Segoe UI" w:hAnsi="Segoe UI" w:cs="Segoe UI"/>
      <w:sz w:val="18"/>
      <w:szCs w:val="18"/>
    </w:rPr>
  </w:style>
  <w:style w:type="paragraph" w:styleId="TOC1">
    <w:name w:val="toc 1"/>
    <w:basedOn w:val="Normal"/>
    <w:next w:val="Normal"/>
    <w:autoRedefine/>
    <w:uiPriority w:val="39"/>
    <w:unhideWhenUsed/>
    <w:rsid w:val="001C7CF1"/>
    <w:pPr>
      <w:spacing w:after="100"/>
    </w:pPr>
  </w:style>
  <w:style w:type="paragraph" w:styleId="TOC2">
    <w:name w:val="toc 2"/>
    <w:basedOn w:val="Normal"/>
    <w:next w:val="Normal"/>
    <w:autoRedefine/>
    <w:uiPriority w:val="39"/>
    <w:unhideWhenUsed/>
    <w:rsid w:val="001C7CF1"/>
    <w:pPr>
      <w:tabs>
        <w:tab w:val="right" w:pos="9350"/>
      </w:tabs>
      <w:spacing w:after="0"/>
      <w:ind w:left="220"/>
      <w:contextualSpacing/>
    </w:pPr>
    <w:rPr>
      <w:rFonts w:ascii="Times New Roman" w:hAnsi="Times New Roman" w:cs="Times New Roman"/>
      <w:noProof/>
      <w:color w:val="auto"/>
    </w:rPr>
  </w:style>
  <w:style w:type="paragraph" w:styleId="TOC3">
    <w:name w:val="toc 3"/>
    <w:basedOn w:val="Normal"/>
    <w:next w:val="Normal"/>
    <w:autoRedefine/>
    <w:uiPriority w:val="39"/>
    <w:unhideWhenUsed/>
    <w:rsid w:val="001C7CF1"/>
    <w:pPr>
      <w:spacing w:after="100"/>
      <w:ind w:left="440"/>
    </w:pPr>
  </w:style>
  <w:style w:type="character" w:styleId="Hyperlink">
    <w:name w:val="Hyperlink"/>
    <w:basedOn w:val="DefaultParagraphFont"/>
    <w:uiPriority w:val="99"/>
    <w:unhideWhenUsed/>
    <w:rsid w:val="001C7CF1"/>
    <w:rPr>
      <w:color w:val="0563C1" w:themeColor="hyperlink"/>
      <w:u w:val="single"/>
    </w:rPr>
  </w:style>
  <w:style w:type="paragraph" w:styleId="TOCHeading">
    <w:name w:val="TOC Heading"/>
    <w:basedOn w:val="Heading1"/>
    <w:next w:val="Normal"/>
    <w:uiPriority w:val="39"/>
    <w:unhideWhenUsed/>
    <w:qFormat/>
    <w:rsid w:val="009F475E"/>
    <w:pPr>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2E74B5" w:themeColor="accent1" w:themeShade="BF"/>
    </w:rPr>
  </w:style>
  <w:style w:type="paragraph" w:styleId="ListParagraph">
    <w:name w:val="List Paragraph"/>
    <w:basedOn w:val="Normal"/>
    <w:uiPriority w:val="34"/>
    <w:qFormat/>
    <w:rsid w:val="00C05A12"/>
    <w:pPr>
      <w:ind w:left="720"/>
      <w:contextualSpacing/>
    </w:pPr>
  </w:style>
  <w:style w:type="character" w:customStyle="1" w:styleId="Heading2Char">
    <w:name w:val="Heading 2 Char"/>
    <w:basedOn w:val="DefaultParagraphFont"/>
    <w:link w:val="Heading2"/>
    <w:uiPriority w:val="9"/>
    <w:rsid w:val="00502C3A"/>
    <w:rPr>
      <w:rFonts w:ascii="Cambria" w:eastAsia="Cambria" w:hAnsi="Cambria" w:cs="Cambria"/>
      <w:b/>
      <w:i/>
      <w:sz w:val="28"/>
      <w:szCs w:val="28"/>
    </w:rPr>
  </w:style>
  <w:style w:type="paragraph" w:styleId="NormalWeb">
    <w:name w:val="Normal (Web)"/>
    <w:basedOn w:val="Normal"/>
    <w:uiPriority w:val="99"/>
    <w:semiHidden/>
    <w:unhideWhenUsed/>
    <w:rsid w:val="004A7B0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FollowedHyperlink">
    <w:name w:val="FollowedHyperlink"/>
    <w:basedOn w:val="DefaultParagraphFont"/>
    <w:uiPriority w:val="99"/>
    <w:semiHidden/>
    <w:unhideWhenUsed/>
    <w:rsid w:val="006E3D5A"/>
    <w:rPr>
      <w:color w:val="954F72" w:themeColor="followedHyperlink"/>
      <w:u w:val="single"/>
    </w:rPr>
  </w:style>
  <w:style w:type="character" w:customStyle="1" w:styleId="Heading1Char">
    <w:name w:val="Heading 1 Char"/>
    <w:basedOn w:val="DefaultParagraphFont"/>
    <w:link w:val="Heading1"/>
    <w:rsid w:val="00454E1F"/>
    <w:rPr>
      <w:rFonts w:ascii="Cambria" w:eastAsia="Cambria" w:hAnsi="Cambria" w:cs="Cambria"/>
      <w:b/>
      <w:sz w:val="32"/>
      <w:szCs w:val="32"/>
    </w:rPr>
  </w:style>
  <w:style w:type="character" w:customStyle="1" w:styleId="Heading3Char">
    <w:name w:val="Heading 3 Char"/>
    <w:basedOn w:val="DefaultParagraphFont"/>
    <w:link w:val="Heading3"/>
    <w:rsid w:val="00454E1F"/>
    <w:rPr>
      <w:rFonts w:ascii="Cambria" w:eastAsia="Cambria" w:hAnsi="Cambria" w:cs="Cambria"/>
      <w:b/>
      <w:sz w:val="26"/>
      <w:szCs w:val="26"/>
    </w:rPr>
  </w:style>
  <w:style w:type="character" w:customStyle="1" w:styleId="Heading4Char">
    <w:name w:val="Heading 4 Char"/>
    <w:basedOn w:val="DefaultParagraphFont"/>
    <w:link w:val="Heading4"/>
    <w:rsid w:val="00454E1F"/>
    <w:rPr>
      <w:b/>
      <w:sz w:val="24"/>
      <w:szCs w:val="24"/>
    </w:rPr>
  </w:style>
  <w:style w:type="character" w:customStyle="1" w:styleId="Heading5Char">
    <w:name w:val="Heading 5 Char"/>
    <w:basedOn w:val="DefaultParagraphFont"/>
    <w:link w:val="Heading5"/>
    <w:rsid w:val="00454E1F"/>
    <w:rPr>
      <w:b/>
    </w:rPr>
  </w:style>
  <w:style w:type="character" w:customStyle="1" w:styleId="Heading6Char">
    <w:name w:val="Heading 6 Char"/>
    <w:basedOn w:val="DefaultParagraphFont"/>
    <w:link w:val="Heading6"/>
    <w:rsid w:val="00454E1F"/>
    <w:rPr>
      <w:b/>
      <w:sz w:val="20"/>
      <w:szCs w:val="20"/>
    </w:rPr>
  </w:style>
  <w:style w:type="character" w:customStyle="1" w:styleId="TitleChar">
    <w:name w:val="Title Char"/>
    <w:basedOn w:val="DefaultParagraphFont"/>
    <w:link w:val="Title"/>
    <w:rsid w:val="00454E1F"/>
    <w:rPr>
      <w:rFonts w:ascii="Cambria" w:eastAsia="Cambria" w:hAnsi="Cambria" w:cs="Cambria"/>
      <w:color w:val="17365D"/>
      <w:sz w:val="52"/>
      <w:szCs w:val="52"/>
    </w:rPr>
  </w:style>
  <w:style w:type="character" w:customStyle="1" w:styleId="SubtitleChar">
    <w:name w:val="Subtitle Char"/>
    <w:basedOn w:val="DefaultParagraphFont"/>
    <w:link w:val="Subtitle"/>
    <w:rsid w:val="00454E1F"/>
    <w:rPr>
      <w:rFonts w:ascii="Georgia" w:eastAsia="Georgia" w:hAnsi="Georgia" w:cs="Georgia"/>
      <w:i/>
      <w:color w:val="666666"/>
      <w:sz w:val="48"/>
      <w:szCs w:val="48"/>
    </w:rPr>
  </w:style>
  <w:style w:type="paragraph" w:styleId="Header">
    <w:name w:val="header"/>
    <w:basedOn w:val="Normal"/>
    <w:link w:val="HeaderChar"/>
    <w:uiPriority w:val="99"/>
    <w:unhideWhenUsed/>
    <w:rsid w:val="008A0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748"/>
  </w:style>
  <w:style w:type="paragraph" w:styleId="Footer">
    <w:name w:val="footer"/>
    <w:basedOn w:val="Normal"/>
    <w:link w:val="FooterChar"/>
    <w:uiPriority w:val="99"/>
    <w:unhideWhenUsed/>
    <w:rsid w:val="008A0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748"/>
  </w:style>
  <w:style w:type="character" w:styleId="Strong">
    <w:name w:val="Strong"/>
    <w:basedOn w:val="DefaultParagraphFont"/>
    <w:qFormat/>
    <w:rsid w:val="000D0ECC"/>
    <w:rPr>
      <w:b/>
      <w:bCs/>
    </w:rPr>
  </w:style>
  <w:style w:type="paragraph" w:styleId="BodyText">
    <w:name w:val="Body Text"/>
    <w:basedOn w:val="Normal"/>
    <w:link w:val="BodyTextChar"/>
    <w:rsid w:val="000D0ECC"/>
    <w:pPr>
      <w:pBdr>
        <w:top w:val="none" w:sz="0" w:space="0" w:color="auto"/>
        <w:left w:val="none" w:sz="0" w:space="0" w:color="auto"/>
        <w:bottom w:val="none" w:sz="0" w:space="0" w:color="auto"/>
        <w:right w:val="none" w:sz="0" w:space="0" w:color="auto"/>
        <w:between w:val="none" w:sz="0" w:space="0" w:color="auto"/>
      </w:pBdr>
      <w:tabs>
        <w:tab w:val="left" w:pos="288"/>
      </w:tabs>
      <w:spacing w:after="0" w:line="240" w:lineRule="auto"/>
    </w:pPr>
    <w:rPr>
      <w:rFonts w:ascii="CG Times (W1)" w:eastAsia="Times New Roman" w:hAnsi="CG Times (W1)" w:cs="Times New Roman"/>
      <w:color w:val="auto"/>
      <w:sz w:val="20"/>
      <w:szCs w:val="20"/>
    </w:rPr>
  </w:style>
  <w:style w:type="character" w:customStyle="1" w:styleId="BodyTextChar">
    <w:name w:val="Body Text Char"/>
    <w:basedOn w:val="DefaultParagraphFont"/>
    <w:link w:val="BodyText"/>
    <w:rsid w:val="000D0ECC"/>
    <w:rPr>
      <w:rFonts w:ascii="CG Times (W1)" w:eastAsia="Times New Roman" w:hAnsi="CG Times (W1)" w:cs="Times New Roman"/>
      <w:color w:val="auto"/>
      <w:sz w:val="20"/>
      <w:szCs w:val="20"/>
    </w:rPr>
  </w:style>
  <w:style w:type="character" w:customStyle="1" w:styleId="UnresolvedMention1">
    <w:name w:val="Unresolved Mention1"/>
    <w:basedOn w:val="DefaultParagraphFont"/>
    <w:uiPriority w:val="99"/>
    <w:semiHidden/>
    <w:unhideWhenUsed/>
    <w:rsid w:val="00D15C34"/>
    <w:rPr>
      <w:color w:val="605E5C"/>
      <w:shd w:val="clear" w:color="auto" w:fill="E1DFDD"/>
    </w:rPr>
  </w:style>
  <w:style w:type="character" w:styleId="UnresolvedMention">
    <w:name w:val="Unresolved Mention"/>
    <w:basedOn w:val="DefaultParagraphFont"/>
    <w:uiPriority w:val="99"/>
    <w:semiHidden/>
    <w:unhideWhenUsed/>
    <w:rsid w:val="0062030D"/>
    <w:rPr>
      <w:color w:val="605E5C"/>
      <w:shd w:val="clear" w:color="auto" w:fill="E1DFDD"/>
    </w:rPr>
  </w:style>
  <w:style w:type="paragraph" w:styleId="Revision">
    <w:name w:val="Revision"/>
    <w:hidden/>
    <w:uiPriority w:val="99"/>
    <w:semiHidden/>
    <w:rsid w:val="006302F5"/>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Emphasis">
    <w:name w:val="Emphasis"/>
    <w:basedOn w:val="DefaultParagraphFont"/>
    <w:uiPriority w:val="20"/>
    <w:qFormat/>
    <w:rsid w:val="006302F5"/>
    <w:rPr>
      <w:i/>
      <w:iCs/>
    </w:rPr>
  </w:style>
  <w:style w:type="paragraph" w:customStyle="1" w:styleId="credits">
    <w:name w:val="credits"/>
    <w:basedOn w:val="Normal"/>
    <w:rsid w:val="006302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rerequisites">
    <w:name w:val="prerequisites"/>
    <w:basedOn w:val="Normal"/>
    <w:rsid w:val="006302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rerequisites-title">
    <w:name w:val="prerequisites-title"/>
    <w:basedOn w:val="DefaultParagraphFont"/>
    <w:rsid w:val="006302F5"/>
  </w:style>
  <w:style w:type="paragraph" w:customStyle="1" w:styleId="grading-basis">
    <w:name w:val="grading-basis"/>
    <w:basedOn w:val="Normal"/>
    <w:rsid w:val="006302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grading-basis-title">
    <w:name w:val="grading-basis-title"/>
    <w:basedOn w:val="DefaultParagraphFont"/>
    <w:rsid w:val="006302F5"/>
  </w:style>
  <w:style w:type="paragraph" w:customStyle="1" w:styleId="description">
    <w:name w:val="description"/>
    <w:basedOn w:val="Normal"/>
    <w:rsid w:val="006302F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555E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7137">
      <w:bodyDiv w:val="1"/>
      <w:marLeft w:val="0"/>
      <w:marRight w:val="0"/>
      <w:marTop w:val="0"/>
      <w:marBottom w:val="0"/>
      <w:divBdr>
        <w:top w:val="none" w:sz="0" w:space="0" w:color="auto"/>
        <w:left w:val="none" w:sz="0" w:space="0" w:color="auto"/>
        <w:bottom w:val="none" w:sz="0" w:space="0" w:color="auto"/>
        <w:right w:val="none" w:sz="0" w:space="0" w:color="auto"/>
      </w:divBdr>
      <w:divsChild>
        <w:div w:id="2117023485">
          <w:marLeft w:val="0"/>
          <w:marRight w:val="0"/>
          <w:marTop w:val="0"/>
          <w:marBottom w:val="0"/>
          <w:divBdr>
            <w:top w:val="none" w:sz="0" w:space="0" w:color="auto"/>
            <w:left w:val="none" w:sz="0" w:space="0" w:color="auto"/>
            <w:bottom w:val="none" w:sz="0" w:space="0" w:color="auto"/>
            <w:right w:val="none" w:sz="0" w:space="0" w:color="auto"/>
          </w:divBdr>
        </w:div>
        <w:div w:id="427430574">
          <w:marLeft w:val="0"/>
          <w:marRight w:val="0"/>
          <w:marTop w:val="0"/>
          <w:marBottom w:val="0"/>
          <w:divBdr>
            <w:top w:val="none" w:sz="0" w:space="0" w:color="auto"/>
            <w:left w:val="none" w:sz="0" w:space="0" w:color="auto"/>
            <w:bottom w:val="none" w:sz="0" w:space="0" w:color="auto"/>
            <w:right w:val="none" w:sz="0" w:space="0" w:color="auto"/>
          </w:divBdr>
          <w:divsChild>
            <w:div w:id="554633060">
              <w:marLeft w:val="0"/>
              <w:marRight w:val="0"/>
              <w:marTop w:val="0"/>
              <w:marBottom w:val="0"/>
              <w:divBdr>
                <w:top w:val="none" w:sz="0" w:space="0" w:color="auto"/>
                <w:left w:val="none" w:sz="0" w:space="0" w:color="auto"/>
                <w:bottom w:val="none" w:sz="0" w:space="0" w:color="auto"/>
                <w:right w:val="none" w:sz="0" w:space="0" w:color="auto"/>
              </w:divBdr>
            </w:div>
          </w:divsChild>
        </w:div>
        <w:div w:id="604464288">
          <w:marLeft w:val="0"/>
          <w:marRight w:val="0"/>
          <w:marTop w:val="0"/>
          <w:marBottom w:val="0"/>
          <w:divBdr>
            <w:top w:val="none" w:sz="0" w:space="0" w:color="auto"/>
            <w:left w:val="none" w:sz="0" w:space="0" w:color="auto"/>
            <w:bottom w:val="none" w:sz="0" w:space="0" w:color="auto"/>
            <w:right w:val="none" w:sz="0" w:space="0" w:color="auto"/>
          </w:divBdr>
        </w:div>
      </w:divsChild>
    </w:div>
    <w:div w:id="250940859">
      <w:bodyDiv w:val="1"/>
      <w:marLeft w:val="0"/>
      <w:marRight w:val="0"/>
      <w:marTop w:val="0"/>
      <w:marBottom w:val="0"/>
      <w:divBdr>
        <w:top w:val="none" w:sz="0" w:space="0" w:color="auto"/>
        <w:left w:val="none" w:sz="0" w:space="0" w:color="auto"/>
        <w:bottom w:val="none" w:sz="0" w:space="0" w:color="auto"/>
        <w:right w:val="none" w:sz="0" w:space="0" w:color="auto"/>
      </w:divBdr>
      <w:divsChild>
        <w:div w:id="742145231">
          <w:marLeft w:val="0"/>
          <w:marRight w:val="0"/>
          <w:marTop w:val="0"/>
          <w:marBottom w:val="450"/>
          <w:divBdr>
            <w:top w:val="none" w:sz="0" w:space="0" w:color="auto"/>
            <w:left w:val="none" w:sz="0" w:space="0" w:color="auto"/>
            <w:bottom w:val="none" w:sz="0" w:space="0" w:color="auto"/>
            <w:right w:val="none" w:sz="0" w:space="0" w:color="auto"/>
          </w:divBdr>
          <w:divsChild>
            <w:div w:id="114953593">
              <w:marLeft w:val="0"/>
              <w:marRight w:val="0"/>
              <w:marTop w:val="0"/>
              <w:marBottom w:val="0"/>
              <w:divBdr>
                <w:top w:val="none" w:sz="0" w:space="0" w:color="auto"/>
                <w:left w:val="none" w:sz="0" w:space="0" w:color="auto"/>
                <w:bottom w:val="none" w:sz="0" w:space="0" w:color="auto"/>
                <w:right w:val="none" w:sz="0" w:space="0" w:color="auto"/>
              </w:divBdr>
            </w:div>
            <w:div w:id="961615799">
              <w:marLeft w:val="0"/>
              <w:marRight w:val="0"/>
              <w:marTop w:val="0"/>
              <w:marBottom w:val="0"/>
              <w:divBdr>
                <w:top w:val="none" w:sz="0" w:space="0" w:color="auto"/>
                <w:left w:val="none" w:sz="0" w:space="0" w:color="auto"/>
                <w:bottom w:val="none" w:sz="0" w:space="0" w:color="auto"/>
                <w:right w:val="none" w:sz="0" w:space="0" w:color="auto"/>
              </w:divBdr>
              <w:divsChild>
                <w:div w:id="1880622679">
                  <w:marLeft w:val="0"/>
                  <w:marRight w:val="0"/>
                  <w:marTop w:val="0"/>
                  <w:marBottom w:val="0"/>
                  <w:divBdr>
                    <w:top w:val="none" w:sz="0" w:space="0" w:color="auto"/>
                    <w:left w:val="none" w:sz="0" w:space="0" w:color="auto"/>
                    <w:bottom w:val="none" w:sz="0" w:space="0" w:color="auto"/>
                    <w:right w:val="none" w:sz="0" w:space="0" w:color="auto"/>
                  </w:divBdr>
                </w:div>
              </w:divsChild>
            </w:div>
            <w:div w:id="1179468040">
              <w:marLeft w:val="0"/>
              <w:marRight w:val="0"/>
              <w:marTop w:val="0"/>
              <w:marBottom w:val="0"/>
              <w:divBdr>
                <w:top w:val="none" w:sz="0" w:space="0" w:color="auto"/>
                <w:left w:val="none" w:sz="0" w:space="0" w:color="auto"/>
                <w:bottom w:val="none" w:sz="0" w:space="0" w:color="auto"/>
                <w:right w:val="none" w:sz="0" w:space="0" w:color="auto"/>
              </w:divBdr>
            </w:div>
            <w:div w:id="1672831829">
              <w:marLeft w:val="0"/>
              <w:marRight w:val="0"/>
              <w:marTop w:val="0"/>
              <w:marBottom w:val="0"/>
              <w:divBdr>
                <w:top w:val="none" w:sz="0" w:space="0" w:color="auto"/>
                <w:left w:val="none" w:sz="0" w:space="0" w:color="auto"/>
                <w:bottom w:val="none" w:sz="0" w:space="0" w:color="auto"/>
                <w:right w:val="none" w:sz="0" w:space="0" w:color="auto"/>
              </w:divBdr>
            </w:div>
            <w:div w:id="1376856301">
              <w:marLeft w:val="0"/>
              <w:marRight w:val="0"/>
              <w:marTop w:val="0"/>
              <w:marBottom w:val="0"/>
              <w:divBdr>
                <w:top w:val="none" w:sz="0" w:space="0" w:color="auto"/>
                <w:left w:val="none" w:sz="0" w:space="0" w:color="auto"/>
                <w:bottom w:val="none" w:sz="0" w:space="0" w:color="auto"/>
                <w:right w:val="none" w:sz="0" w:space="0" w:color="auto"/>
              </w:divBdr>
            </w:div>
          </w:divsChild>
        </w:div>
        <w:div w:id="563219651">
          <w:marLeft w:val="0"/>
          <w:marRight w:val="0"/>
          <w:marTop w:val="0"/>
          <w:marBottom w:val="450"/>
          <w:divBdr>
            <w:top w:val="none" w:sz="0" w:space="0" w:color="auto"/>
            <w:left w:val="none" w:sz="0" w:space="0" w:color="auto"/>
            <w:bottom w:val="none" w:sz="0" w:space="0" w:color="auto"/>
            <w:right w:val="none" w:sz="0" w:space="0" w:color="auto"/>
          </w:divBdr>
          <w:divsChild>
            <w:div w:id="2021392855">
              <w:marLeft w:val="0"/>
              <w:marRight w:val="0"/>
              <w:marTop w:val="0"/>
              <w:marBottom w:val="0"/>
              <w:divBdr>
                <w:top w:val="none" w:sz="0" w:space="0" w:color="auto"/>
                <w:left w:val="none" w:sz="0" w:space="0" w:color="auto"/>
                <w:bottom w:val="none" w:sz="0" w:space="0" w:color="auto"/>
                <w:right w:val="none" w:sz="0" w:space="0" w:color="auto"/>
              </w:divBdr>
            </w:div>
            <w:div w:id="1540043964">
              <w:marLeft w:val="0"/>
              <w:marRight w:val="0"/>
              <w:marTop w:val="0"/>
              <w:marBottom w:val="0"/>
              <w:divBdr>
                <w:top w:val="none" w:sz="0" w:space="0" w:color="auto"/>
                <w:left w:val="none" w:sz="0" w:space="0" w:color="auto"/>
                <w:bottom w:val="none" w:sz="0" w:space="0" w:color="auto"/>
                <w:right w:val="none" w:sz="0" w:space="0" w:color="auto"/>
              </w:divBdr>
              <w:divsChild>
                <w:div w:id="613364715">
                  <w:marLeft w:val="0"/>
                  <w:marRight w:val="0"/>
                  <w:marTop w:val="0"/>
                  <w:marBottom w:val="0"/>
                  <w:divBdr>
                    <w:top w:val="none" w:sz="0" w:space="0" w:color="auto"/>
                    <w:left w:val="none" w:sz="0" w:space="0" w:color="auto"/>
                    <w:bottom w:val="none" w:sz="0" w:space="0" w:color="auto"/>
                    <w:right w:val="none" w:sz="0" w:space="0" w:color="auto"/>
                  </w:divBdr>
                </w:div>
              </w:divsChild>
            </w:div>
            <w:div w:id="6737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6653">
      <w:bodyDiv w:val="1"/>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
        <w:div w:id="669138732">
          <w:marLeft w:val="0"/>
          <w:marRight w:val="0"/>
          <w:marTop w:val="0"/>
          <w:marBottom w:val="0"/>
          <w:divBdr>
            <w:top w:val="none" w:sz="0" w:space="0" w:color="auto"/>
            <w:left w:val="none" w:sz="0" w:space="0" w:color="auto"/>
            <w:bottom w:val="none" w:sz="0" w:space="0" w:color="auto"/>
            <w:right w:val="none" w:sz="0" w:space="0" w:color="auto"/>
          </w:divBdr>
          <w:divsChild>
            <w:div w:id="98184156">
              <w:marLeft w:val="0"/>
              <w:marRight w:val="0"/>
              <w:marTop w:val="0"/>
              <w:marBottom w:val="0"/>
              <w:divBdr>
                <w:top w:val="none" w:sz="0" w:space="0" w:color="auto"/>
                <w:left w:val="none" w:sz="0" w:space="0" w:color="auto"/>
                <w:bottom w:val="none" w:sz="0" w:space="0" w:color="auto"/>
                <w:right w:val="none" w:sz="0" w:space="0" w:color="auto"/>
              </w:divBdr>
            </w:div>
          </w:divsChild>
        </w:div>
        <w:div w:id="150104736">
          <w:marLeft w:val="0"/>
          <w:marRight w:val="0"/>
          <w:marTop w:val="0"/>
          <w:marBottom w:val="0"/>
          <w:divBdr>
            <w:top w:val="none" w:sz="0" w:space="0" w:color="auto"/>
            <w:left w:val="none" w:sz="0" w:space="0" w:color="auto"/>
            <w:bottom w:val="none" w:sz="0" w:space="0" w:color="auto"/>
            <w:right w:val="none" w:sz="0" w:space="0" w:color="auto"/>
          </w:divBdr>
        </w:div>
      </w:divsChild>
    </w:div>
    <w:div w:id="625358886">
      <w:bodyDiv w:val="1"/>
      <w:marLeft w:val="0"/>
      <w:marRight w:val="0"/>
      <w:marTop w:val="0"/>
      <w:marBottom w:val="0"/>
      <w:divBdr>
        <w:top w:val="none" w:sz="0" w:space="0" w:color="auto"/>
        <w:left w:val="none" w:sz="0" w:space="0" w:color="auto"/>
        <w:bottom w:val="none" w:sz="0" w:space="0" w:color="auto"/>
        <w:right w:val="none" w:sz="0" w:space="0" w:color="auto"/>
      </w:divBdr>
    </w:div>
    <w:div w:id="771972757">
      <w:bodyDiv w:val="1"/>
      <w:marLeft w:val="0"/>
      <w:marRight w:val="0"/>
      <w:marTop w:val="0"/>
      <w:marBottom w:val="0"/>
      <w:divBdr>
        <w:top w:val="none" w:sz="0" w:space="0" w:color="auto"/>
        <w:left w:val="none" w:sz="0" w:space="0" w:color="auto"/>
        <w:bottom w:val="none" w:sz="0" w:space="0" w:color="auto"/>
        <w:right w:val="none" w:sz="0" w:space="0" w:color="auto"/>
      </w:divBdr>
      <w:divsChild>
        <w:div w:id="1043749897">
          <w:marLeft w:val="0"/>
          <w:marRight w:val="0"/>
          <w:marTop w:val="0"/>
          <w:marBottom w:val="0"/>
          <w:divBdr>
            <w:top w:val="none" w:sz="0" w:space="0" w:color="auto"/>
            <w:left w:val="none" w:sz="0" w:space="0" w:color="auto"/>
            <w:bottom w:val="none" w:sz="0" w:space="0" w:color="auto"/>
            <w:right w:val="none" w:sz="0" w:space="0" w:color="auto"/>
          </w:divBdr>
        </w:div>
        <w:div w:id="2073573582">
          <w:marLeft w:val="0"/>
          <w:marRight w:val="0"/>
          <w:marTop w:val="0"/>
          <w:marBottom w:val="0"/>
          <w:divBdr>
            <w:top w:val="none" w:sz="0" w:space="0" w:color="auto"/>
            <w:left w:val="none" w:sz="0" w:space="0" w:color="auto"/>
            <w:bottom w:val="none" w:sz="0" w:space="0" w:color="auto"/>
            <w:right w:val="none" w:sz="0" w:space="0" w:color="auto"/>
          </w:divBdr>
          <w:divsChild>
            <w:div w:id="1459570960">
              <w:marLeft w:val="0"/>
              <w:marRight w:val="0"/>
              <w:marTop w:val="0"/>
              <w:marBottom w:val="0"/>
              <w:divBdr>
                <w:top w:val="none" w:sz="0" w:space="0" w:color="auto"/>
                <w:left w:val="none" w:sz="0" w:space="0" w:color="auto"/>
                <w:bottom w:val="none" w:sz="0" w:space="0" w:color="auto"/>
                <w:right w:val="none" w:sz="0" w:space="0" w:color="auto"/>
              </w:divBdr>
            </w:div>
          </w:divsChild>
        </w:div>
        <w:div w:id="1358235574">
          <w:marLeft w:val="0"/>
          <w:marRight w:val="0"/>
          <w:marTop w:val="0"/>
          <w:marBottom w:val="0"/>
          <w:divBdr>
            <w:top w:val="none" w:sz="0" w:space="0" w:color="auto"/>
            <w:left w:val="none" w:sz="0" w:space="0" w:color="auto"/>
            <w:bottom w:val="none" w:sz="0" w:space="0" w:color="auto"/>
            <w:right w:val="none" w:sz="0" w:space="0" w:color="auto"/>
          </w:divBdr>
        </w:div>
        <w:div w:id="1625231929">
          <w:marLeft w:val="0"/>
          <w:marRight w:val="0"/>
          <w:marTop w:val="0"/>
          <w:marBottom w:val="0"/>
          <w:divBdr>
            <w:top w:val="none" w:sz="0" w:space="0" w:color="auto"/>
            <w:left w:val="none" w:sz="0" w:space="0" w:color="auto"/>
            <w:bottom w:val="none" w:sz="0" w:space="0" w:color="auto"/>
            <w:right w:val="none" w:sz="0" w:space="0" w:color="auto"/>
          </w:divBdr>
        </w:div>
      </w:divsChild>
    </w:div>
    <w:div w:id="829564085">
      <w:bodyDiv w:val="1"/>
      <w:marLeft w:val="0"/>
      <w:marRight w:val="0"/>
      <w:marTop w:val="0"/>
      <w:marBottom w:val="0"/>
      <w:divBdr>
        <w:top w:val="none" w:sz="0" w:space="0" w:color="auto"/>
        <w:left w:val="none" w:sz="0" w:space="0" w:color="auto"/>
        <w:bottom w:val="none" w:sz="0" w:space="0" w:color="auto"/>
        <w:right w:val="none" w:sz="0" w:space="0" w:color="auto"/>
      </w:divBdr>
      <w:divsChild>
        <w:div w:id="348526784">
          <w:marLeft w:val="0"/>
          <w:marRight w:val="0"/>
          <w:marTop w:val="0"/>
          <w:marBottom w:val="0"/>
          <w:divBdr>
            <w:top w:val="none" w:sz="0" w:space="0" w:color="auto"/>
            <w:left w:val="none" w:sz="0" w:space="0" w:color="auto"/>
            <w:bottom w:val="none" w:sz="0" w:space="0" w:color="auto"/>
            <w:right w:val="none" w:sz="0" w:space="0" w:color="auto"/>
          </w:divBdr>
        </w:div>
        <w:div w:id="1223523344">
          <w:marLeft w:val="0"/>
          <w:marRight w:val="0"/>
          <w:marTop w:val="0"/>
          <w:marBottom w:val="0"/>
          <w:divBdr>
            <w:top w:val="none" w:sz="0" w:space="0" w:color="auto"/>
            <w:left w:val="none" w:sz="0" w:space="0" w:color="auto"/>
            <w:bottom w:val="none" w:sz="0" w:space="0" w:color="auto"/>
            <w:right w:val="none" w:sz="0" w:space="0" w:color="auto"/>
          </w:divBdr>
          <w:divsChild>
            <w:div w:id="203613">
              <w:marLeft w:val="0"/>
              <w:marRight w:val="0"/>
              <w:marTop w:val="0"/>
              <w:marBottom w:val="0"/>
              <w:divBdr>
                <w:top w:val="none" w:sz="0" w:space="0" w:color="auto"/>
                <w:left w:val="none" w:sz="0" w:space="0" w:color="auto"/>
                <w:bottom w:val="none" w:sz="0" w:space="0" w:color="auto"/>
                <w:right w:val="none" w:sz="0" w:space="0" w:color="auto"/>
              </w:divBdr>
            </w:div>
          </w:divsChild>
        </w:div>
        <w:div w:id="373428719">
          <w:marLeft w:val="0"/>
          <w:marRight w:val="0"/>
          <w:marTop w:val="0"/>
          <w:marBottom w:val="0"/>
          <w:divBdr>
            <w:top w:val="none" w:sz="0" w:space="0" w:color="auto"/>
            <w:left w:val="none" w:sz="0" w:space="0" w:color="auto"/>
            <w:bottom w:val="none" w:sz="0" w:space="0" w:color="auto"/>
            <w:right w:val="none" w:sz="0" w:space="0" w:color="auto"/>
          </w:divBdr>
        </w:div>
        <w:div w:id="275213411">
          <w:marLeft w:val="0"/>
          <w:marRight w:val="0"/>
          <w:marTop w:val="0"/>
          <w:marBottom w:val="0"/>
          <w:divBdr>
            <w:top w:val="none" w:sz="0" w:space="0" w:color="auto"/>
            <w:left w:val="none" w:sz="0" w:space="0" w:color="auto"/>
            <w:bottom w:val="none" w:sz="0" w:space="0" w:color="auto"/>
            <w:right w:val="none" w:sz="0" w:space="0" w:color="auto"/>
          </w:divBdr>
        </w:div>
      </w:divsChild>
    </w:div>
    <w:div w:id="1210263232">
      <w:bodyDiv w:val="1"/>
      <w:marLeft w:val="0"/>
      <w:marRight w:val="0"/>
      <w:marTop w:val="0"/>
      <w:marBottom w:val="0"/>
      <w:divBdr>
        <w:top w:val="none" w:sz="0" w:space="0" w:color="auto"/>
        <w:left w:val="none" w:sz="0" w:space="0" w:color="auto"/>
        <w:bottom w:val="none" w:sz="0" w:space="0" w:color="auto"/>
        <w:right w:val="none" w:sz="0" w:space="0" w:color="auto"/>
      </w:divBdr>
      <w:divsChild>
        <w:div w:id="117142748">
          <w:marLeft w:val="0"/>
          <w:marRight w:val="0"/>
          <w:marTop w:val="0"/>
          <w:marBottom w:val="0"/>
          <w:divBdr>
            <w:top w:val="none" w:sz="0" w:space="0" w:color="auto"/>
            <w:left w:val="none" w:sz="0" w:space="0" w:color="auto"/>
            <w:bottom w:val="none" w:sz="0" w:space="0" w:color="auto"/>
            <w:right w:val="none" w:sz="0" w:space="0" w:color="auto"/>
          </w:divBdr>
          <w:divsChild>
            <w:div w:id="1093357997">
              <w:marLeft w:val="0"/>
              <w:marRight w:val="0"/>
              <w:marTop w:val="0"/>
              <w:marBottom w:val="0"/>
              <w:divBdr>
                <w:top w:val="none" w:sz="0" w:space="0" w:color="auto"/>
                <w:left w:val="none" w:sz="0" w:space="0" w:color="auto"/>
                <w:bottom w:val="none" w:sz="0" w:space="0" w:color="auto"/>
                <w:right w:val="none" w:sz="0" w:space="0" w:color="auto"/>
              </w:divBdr>
              <w:divsChild>
                <w:div w:id="15616027">
                  <w:marLeft w:val="0"/>
                  <w:marRight w:val="0"/>
                  <w:marTop w:val="0"/>
                  <w:marBottom w:val="0"/>
                  <w:divBdr>
                    <w:top w:val="none" w:sz="0" w:space="0" w:color="auto"/>
                    <w:left w:val="none" w:sz="0" w:space="0" w:color="auto"/>
                    <w:bottom w:val="none" w:sz="0" w:space="0" w:color="auto"/>
                    <w:right w:val="none" w:sz="0" w:space="0" w:color="auto"/>
                  </w:divBdr>
                  <w:divsChild>
                    <w:div w:id="1935625575">
                      <w:marLeft w:val="0"/>
                      <w:marRight w:val="0"/>
                      <w:marTop w:val="0"/>
                      <w:marBottom w:val="0"/>
                      <w:divBdr>
                        <w:top w:val="none" w:sz="0" w:space="0" w:color="auto"/>
                        <w:left w:val="none" w:sz="0" w:space="0" w:color="auto"/>
                        <w:bottom w:val="none" w:sz="0" w:space="0" w:color="auto"/>
                        <w:right w:val="none" w:sz="0" w:space="0" w:color="auto"/>
                      </w:divBdr>
                      <w:divsChild>
                        <w:div w:id="1103377528">
                          <w:marLeft w:val="-225"/>
                          <w:marRight w:val="-225"/>
                          <w:marTop w:val="0"/>
                          <w:marBottom w:val="0"/>
                          <w:divBdr>
                            <w:top w:val="none" w:sz="0" w:space="0" w:color="auto"/>
                            <w:left w:val="none" w:sz="0" w:space="0" w:color="auto"/>
                            <w:bottom w:val="none" w:sz="0" w:space="0" w:color="auto"/>
                            <w:right w:val="none" w:sz="0" w:space="0" w:color="auto"/>
                          </w:divBdr>
                          <w:divsChild>
                            <w:div w:id="2137750415">
                              <w:marLeft w:val="0"/>
                              <w:marRight w:val="0"/>
                              <w:marTop w:val="0"/>
                              <w:marBottom w:val="0"/>
                              <w:divBdr>
                                <w:top w:val="none" w:sz="0" w:space="0" w:color="auto"/>
                                <w:left w:val="none" w:sz="0" w:space="0" w:color="auto"/>
                                <w:bottom w:val="none" w:sz="0" w:space="0" w:color="auto"/>
                                <w:right w:val="none" w:sz="0" w:space="0" w:color="auto"/>
                              </w:divBdr>
                              <w:divsChild>
                                <w:div w:id="1759519313">
                                  <w:marLeft w:val="0"/>
                                  <w:marRight w:val="0"/>
                                  <w:marTop w:val="0"/>
                                  <w:marBottom w:val="0"/>
                                  <w:divBdr>
                                    <w:top w:val="none" w:sz="0" w:space="0" w:color="auto"/>
                                    <w:left w:val="none" w:sz="0" w:space="0" w:color="auto"/>
                                    <w:bottom w:val="none" w:sz="0" w:space="0" w:color="auto"/>
                                    <w:right w:val="none" w:sz="0" w:space="0" w:color="auto"/>
                                  </w:divBdr>
                                  <w:divsChild>
                                    <w:div w:id="417676555">
                                      <w:marLeft w:val="0"/>
                                      <w:marRight w:val="0"/>
                                      <w:marTop w:val="360"/>
                                      <w:marBottom w:val="0"/>
                                      <w:divBdr>
                                        <w:top w:val="none" w:sz="0" w:space="0" w:color="auto"/>
                                        <w:left w:val="none" w:sz="0" w:space="0" w:color="auto"/>
                                        <w:bottom w:val="none" w:sz="0" w:space="0" w:color="auto"/>
                                        <w:right w:val="none" w:sz="0" w:space="0" w:color="auto"/>
                                      </w:divBdr>
                                      <w:divsChild>
                                        <w:div w:id="746146875">
                                          <w:marLeft w:val="0"/>
                                          <w:marRight w:val="0"/>
                                          <w:marTop w:val="0"/>
                                          <w:marBottom w:val="0"/>
                                          <w:divBdr>
                                            <w:top w:val="none" w:sz="0" w:space="0" w:color="auto"/>
                                            <w:left w:val="none" w:sz="0" w:space="0" w:color="auto"/>
                                            <w:bottom w:val="none" w:sz="0" w:space="0" w:color="auto"/>
                                            <w:right w:val="none" w:sz="0" w:space="0" w:color="auto"/>
                                          </w:divBdr>
                                          <w:divsChild>
                                            <w:div w:id="18625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357642">
      <w:bodyDiv w:val="1"/>
      <w:marLeft w:val="0"/>
      <w:marRight w:val="0"/>
      <w:marTop w:val="0"/>
      <w:marBottom w:val="0"/>
      <w:divBdr>
        <w:top w:val="none" w:sz="0" w:space="0" w:color="auto"/>
        <w:left w:val="none" w:sz="0" w:space="0" w:color="auto"/>
        <w:bottom w:val="none" w:sz="0" w:space="0" w:color="auto"/>
        <w:right w:val="none" w:sz="0" w:space="0" w:color="auto"/>
      </w:divBdr>
      <w:divsChild>
        <w:div w:id="798841952">
          <w:marLeft w:val="0"/>
          <w:marRight w:val="0"/>
          <w:marTop w:val="0"/>
          <w:marBottom w:val="0"/>
          <w:divBdr>
            <w:top w:val="none" w:sz="0" w:space="0" w:color="auto"/>
            <w:left w:val="none" w:sz="0" w:space="0" w:color="auto"/>
            <w:bottom w:val="none" w:sz="0" w:space="0" w:color="auto"/>
            <w:right w:val="none" w:sz="0" w:space="0" w:color="auto"/>
          </w:divBdr>
        </w:div>
        <w:div w:id="2063821391">
          <w:marLeft w:val="0"/>
          <w:marRight w:val="0"/>
          <w:marTop w:val="0"/>
          <w:marBottom w:val="0"/>
          <w:divBdr>
            <w:top w:val="none" w:sz="0" w:space="0" w:color="auto"/>
            <w:left w:val="none" w:sz="0" w:space="0" w:color="auto"/>
            <w:bottom w:val="none" w:sz="0" w:space="0" w:color="auto"/>
            <w:right w:val="none" w:sz="0" w:space="0" w:color="auto"/>
          </w:divBdr>
          <w:divsChild>
            <w:div w:id="1842505201">
              <w:marLeft w:val="0"/>
              <w:marRight w:val="0"/>
              <w:marTop w:val="0"/>
              <w:marBottom w:val="0"/>
              <w:divBdr>
                <w:top w:val="none" w:sz="0" w:space="0" w:color="auto"/>
                <w:left w:val="none" w:sz="0" w:space="0" w:color="auto"/>
                <w:bottom w:val="none" w:sz="0" w:space="0" w:color="auto"/>
                <w:right w:val="none" w:sz="0" w:space="0" w:color="auto"/>
              </w:divBdr>
            </w:div>
          </w:divsChild>
        </w:div>
        <w:div w:id="321861854">
          <w:marLeft w:val="0"/>
          <w:marRight w:val="0"/>
          <w:marTop w:val="0"/>
          <w:marBottom w:val="0"/>
          <w:divBdr>
            <w:top w:val="none" w:sz="0" w:space="0" w:color="auto"/>
            <w:left w:val="none" w:sz="0" w:space="0" w:color="auto"/>
            <w:bottom w:val="none" w:sz="0" w:space="0" w:color="auto"/>
            <w:right w:val="none" w:sz="0" w:space="0" w:color="auto"/>
          </w:divBdr>
        </w:div>
        <w:div w:id="973410520">
          <w:marLeft w:val="0"/>
          <w:marRight w:val="0"/>
          <w:marTop w:val="0"/>
          <w:marBottom w:val="0"/>
          <w:divBdr>
            <w:top w:val="none" w:sz="0" w:space="0" w:color="auto"/>
            <w:left w:val="none" w:sz="0" w:space="0" w:color="auto"/>
            <w:bottom w:val="none" w:sz="0" w:space="0" w:color="auto"/>
            <w:right w:val="none" w:sz="0" w:space="0" w:color="auto"/>
          </w:divBdr>
        </w:div>
      </w:divsChild>
    </w:div>
    <w:div w:id="1387332829">
      <w:bodyDiv w:val="1"/>
      <w:marLeft w:val="0"/>
      <w:marRight w:val="0"/>
      <w:marTop w:val="0"/>
      <w:marBottom w:val="0"/>
      <w:divBdr>
        <w:top w:val="none" w:sz="0" w:space="0" w:color="auto"/>
        <w:left w:val="none" w:sz="0" w:space="0" w:color="auto"/>
        <w:bottom w:val="none" w:sz="0" w:space="0" w:color="auto"/>
        <w:right w:val="none" w:sz="0" w:space="0" w:color="auto"/>
      </w:divBdr>
      <w:divsChild>
        <w:div w:id="1486892671">
          <w:marLeft w:val="0"/>
          <w:marRight w:val="0"/>
          <w:marTop w:val="0"/>
          <w:marBottom w:val="0"/>
          <w:divBdr>
            <w:top w:val="none" w:sz="0" w:space="0" w:color="auto"/>
            <w:left w:val="none" w:sz="0" w:space="0" w:color="auto"/>
            <w:bottom w:val="none" w:sz="0" w:space="0" w:color="auto"/>
            <w:right w:val="none" w:sz="0" w:space="0" w:color="auto"/>
          </w:divBdr>
        </w:div>
      </w:divsChild>
    </w:div>
    <w:div w:id="1842230554">
      <w:bodyDiv w:val="1"/>
      <w:marLeft w:val="0"/>
      <w:marRight w:val="0"/>
      <w:marTop w:val="0"/>
      <w:marBottom w:val="0"/>
      <w:divBdr>
        <w:top w:val="none" w:sz="0" w:space="0" w:color="auto"/>
        <w:left w:val="none" w:sz="0" w:space="0" w:color="auto"/>
        <w:bottom w:val="none" w:sz="0" w:space="0" w:color="auto"/>
        <w:right w:val="none" w:sz="0" w:space="0" w:color="auto"/>
      </w:divBdr>
      <w:divsChild>
        <w:div w:id="2075734436">
          <w:marLeft w:val="0"/>
          <w:marRight w:val="0"/>
          <w:marTop w:val="150"/>
          <w:marBottom w:val="300"/>
          <w:divBdr>
            <w:top w:val="none" w:sz="0" w:space="0" w:color="auto"/>
            <w:left w:val="none" w:sz="0" w:space="0" w:color="auto"/>
            <w:bottom w:val="none" w:sz="0" w:space="0" w:color="auto"/>
            <w:right w:val="none" w:sz="0" w:space="0" w:color="auto"/>
          </w:divBdr>
        </w:div>
      </w:divsChild>
    </w:div>
    <w:div w:id="1998219720">
      <w:bodyDiv w:val="1"/>
      <w:marLeft w:val="0"/>
      <w:marRight w:val="0"/>
      <w:marTop w:val="0"/>
      <w:marBottom w:val="0"/>
      <w:divBdr>
        <w:top w:val="none" w:sz="0" w:space="0" w:color="auto"/>
        <w:left w:val="none" w:sz="0" w:space="0" w:color="auto"/>
        <w:bottom w:val="none" w:sz="0" w:space="0" w:color="auto"/>
        <w:right w:val="none" w:sz="0" w:space="0" w:color="auto"/>
      </w:divBdr>
      <w:divsChild>
        <w:div w:id="1560626642">
          <w:marLeft w:val="0"/>
          <w:marRight w:val="0"/>
          <w:marTop w:val="0"/>
          <w:marBottom w:val="450"/>
          <w:divBdr>
            <w:top w:val="none" w:sz="0" w:space="0" w:color="auto"/>
            <w:left w:val="none" w:sz="0" w:space="0" w:color="auto"/>
            <w:bottom w:val="none" w:sz="0" w:space="0" w:color="auto"/>
            <w:right w:val="none" w:sz="0" w:space="0" w:color="auto"/>
          </w:divBdr>
          <w:divsChild>
            <w:div w:id="1113402364">
              <w:marLeft w:val="0"/>
              <w:marRight w:val="0"/>
              <w:marTop w:val="0"/>
              <w:marBottom w:val="0"/>
              <w:divBdr>
                <w:top w:val="none" w:sz="0" w:space="0" w:color="auto"/>
                <w:left w:val="none" w:sz="0" w:space="0" w:color="auto"/>
                <w:bottom w:val="none" w:sz="0" w:space="0" w:color="auto"/>
                <w:right w:val="none" w:sz="0" w:space="0" w:color="auto"/>
              </w:divBdr>
            </w:div>
            <w:div w:id="220142719">
              <w:marLeft w:val="0"/>
              <w:marRight w:val="0"/>
              <w:marTop w:val="0"/>
              <w:marBottom w:val="0"/>
              <w:divBdr>
                <w:top w:val="none" w:sz="0" w:space="0" w:color="auto"/>
                <w:left w:val="none" w:sz="0" w:space="0" w:color="auto"/>
                <w:bottom w:val="none" w:sz="0" w:space="0" w:color="auto"/>
                <w:right w:val="none" w:sz="0" w:space="0" w:color="auto"/>
              </w:divBdr>
              <w:divsChild>
                <w:div w:id="1764834682">
                  <w:marLeft w:val="0"/>
                  <w:marRight w:val="0"/>
                  <w:marTop w:val="0"/>
                  <w:marBottom w:val="0"/>
                  <w:divBdr>
                    <w:top w:val="none" w:sz="0" w:space="0" w:color="auto"/>
                    <w:left w:val="none" w:sz="0" w:space="0" w:color="auto"/>
                    <w:bottom w:val="none" w:sz="0" w:space="0" w:color="auto"/>
                    <w:right w:val="none" w:sz="0" w:space="0" w:color="auto"/>
                  </w:divBdr>
                </w:div>
              </w:divsChild>
            </w:div>
            <w:div w:id="1257010005">
              <w:marLeft w:val="0"/>
              <w:marRight w:val="0"/>
              <w:marTop w:val="0"/>
              <w:marBottom w:val="0"/>
              <w:divBdr>
                <w:top w:val="none" w:sz="0" w:space="0" w:color="auto"/>
                <w:left w:val="none" w:sz="0" w:space="0" w:color="auto"/>
                <w:bottom w:val="none" w:sz="0" w:space="0" w:color="auto"/>
                <w:right w:val="none" w:sz="0" w:space="0" w:color="auto"/>
              </w:divBdr>
            </w:div>
            <w:div w:id="708990728">
              <w:marLeft w:val="0"/>
              <w:marRight w:val="0"/>
              <w:marTop w:val="0"/>
              <w:marBottom w:val="0"/>
              <w:divBdr>
                <w:top w:val="none" w:sz="0" w:space="0" w:color="auto"/>
                <w:left w:val="none" w:sz="0" w:space="0" w:color="auto"/>
                <w:bottom w:val="none" w:sz="0" w:space="0" w:color="auto"/>
                <w:right w:val="none" w:sz="0" w:space="0" w:color="auto"/>
              </w:divBdr>
            </w:div>
            <w:div w:id="1752312937">
              <w:marLeft w:val="0"/>
              <w:marRight w:val="0"/>
              <w:marTop w:val="0"/>
              <w:marBottom w:val="0"/>
              <w:divBdr>
                <w:top w:val="none" w:sz="0" w:space="0" w:color="auto"/>
                <w:left w:val="none" w:sz="0" w:space="0" w:color="auto"/>
                <w:bottom w:val="none" w:sz="0" w:space="0" w:color="auto"/>
                <w:right w:val="none" w:sz="0" w:space="0" w:color="auto"/>
              </w:divBdr>
            </w:div>
          </w:divsChild>
        </w:div>
        <w:div w:id="2036349712">
          <w:marLeft w:val="0"/>
          <w:marRight w:val="0"/>
          <w:marTop w:val="0"/>
          <w:marBottom w:val="450"/>
          <w:divBdr>
            <w:top w:val="none" w:sz="0" w:space="0" w:color="auto"/>
            <w:left w:val="none" w:sz="0" w:space="0" w:color="auto"/>
            <w:bottom w:val="none" w:sz="0" w:space="0" w:color="auto"/>
            <w:right w:val="none" w:sz="0" w:space="0" w:color="auto"/>
          </w:divBdr>
          <w:divsChild>
            <w:div w:id="501622571">
              <w:marLeft w:val="0"/>
              <w:marRight w:val="0"/>
              <w:marTop w:val="0"/>
              <w:marBottom w:val="0"/>
              <w:divBdr>
                <w:top w:val="none" w:sz="0" w:space="0" w:color="auto"/>
                <w:left w:val="none" w:sz="0" w:space="0" w:color="auto"/>
                <w:bottom w:val="none" w:sz="0" w:space="0" w:color="auto"/>
                <w:right w:val="none" w:sz="0" w:space="0" w:color="auto"/>
              </w:divBdr>
            </w:div>
            <w:div w:id="2074891606">
              <w:marLeft w:val="0"/>
              <w:marRight w:val="0"/>
              <w:marTop w:val="0"/>
              <w:marBottom w:val="0"/>
              <w:divBdr>
                <w:top w:val="none" w:sz="0" w:space="0" w:color="auto"/>
                <w:left w:val="none" w:sz="0" w:space="0" w:color="auto"/>
                <w:bottom w:val="none" w:sz="0" w:space="0" w:color="auto"/>
                <w:right w:val="none" w:sz="0" w:space="0" w:color="auto"/>
              </w:divBdr>
              <w:divsChild>
                <w:div w:id="698433323">
                  <w:marLeft w:val="0"/>
                  <w:marRight w:val="0"/>
                  <w:marTop w:val="0"/>
                  <w:marBottom w:val="0"/>
                  <w:divBdr>
                    <w:top w:val="none" w:sz="0" w:space="0" w:color="auto"/>
                    <w:left w:val="none" w:sz="0" w:space="0" w:color="auto"/>
                    <w:bottom w:val="none" w:sz="0" w:space="0" w:color="auto"/>
                    <w:right w:val="none" w:sz="0" w:space="0" w:color="auto"/>
                  </w:divBdr>
                </w:div>
              </w:divsChild>
            </w:div>
            <w:div w:id="16854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80258">
      <w:bodyDiv w:val="1"/>
      <w:marLeft w:val="0"/>
      <w:marRight w:val="0"/>
      <w:marTop w:val="0"/>
      <w:marBottom w:val="0"/>
      <w:divBdr>
        <w:top w:val="none" w:sz="0" w:space="0" w:color="auto"/>
        <w:left w:val="none" w:sz="0" w:space="0" w:color="auto"/>
        <w:bottom w:val="none" w:sz="0" w:space="0" w:color="auto"/>
        <w:right w:val="none" w:sz="0" w:space="0" w:color="auto"/>
      </w:divBdr>
      <w:divsChild>
        <w:div w:id="765148721">
          <w:marLeft w:val="0"/>
          <w:marRight w:val="0"/>
          <w:marTop w:val="0"/>
          <w:marBottom w:val="0"/>
          <w:divBdr>
            <w:top w:val="none" w:sz="0" w:space="0" w:color="auto"/>
            <w:left w:val="none" w:sz="0" w:space="0" w:color="auto"/>
            <w:bottom w:val="none" w:sz="0" w:space="0" w:color="auto"/>
            <w:right w:val="none" w:sz="0" w:space="0" w:color="auto"/>
          </w:divBdr>
        </w:div>
        <w:div w:id="1634677791">
          <w:marLeft w:val="0"/>
          <w:marRight w:val="0"/>
          <w:marTop w:val="0"/>
          <w:marBottom w:val="0"/>
          <w:divBdr>
            <w:top w:val="none" w:sz="0" w:space="0" w:color="auto"/>
            <w:left w:val="none" w:sz="0" w:space="0" w:color="auto"/>
            <w:bottom w:val="none" w:sz="0" w:space="0" w:color="auto"/>
            <w:right w:val="none" w:sz="0" w:space="0" w:color="auto"/>
          </w:divBdr>
          <w:divsChild>
            <w:div w:id="126357708">
              <w:marLeft w:val="0"/>
              <w:marRight w:val="0"/>
              <w:marTop w:val="0"/>
              <w:marBottom w:val="0"/>
              <w:divBdr>
                <w:top w:val="none" w:sz="0" w:space="0" w:color="auto"/>
                <w:left w:val="none" w:sz="0" w:space="0" w:color="auto"/>
                <w:bottom w:val="none" w:sz="0" w:space="0" w:color="auto"/>
                <w:right w:val="none" w:sz="0" w:space="0" w:color="auto"/>
              </w:divBdr>
            </w:div>
          </w:divsChild>
        </w:div>
        <w:div w:id="773018022">
          <w:marLeft w:val="0"/>
          <w:marRight w:val="0"/>
          <w:marTop w:val="0"/>
          <w:marBottom w:val="0"/>
          <w:divBdr>
            <w:top w:val="none" w:sz="0" w:space="0" w:color="auto"/>
            <w:left w:val="none" w:sz="0" w:space="0" w:color="auto"/>
            <w:bottom w:val="none" w:sz="0" w:space="0" w:color="auto"/>
            <w:right w:val="none" w:sz="0" w:space="0" w:color="auto"/>
          </w:divBdr>
        </w:div>
      </w:divsChild>
    </w:div>
    <w:div w:id="2128691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i-young.lee@uconn.edu" TargetMode="External"/><Relationship Id="rId21" Type="http://schemas.openxmlformats.org/officeDocument/2006/relationships/hyperlink" Target="mailto:molika.chea@uconn.edu" TargetMode="External"/><Relationship Id="rId42" Type="http://schemas.openxmlformats.org/officeDocument/2006/relationships/hyperlink" Target="http://dos.uconn.edu" TargetMode="External"/><Relationship Id="rId47" Type="http://schemas.openxmlformats.org/officeDocument/2006/relationships/hyperlink" Target="https://admissions.uconn.edu/cost-aid/rsp/" TargetMode="External"/><Relationship Id="rId63" Type="http://schemas.openxmlformats.org/officeDocument/2006/relationships/hyperlink" Target="http://financialaid.uconn.edu/fafsa-faq/" TargetMode="External"/><Relationship Id="rId68" Type="http://schemas.openxmlformats.org/officeDocument/2006/relationships/hyperlink" Target="https://catalog.uconn.edu/academic-calendar/" TargetMode="External"/><Relationship Id="rId84" Type="http://schemas.openxmlformats.org/officeDocument/2006/relationships/hyperlink" Target="https://catalog.uconn.edu/search/?P=NUSC%202200" TargetMode="External"/><Relationship Id="rId16" Type="http://schemas.openxmlformats.org/officeDocument/2006/relationships/hyperlink" Target="mailto:,%20Rhonda%20Puglisi,%20Rhonda.Brownbill@uconn.edu." TargetMode="External"/><Relationship Id="rId11" Type="http://schemas.openxmlformats.org/officeDocument/2006/relationships/image" Target="media/image1.png"/><Relationship Id="rId32" Type="http://schemas.openxmlformats.org/officeDocument/2006/relationships/hyperlink" Target="mailto:michael.comperatore@uconn.edu" TargetMode="External"/><Relationship Id="rId37" Type="http://schemas.openxmlformats.org/officeDocument/2006/relationships/image" Target="media/image4.png"/><Relationship Id="rId53" Type="http://schemas.openxmlformats.org/officeDocument/2006/relationships/hyperlink" Target="http://qcenter.uconn.edu/private-tutors/" TargetMode="External"/><Relationship Id="rId58" Type="http://schemas.openxmlformats.org/officeDocument/2006/relationships/hyperlink" Target="http://www.studentaffairs.uconn.edu" TargetMode="External"/><Relationship Id="rId74" Type="http://schemas.openxmlformats.org/officeDocument/2006/relationships/hyperlink" Target="http://continuingstudies.uconn.edu/bgs/index.html" TargetMode="External"/><Relationship Id="rId79" Type="http://schemas.openxmlformats.org/officeDocument/2006/relationships/hyperlink" Target="http://www.cdrnet.org/" TargetMode="External"/><Relationship Id="rId5" Type="http://schemas.openxmlformats.org/officeDocument/2006/relationships/numbering" Target="numbering.xml"/><Relationship Id="rId19" Type="http://schemas.openxmlformats.org/officeDocument/2006/relationships/hyperlink" Target="mailto:christopher.blesso@uconn.edu" TargetMode="External"/><Relationship Id="rId14" Type="http://schemas.openxmlformats.org/officeDocument/2006/relationships/footer" Target="footer1.xml"/><Relationship Id="rId22" Type="http://schemas.openxmlformats.org/officeDocument/2006/relationships/hyperlink" Target="mailto:sangyong.choi@uconn.edu" TargetMode="External"/><Relationship Id="rId27" Type="http://schemas.openxmlformats.org/officeDocument/2006/relationships/hyperlink" Target="mailto:yangchao.luo@uconn.edu" TargetMode="External"/><Relationship Id="rId30" Type="http://schemas.openxmlformats.org/officeDocument/2006/relationships/hyperlink" Target="mailto:mingyu.qiao@uconn.edu" TargetMode="External"/><Relationship Id="rId35" Type="http://schemas.openxmlformats.org/officeDocument/2006/relationships/hyperlink" Target="mailto:Michael.puglisi@uconn.edu" TargetMode="External"/><Relationship Id="rId43" Type="http://schemas.openxmlformats.org/officeDocument/2006/relationships/hyperlink" Target="mailto:uconnnutritionclub@gmail.com" TargetMode="External"/><Relationship Id="rId48" Type="http://schemas.openxmlformats.org/officeDocument/2006/relationships/hyperlink" Target="https://studenthealth.uconn.edu/" TargetMode="External"/><Relationship Id="rId56" Type="http://schemas.openxmlformats.org/officeDocument/2006/relationships/hyperlink" Target="https://catalog.uconn.edu/undergraduate/academic-regulations/" TargetMode="External"/><Relationship Id="rId64" Type="http://schemas.openxmlformats.org/officeDocument/2006/relationships/hyperlink" Target="http://www.studentadmin.uconn.edu/" TargetMode="External"/><Relationship Id="rId69" Type="http://schemas.openxmlformats.org/officeDocument/2006/relationships/hyperlink" Target="mailto:degreeaudit@uconn.edu" TargetMode="External"/><Relationship Id="rId77" Type="http://schemas.openxmlformats.org/officeDocument/2006/relationships/hyperlink" Target="http://admissions.uconn.edu/content/transfer" TargetMode="External"/><Relationship Id="rId8" Type="http://schemas.openxmlformats.org/officeDocument/2006/relationships/webSettings" Target="webSettings.xml"/><Relationship Id="rId51" Type="http://schemas.openxmlformats.org/officeDocument/2006/relationships/hyperlink" Target="https://catalog.uconn.edu/undergraduate/" TargetMode="External"/><Relationship Id="rId72" Type="http://schemas.openxmlformats.org/officeDocument/2006/relationships/hyperlink" Target="http://admissions.uconn.edu/content/transfer" TargetMode="External"/><Relationship Id="rId80" Type="http://schemas.openxmlformats.org/officeDocument/2006/relationships/hyperlink" Target="https://catalog.uconn.edu/search/?P=PNB%202264" TargetMode="External"/><Relationship Id="rId85" Type="http://schemas.openxmlformats.org/officeDocument/2006/relationships/hyperlink" Target="https://www.eatrightpro.org/acend/students-and-advancing-education/application-process-for-stud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honda.brownbill@uconn.edu" TargetMode="External"/><Relationship Id="rId25" Type="http://schemas.openxmlformats.org/officeDocument/2006/relationships/hyperlink" Target="mailto:clinton.mathias@uconn.edu" TargetMode="External"/><Relationship Id="rId33" Type="http://schemas.openxmlformats.org/officeDocument/2006/relationships/hyperlink" Target="mailto:mary.malley@uconn.edu" TargetMode="External"/><Relationship Id="rId38" Type="http://schemas.openxmlformats.org/officeDocument/2006/relationships/hyperlink" Target="https://undergraduate.cahnr.uconn.edu/dietetics/" TargetMode="External"/><Relationship Id="rId46" Type="http://schemas.openxmlformats.org/officeDocument/2006/relationships/hyperlink" Target="https://bursar.uconn.edu/tuition-fees/undergraduate/2025-2026/" TargetMode="External"/><Relationship Id="rId59" Type="http://schemas.openxmlformats.org/officeDocument/2006/relationships/hyperlink" Target="https://consolidatedhealthplan.com/group/206/home" TargetMode="External"/><Relationship Id="rId67" Type="http://schemas.openxmlformats.org/officeDocument/2006/relationships/hyperlink" Target="https://financialaid.uconn.edu/checklist/" TargetMode="External"/><Relationship Id="rId20" Type="http://schemas.openxmlformats.org/officeDocument/2006/relationships/hyperlink" Target="mailto:rhonda.brownbill@uconn.edu" TargetMode="External"/><Relationship Id="rId41" Type="http://schemas.openxmlformats.org/officeDocument/2006/relationships/hyperlink" Target="http://admissions.uconn.edu/content/transfer" TargetMode="External"/><Relationship Id="rId54" Type="http://schemas.openxmlformats.org/officeDocument/2006/relationships/hyperlink" Target="http://qcenter.uconn.edu/People/private_tutors.php" TargetMode="External"/><Relationship Id="rId62" Type="http://schemas.openxmlformats.org/officeDocument/2006/relationships/hyperlink" Target="https://studentaid.gov/" TargetMode="External"/><Relationship Id="rId70" Type="http://schemas.openxmlformats.org/officeDocument/2006/relationships/hyperlink" Target="mailto:degreeaudit@uconn.edu" TargetMode="External"/><Relationship Id="rId75" Type="http://schemas.openxmlformats.org/officeDocument/2006/relationships/hyperlink" Target="http://continuingstudies.uconn.edu/nondegree/ndstudy.html" TargetMode="External"/><Relationship Id="rId83" Type="http://schemas.openxmlformats.org/officeDocument/2006/relationships/hyperlink" Target="https://catalog.uconn.edu/search/?P=NUSC%201165"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mailto:ock.chun@uconn.edu" TargetMode="External"/><Relationship Id="rId28" Type="http://schemas.openxmlformats.org/officeDocument/2006/relationships/hyperlink" Target="mailto:young-ki.park@uconn.edu" TargetMode="External"/><Relationship Id="rId36" Type="http://schemas.openxmlformats.org/officeDocument/2006/relationships/hyperlink" Target="http://www.eatright.org" TargetMode="External"/><Relationship Id="rId49" Type="http://schemas.openxmlformats.org/officeDocument/2006/relationships/hyperlink" Target="https://bookbundle.program.uconn.edu/" TargetMode="External"/><Relationship Id="rId57" Type="http://schemas.openxmlformats.org/officeDocument/2006/relationships/hyperlink" Target="http://community.uconn.edu/the-student-code-preamble/" TargetMode="External"/><Relationship Id="rId10" Type="http://schemas.openxmlformats.org/officeDocument/2006/relationships/endnotes" Target="endnotes.xml"/><Relationship Id="rId31" Type="http://schemas.openxmlformats.org/officeDocument/2006/relationships/hyperlink" Target="mailto:zhenlei.xiao@uconn.edu" TargetMode="External"/><Relationship Id="rId44" Type="http://schemas.openxmlformats.org/officeDocument/2006/relationships/hyperlink" Target="mailto:uconnnutritionclub@gmail.com" TargetMode="External"/><Relationship Id="rId52" Type="http://schemas.openxmlformats.org/officeDocument/2006/relationships/hyperlink" Target="https://achieve.uconn.edu/" TargetMode="External"/><Relationship Id="rId60" Type="http://schemas.openxmlformats.org/officeDocument/2006/relationships/hyperlink" Target="https://studentadmin.uconn.edu/" TargetMode="External"/><Relationship Id="rId65" Type="http://schemas.openxmlformats.org/officeDocument/2006/relationships/hyperlink" Target="http://www.studentadmin.uconn.edu/" TargetMode="External"/><Relationship Id="rId73" Type="http://schemas.openxmlformats.org/officeDocument/2006/relationships/hyperlink" Target="http://nondegree.uconn.edu" TargetMode="External"/><Relationship Id="rId78" Type="http://schemas.openxmlformats.org/officeDocument/2006/relationships/hyperlink" Target="https://portal.ct.gov/DPH/Practitioner-Licensing--Investigations/Dietitian/DietitianNutritionist-Certification" TargetMode="External"/><Relationship Id="rId81" Type="http://schemas.openxmlformats.org/officeDocument/2006/relationships/hyperlink" Target="https://catalog.uconn.edu/search/?P=PNB%202265" TargetMode="External"/><Relationship Id="rId86" Type="http://schemas.openxmlformats.org/officeDocument/2006/relationships/hyperlink" Target="https://www.eatrightpro.org/acend/accredited-programs/program-directo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loneke.blackman_carr@uconn.edu" TargetMode="External"/><Relationship Id="rId39" Type="http://schemas.openxmlformats.org/officeDocument/2006/relationships/hyperlink" Target="https://alliedhealth.uconn.edu/dietetics/" TargetMode="External"/><Relationship Id="rId34" Type="http://schemas.openxmlformats.org/officeDocument/2006/relationships/hyperlink" Target="mailto:Joshua.duvall@uconn.edu" TargetMode="External"/><Relationship Id="rId50" Type="http://schemas.openxmlformats.org/officeDocument/2006/relationships/hyperlink" Target="https://bursar.uconn.edu/uconn-bookstore-programs/" TargetMode="External"/><Relationship Id="rId55" Type="http://schemas.openxmlformats.org/officeDocument/2006/relationships/hyperlink" Target="http://financialaid.uconn.edu" TargetMode="External"/><Relationship Id="rId76" Type="http://schemas.openxmlformats.org/officeDocument/2006/relationships/hyperlink" Target="http://admissions.uconn.edu/content/transfer" TargetMode="External"/><Relationship Id="rId7" Type="http://schemas.openxmlformats.org/officeDocument/2006/relationships/settings" Target="settings.xml"/><Relationship Id="rId71" Type="http://schemas.openxmlformats.org/officeDocument/2006/relationships/hyperlink" Target="http://provost.uconn.edu/religious-observations/" TargetMode="External"/><Relationship Id="rId2" Type="http://schemas.openxmlformats.org/officeDocument/2006/relationships/customXml" Target="../customXml/item2.xml"/><Relationship Id="rId29" Type="http://schemas.openxmlformats.org/officeDocument/2006/relationships/hyperlink" Target="mailto:michael.puglisi@uconn.edu" TargetMode="External"/><Relationship Id="rId24" Type="http://schemas.openxmlformats.org/officeDocument/2006/relationships/hyperlink" Target="mailto:Jennifer.fields@uconn.edu" TargetMode="External"/><Relationship Id="rId40" Type="http://schemas.openxmlformats.org/officeDocument/2006/relationships/image" Target="media/image5.png"/><Relationship Id="rId45" Type="http://schemas.openxmlformats.org/officeDocument/2006/relationships/hyperlink" Target="http://www.eatrightct.org" TargetMode="External"/><Relationship Id="rId66" Type="http://schemas.openxmlformats.org/officeDocument/2006/relationships/hyperlink" Target="http://www.studentadmin.uconn.edu/" TargetMode="External"/><Relationship Id="rId87" Type="http://schemas.openxmlformats.org/officeDocument/2006/relationships/fontTable" Target="fontTable.xml"/><Relationship Id="rId61" Type="http://schemas.openxmlformats.org/officeDocument/2006/relationships/hyperlink" Target="http://shs.uconn.edu/insurance-information/" TargetMode="External"/><Relationship Id="rId82" Type="http://schemas.openxmlformats.org/officeDocument/2006/relationships/hyperlink" Target="https://catalog.uconn.edu/search/?P=KINS%204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81C3B0C0658B4F97B935EC71D622FE" ma:contentTypeVersion="8" ma:contentTypeDescription="Create a new document." ma:contentTypeScope="" ma:versionID="9eeb38146572f5daec15606a0a7db3d2">
  <xsd:schema xmlns:xsd="http://www.w3.org/2001/XMLSchema" xmlns:xs="http://www.w3.org/2001/XMLSchema" xmlns:p="http://schemas.microsoft.com/office/2006/metadata/properties" xmlns:ns3="3a2e0f77-cb3c-40e6-8b4e-93814753d752" targetNamespace="http://schemas.microsoft.com/office/2006/metadata/properties" ma:root="true" ma:fieldsID="b4fd0d79662ff5887ed90b9395e9a898" ns3:_="">
    <xsd:import namespace="3a2e0f77-cb3c-40e6-8b4e-93814753d7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e0f77-cb3c-40e6-8b4e-93814753d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a2e0f77-cb3c-40e6-8b4e-93814753d75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31DC72-77CC-433B-A66C-2244DA454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e0f77-cb3c-40e6-8b4e-93814753d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5BA95-E8F9-4B17-A784-73AA582F2094}">
  <ds:schemaRefs>
    <ds:schemaRef ds:uri="http://schemas.microsoft.com/office/2006/metadata/properties"/>
    <ds:schemaRef ds:uri="http://schemas.microsoft.com/office/infopath/2007/PartnerControls"/>
    <ds:schemaRef ds:uri="3a2e0f77-cb3c-40e6-8b4e-93814753d752"/>
  </ds:schemaRefs>
</ds:datastoreItem>
</file>

<file path=customXml/itemProps3.xml><?xml version="1.0" encoding="utf-8"?>
<ds:datastoreItem xmlns:ds="http://schemas.openxmlformats.org/officeDocument/2006/customXml" ds:itemID="{DA8283F8-314A-4732-A201-8F9D6FD38136}">
  <ds:schemaRefs>
    <ds:schemaRef ds:uri="http://schemas.openxmlformats.org/officeDocument/2006/bibliography"/>
  </ds:schemaRefs>
</ds:datastoreItem>
</file>

<file path=customXml/itemProps4.xml><?xml version="1.0" encoding="utf-8"?>
<ds:datastoreItem xmlns:ds="http://schemas.openxmlformats.org/officeDocument/2006/customXml" ds:itemID="{FFB800C1-5763-495A-AA00-7EE3A20A6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16557</Words>
  <Characters>94379</Characters>
  <Application>Microsoft Office Word</Application>
  <DocSecurity>0</DocSecurity>
  <Lines>3370</Lines>
  <Paragraphs>2360</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108576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Krodel, Karley</dc:creator>
  <cp:lastModifiedBy>Duvall, Joshua</cp:lastModifiedBy>
  <cp:revision>14</cp:revision>
  <cp:lastPrinted>2020-10-06T18:37:00Z</cp:lastPrinted>
  <dcterms:created xsi:type="dcterms:W3CDTF">2026-02-06T18:40:00Z</dcterms:created>
  <dcterms:modified xsi:type="dcterms:W3CDTF">2026-02-06T18:53:00Z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45ace037f844542ea15fefcf0ba4a3835040daf7fbdd2280f9072d4b132a0791</vt:lpwstr>
  </property>
  <property fmtid="{D5CDD505-2E9C-101B-9397-08002B2CF9AE}" pid="3" name="ContentTypeId">
    <vt:lpwstr>0x0101003081C3B0C0658B4F97B935EC71D622FE</vt:lpwstr>
  </property>
</Properties>
</file>